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66D" w:rsidRPr="00373C7C" w:rsidRDefault="00A51783" w:rsidP="0023766D">
      <w:pPr>
        <w:jc w:val="both"/>
        <w:rPr>
          <w:rFonts w:ascii="Times New Roman" w:hAnsi="Times New Roman" w:cs="Times New Roman"/>
          <w:color w:val="333333"/>
          <w:sz w:val="24"/>
          <w:szCs w:val="24"/>
          <w:lang w:val="ro-RO"/>
        </w:rPr>
      </w:pPr>
      <w:bookmarkStart w:id="0" w:name="_GoBack"/>
      <w:bookmarkEnd w:id="0"/>
      <w:r>
        <w:rPr>
          <w:rFonts w:ascii="Times New Roman" w:hAnsi="Times New Roman" w:cs="Times New Roman"/>
          <w:color w:val="333333"/>
          <w:sz w:val="24"/>
          <w:szCs w:val="24"/>
          <w:lang w:val="ro-RO"/>
        </w:rPr>
        <w:t xml:space="preserve">Profesorul </w:t>
      </w:r>
      <w:r w:rsidR="00851C4F" w:rsidRPr="00373C7C">
        <w:rPr>
          <w:rFonts w:ascii="Times New Roman" w:hAnsi="Times New Roman" w:cs="Times New Roman"/>
          <w:color w:val="333333"/>
          <w:sz w:val="24"/>
          <w:szCs w:val="24"/>
          <w:lang w:val="ro-RO"/>
        </w:rPr>
        <w:t>Paul Fiddes, Doctor Honoris Causa al UB, ales membru al Academiei Britanice</w:t>
      </w:r>
    </w:p>
    <w:p w:rsidR="00851C4F" w:rsidRPr="00373C7C" w:rsidRDefault="00851C4F" w:rsidP="0023766D">
      <w:pPr>
        <w:jc w:val="both"/>
        <w:rPr>
          <w:rFonts w:ascii="Times New Roman" w:hAnsi="Times New Roman" w:cs="Times New Roman"/>
          <w:color w:val="333333"/>
          <w:sz w:val="24"/>
          <w:szCs w:val="24"/>
          <w:lang w:val="ro-RO"/>
        </w:rPr>
      </w:pPr>
    </w:p>
    <w:p w:rsidR="00851C4F" w:rsidRPr="00373C7C" w:rsidRDefault="00851C4F" w:rsidP="0023766D">
      <w:pPr>
        <w:jc w:val="both"/>
        <w:rPr>
          <w:rFonts w:ascii="Times New Roman" w:hAnsi="Times New Roman" w:cs="Times New Roman"/>
          <w:color w:val="333333"/>
          <w:sz w:val="24"/>
          <w:szCs w:val="24"/>
          <w:lang w:val="ro-RO"/>
        </w:rPr>
      </w:pPr>
    </w:p>
    <w:p w:rsidR="0023766D" w:rsidRPr="00373C7C" w:rsidRDefault="00A51783" w:rsidP="0023766D">
      <w:pPr>
        <w:jc w:val="both"/>
        <w:rPr>
          <w:rFonts w:ascii="Times New Roman" w:hAnsi="Times New Roman" w:cs="Times New Roman"/>
          <w:color w:val="333333"/>
          <w:sz w:val="24"/>
          <w:szCs w:val="24"/>
          <w:lang w:val="ro-RO"/>
        </w:rPr>
      </w:pPr>
      <w:r>
        <w:rPr>
          <w:rFonts w:ascii="Times New Roman" w:hAnsi="Times New Roman" w:cs="Times New Roman"/>
          <w:color w:val="333333"/>
          <w:sz w:val="24"/>
          <w:szCs w:val="24"/>
          <w:lang w:val="ro-RO"/>
        </w:rPr>
        <w:t xml:space="preserve">Profesorul </w:t>
      </w:r>
      <w:r w:rsidR="0023766D" w:rsidRPr="00373C7C">
        <w:rPr>
          <w:rFonts w:ascii="Times New Roman" w:hAnsi="Times New Roman" w:cs="Times New Roman"/>
          <w:color w:val="333333"/>
          <w:sz w:val="24"/>
          <w:szCs w:val="24"/>
          <w:lang w:val="ro-RO"/>
        </w:rPr>
        <w:t xml:space="preserve">Paul Fiddes, </w:t>
      </w:r>
      <w:r w:rsidRPr="00373C7C">
        <w:rPr>
          <w:rFonts w:ascii="Times New Roman" w:hAnsi="Times New Roman" w:cs="Times New Roman"/>
          <w:color w:val="333333"/>
          <w:sz w:val="24"/>
          <w:szCs w:val="24"/>
          <w:lang w:val="ro-RO"/>
        </w:rPr>
        <w:t>cadru didactic la C</w:t>
      </w:r>
      <w:r w:rsidR="003511EF" w:rsidRPr="00373C7C">
        <w:rPr>
          <w:rFonts w:ascii="Times New Roman" w:hAnsi="Times New Roman" w:cs="Times New Roman"/>
          <w:color w:val="333333"/>
          <w:sz w:val="24"/>
          <w:szCs w:val="24"/>
          <w:lang w:val="ro-RO"/>
        </w:rPr>
        <w:t>atedr</w:t>
      </w:r>
      <w:r w:rsidRPr="00373C7C">
        <w:rPr>
          <w:rFonts w:ascii="Times New Roman" w:hAnsi="Times New Roman" w:cs="Times New Roman"/>
          <w:color w:val="333333"/>
          <w:sz w:val="24"/>
          <w:szCs w:val="24"/>
          <w:lang w:val="ro-RO"/>
        </w:rPr>
        <w:t xml:space="preserve">a </w:t>
      </w:r>
      <w:r w:rsidR="003511EF" w:rsidRPr="00373C7C">
        <w:rPr>
          <w:rFonts w:ascii="Times New Roman" w:hAnsi="Times New Roman" w:cs="Times New Roman"/>
          <w:color w:val="333333"/>
          <w:sz w:val="24"/>
          <w:szCs w:val="24"/>
          <w:lang w:val="ro-RO"/>
        </w:rPr>
        <w:t xml:space="preserve">de </w:t>
      </w:r>
      <w:r w:rsidR="0023766D" w:rsidRPr="00373C7C">
        <w:rPr>
          <w:rFonts w:ascii="Times New Roman" w:hAnsi="Times New Roman" w:cs="Times New Roman"/>
          <w:color w:val="333333"/>
          <w:sz w:val="24"/>
          <w:szCs w:val="24"/>
          <w:lang w:val="ro-RO"/>
        </w:rPr>
        <w:t>Teologie Sistematică și director de cercetare la Colegiul Regent’s Park al Universității din Oxford</w:t>
      </w:r>
      <w:r w:rsidRPr="00373C7C">
        <w:rPr>
          <w:rFonts w:ascii="Times New Roman" w:hAnsi="Times New Roman" w:cs="Times New Roman"/>
          <w:color w:val="333333"/>
          <w:sz w:val="24"/>
          <w:szCs w:val="24"/>
          <w:lang w:val="ro-RO"/>
        </w:rPr>
        <w:t>,</w:t>
      </w:r>
      <w:r w:rsidR="0023766D" w:rsidRPr="00373C7C">
        <w:rPr>
          <w:rFonts w:ascii="Times New Roman" w:hAnsi="Times New Roman" w:cs="Times New Roman"/>
          <w:color w:val="333333"/>
          <w:sz w:val="24"/>
          <w:szCs w:val="24"/>
          <w:lang w:val="ro-RO"/>
        </w:rPr>
        <w:t xml:space="preserve"> Doctor Honoris Causa al Universității din București, a fost ales membru al Academiei Britanice (</w:t>
      </w:r>
      <w:r w:rsidR="0023766D" w:rsidRPr="00373C7C">
        <w:rPr>
          <w:rFonts w:ascii="Times New Roman" w:hAnsi="Times New Roman" w:cs="Times New Roman"/>
          <w:i/>
          <w:color w:val="333333"/>
          <w:sz w:val="24"/>
          <w:szCs w:val="24"/>
          <w:lang w:val="ro-RO"/>
        </w:rPr>
        <w:t>Fellow of the British Academy</w:t>
      </w:r>
      <w:r w:rsidR="0023766D" w:rsidRPr="00373C7C">
        <w:rPr>
          <w:rFonts w:ascii="Times New Roman" w:hAnsi="Times New Roman" w:cs="Times New Roman"/>
          <w:color w:val="333333"/>
          <w:sz w:val="24"/>
          <w:szCs w:val="24"/>
          <w:lang w:val="ro-RO"/>
        </w:rPr>
        <w:t xml:space="preserve">). </w:t>
      </w:r>
    </w:p>
    <w:p w:rsidR="0023766D" w:rsidRPr="00373C7C" w:rsidRDefault="0023766D" w:rsidP="0023766D">
      <w:pPr>
        <w:jc w:val="both"/>
        <w:rPr>
          <w:rFonts w:ascii="Times New Roman" w:hAnsi="Times New Roman" w:cs="Times New Roman"/>
          <w:color w:val="333333"/>
          <w:sz w:val="24"/>
          <w:szCs w:val="24"/>
          <w:lang w:val="ro-RO"/>
        </w:rPr>
      </w:pPr>
      <w:r w:rsidRPr="00373C7C">
        <w:rPr>
          <w:rFonts w:ascii="Times New Roman" w:hAnsi="Times New Roman" w:cs="Times New Roman"/>
          <w:color w:val="333333"/>
          <w:sz w:val="24"/>
          <w:szCs w:val="24"/>
          <w:lang w:val="ro-RO"/>
        </w:rPr>
        <w:t>Includerea profesorului Fiddes în forul academic britanic are o însemnătate deosebită pentru comunitatea academică a UB pentru că reputatul cercetător colaborează de mulți ani cu Facultatea de Teologie Baptistă a UB pentru dezvoltarea cercetării în domeniile Ecleziologie și Etnografie.</w:t>
      </w:r>
      <w:r w:rsidR="00A51783">
        <w:rPr>
          <w:rFonts w:ascii="Times New Roman" w:hAnsi="Times New Roman" w:cs="Times New Roman"/>
          <w:color w:val="333333"/>
          <w:sz w:val="24"/>
          <w:szCs w:val="24"/>
          <w:lang w:val="ro-RO"/>
        </w:rPr>
        <w:t xml:space="preserve"> </w:t>
      </w:r>
      <w:r w:rsidRPr="00373C7C">
        <w:rPr>
          <w:rFonts w:ascii="Times New Roman" w:hAnsi="Times New Roman" w:cs="Times New Roman"/>
          <w:color w:val="333333"/>
          <w:sz w:val="24"/>
          <w:szCs w:val="24"/>
          <w:lang w:val="ro-RO"/>
        </w:rPr>
        <w:t>Mai mult, colab</w:t>
      </w:r>
      <w:r w:rsidR="00F97B7E" w:rsidRPr="00373C7C">
        <w:rPr>
          <w:rFonts w:ascii="Times New Roman" w:hAnsi="Times New Roman" w:cs="Times New Roman"/>
          <w:color w:val="333333"/>
          <w:sz w:val="24"/>
          <w:szCs w:val="24"/>
          <w:lang w:val="ro-RO"/>
        </w:rPr>
        <w:t>o</w:t>
      </w:r>
      <w:r w:rsidRPr="00373C7C">
        <w:rPr>
          <w:rFonts w:ascii="Times New Roman" w:hAnsi="Times New Roman" w:cs="Times New Roman"/>
          <w:color w:val="333333"/>
          <w:sz w:val="24"/>
          <w:szCs w:val="24"/>
          <w:lang w:val="ro-RO"/>
        </w:rPr>
        <w:t>rarea a fost extinsă</w:t>
      </w:r>
      <w:r w:rsidR="00A51783">
        <w:rPr>
          <w:rFonts w:ascii="Times New Roman" w:hAnsi="Times New Roman" w:cs="Times New Roman"/>
          <w:color w:val="333333"/>
          <w:sz w:val="24"/>
          <w:szCs w:val="24"/>
          <w:lang w:val="ro-RO"/>
        </w:rPr>
        <w:t>, iar</w:t>
      </w:r>
      <w:r w:rsidRPr="00373C7C">
        <w:rPr>
          <w:rFonts w:ascii="Times New Roman" w:hAnsi="Times New Roman" w:cs="Times New Roman"/>
          <w:color w:val="333333"/>
          <w:sz w:val="24"/>
          <w:szCs w:val="24"/>
          <w:lang w:val="ro-RO"/>
        </w:rPr>
        <w:t xml:space="preserve"> </w:t>
      </w:r>
      <w:r w:rsidR="00A51783">
        <w:rPr>
          <w:rFonts w:ascii="Times New Roman" w:hAnsi="Times New Roman" w:cs="Times New Roman"/>
          <w:color w:val="333333"/>
          <w:sz w:val="24"/>
          <w:szCs w:val="24"/>
          <w:lang w:val="ro-RO"/>
        </w:rPr>
        <w:t xml:space="preserve">în </w:t>
      </w:r>
      <w:r w:rsidRPr="00373C7C">
        <w:rPr>
          <w:rFonts w:ascii="Times New Roman" w:hAnsi="Times New Roman" w:cs="Times New Roman"/>
          <w:color w:val="333333"/>
          <w:sz w:val="24"/>
          <w:szCs w:val="24"/>
          <w:lang w:val="ro-RO"/>
        </w:rPr>
        <w:t>conferințele și cursurile anuale pe care prof. univ. dr. Paul Fiddes le ține în București</w:t>
      </w:r>
      <w:r w:rsidR="00A51783" w:rsidRPr="00B02ACA">
        <w:rPr>
          <w:rFonts w:ascii="Times New Roman" w:hAnsi="Times New Roman" w:cs="Times New Roman"/>
          <w:color w:val="333333"/>
          <w:sz w:val="24"/>
          <w:szCs w:val="24"/>
          <w:lang w:val="ro-RO"/>
        </w:rPr>
        <w:t xml:space="preserve"> au fost implicați profesori și studenți </w:t>
      </w:r>
      <w:r w:rsidR="00A51783">
        <w:rPr>
          <w:rFonts w:ascii="Times New Roman" w:hAnsi="Times New Roman" w:cs="Times New Roman"/>
          <w:color w:val="333333"/>
          <w:sz w:val="24"/>
          <w:szCs w:val="24"/>
          <w:lang w:val="ro-RO"/>
        </w:rPr>
        <w:t xml:space="preserve">și de la </w:t>
      </w:r>
      <w:r w:rsidR="00A51783" w:rsidRPr="00B02ACA">
        <w:rPr>
          <w:rFonts w:ascii="Times New Roman" w:hAnsi="Times New Roman" w:cs="Times New Roman"/>
          <w:color w:val="333333"/>
          <w:sz w:val="24"/>
          <w:szCs w:val="24"/>
          <w:lang w:val="ro-RO"/>
        </w:rPr>
        <w:t>alte facultăți</w:t>
      </w:r>
      <w:r w:rsidR="00A51783">
        <w:rPr>
          <w:rFonts w:ascii="Times New Roman" w:hAnsi="Times New Roman" w:cs="Times New Roman"/>
          <w:color w:val="333333"/>
          <w:sz w:val="24"/>
          <w:szCs w:val="24"/>
          <w:lang w:val="ro-RO"/>
        </w:rPr>
        <w:t xml:space="preserve"> din cadrul </w:t>
      </w:r>
      <w:r w:rsidRPr="00373C7C">
        <w:rPr>
          <w:rFonts w:ascii="Times New Roman" w:hAnsi="Times New Roman" w:cs="Times New Roman"/>
          <w:color w:val="333333"/>
          <w:sz w:val="24"/>
          <w:szCs w:val="24"/>
          <w:lang w:val="ro-RO"/>
        </w:rPr>
        <w:t>UB: Facultatea de Filosofie, Facultatea de Sociologie și Asistență Socială, Facultatea de Teologie Ortodoxă, Facultatea de Teologie Catolică și Facultatea de Limbi și Literaturi Străine. Totodată, la conferințele organizate de profesorul Fiddes la Universitatea din Oxford (</w:t>
      </w:r>
      <w:r w:rsidRPr="00373C7C">
        <w:rPr>
          <w:rFonts w:ascii="Times New Roman" w:hAnsi="Times New Roman" w:cs="Times New Roman"/>
          <w:i/>
          <w:color w:val="333333"/>
          <w:sz w:val="24"/>
          <w:szCs w:val="24"/>
          <w:lang w:val="ro-RO"/>
        </w:rPr>
        <w:t>Regent’s Park College</w:t>
      </w:r>
      <w:r w:rsidRPr="00373C7C">
        <w:rPr>
          <w:rFonts w:ascii="Times New Roman" w:hAnsi="Times New Roman" w:cs="Times New Roman"/>
          <w:color w:val="333333"/>
          <w:sz w:val="24"/>
          <w:szCs w:val="24"/>
          <w:lang w:val="ro-RO"/>
        </w:rPr>
        <w:t xml:space="preserve">) au </w:t>
      </w:r>
      <w:r w:rsidR="00A51783">
        <w:rPr>
          <w:rFonts w:ascii="Times New Roman" w:hAnsi="Times New Roman" w:cs="Times New Roman"/>
          <w:color w:val="333333"/>
          <w:sz w:val="24"/>
          <w:szCs w:val="24"/>
          <w:lang w:val="ro-RO"/>
        </w:rPr>
        <w:t>fost invitați</w:t>
      </w:r>
      <w:r w:rsidR="00A51783" w:rsidRPr="00373C7C">
        <w:rPr>
          <w:rFonts w:ascii="Times New Roman" w:hAnsi="Times New Roman" w:cs="Times New Roman"/>
          <w:color w:val="333333"/>
          <w:sz w:val="24"/>
          <w:szCs w:val="24"/>
          <w:lang w:val="ro-RO"/>
        </w:rPr>
        <w:t xml:space="preserve"> </w:t>
      </w:r>
      <w:r w:rsidRPr="00373C7C">
        <w:rPr>
          <w:rFonts w:ascii="Times New Roman" w:hAnsi="Times New Roman" w:cs="Times New Roman"/>
          <w:color w:val="333333"/>
          <w:sz w:val="24"/>
          <w:szCs w:val="24"/>
          <w:lang w:val="ro-RO"/>
        </w:rPr>
        <w:t xml:space="preserve">mai mulți profesori de la </w:t>
      </w:r>
      <w:r w:rsidR="00A51783">
        <w:rPr>
          <w:rFonts w:ascii="Times New Roman" w:hAnsi="Times New Roman" w:cs="Times New Roman"/>
          <w:color w:val="333333"/>
          <w:sz w:val="24"/>
          <w:szCs w:val="24"/>
          <w:lang w:val="ro-RO"/>
        </w:rPr>
        <w:t xml:space="preserve">Facultatea de </w:t>
      </w:r>
      <w:r w:rsidRPr="00373C7C">
        <w:rPr>
          <w:rFonts w:ascii="Times New Roman" w:hAnsi="Times New Roman" w:cs="Times New Roman"/>
          <w:color w:val="333333"/>
          <w:sz w:val="24"/>
          <w:szCs w:val="24"/>
          <w:lang w:val="ro-RO"/>
        </w:rPr>
        <w:t>Teologie Baptistă și</w:t>
      </w:r>
      <w:r w:rsidR="00A51783">
        <w:rPr>
          <w:rFonts w:ascii="Times New Roman" w:hAnsi="Times New Roman" w:cs="Times New Roman"/>
          <w:color w:val="333333"/>
          <w:sz w:val="24"/>
          <w:szCs w:val="24"/>
          <w:lang w:val="ro-RO"/>
        </w:rPr>
        <w:t xml:space="preserve"> de la</w:t>
      </w:r>
      <w:r w:rsidRPr="00373C7C">
        <w:rPr>
          <w:rFonts w:ascii="Times New Roman" w:hAnsi="Times New Roman" w:cs="Times New Roman"/>
          <w:color w:val="333333"/>
          <w:sz w:val="24"/>
          <w:szCs w:val="24"/>
          <w:lang w:val="ro-RO"/>
        </w:rPr>
        <w:t xml:space="preserve"> Facultatea de Filosofie </w:t>
      </w:r>
      <w:r w:rsidR="00A51783">
        <w:rPr>
          <w:rFonts w:ascii="Times New Roman" w:hAnsi="Times New Roman" w:cs="Times New Roman"/>
          <w:color w:val="333333"/>
          <w:sz w:val="24"/>
          <w:szCs w:val="24"/>
          <w:lang w:val="ro-RO"/>
        </w:rPr>
        <w:t>din cadrul</w:t>
      </w:r>
      <w:r w:rsidR="00A51783" w:rsidRPr="00373C7C">
        <w:rPr>
          <w:rFonts w:ascii="Times New Roman" w:hAnsi="Times New Roman" w:cs="Times New Roman"/>
          <w:color w:val="333333"/>
          <w:sz w:val="24"/>
          <w:szCs w:val="24"/>
          <w:lang w:val="ro-RO"/>
        </w:rPr>
        <w:t xml:space="preserve"> </w:t>
      </w:r>
      <w:r w:rsidRPr="00373C7C">
        <w:rPr>
          <w:rFonts w:ascii="Times New Roman" w:hAnsi="Times New Roman" w:cs="Times New Roman"/>
          <w:color w:val="333333"/>
          <w:sz w:val="24"/>
          <w:szCs w:val="24"/>
          <w:lang w:val="ro-RO"/>
        </w:rPr>
        <w:t>UB.</w:t>
      </w:r>
    </w:p>
    <w:p w:rsidR="003511EF" w:rsidRPr="00373C7C" w:rsidRDefault="003511EF" w:rsidP="0023766D">
      <w:pPr>
        <w:jc w:val="both"/>
        <w:rPr>
          <w:rFonts w:ascii="Times New Roman" w:hAnsi="Times New Roman" w:cs="Times New Roman"/>
          <w:color w:val="333333"/>
          <w:sz w:val="24"/>
          <w:szCs w:val="24"/>
          <w:lang w:val="ro-RO"/>
        </w:rPr>
      </w:pPr>
      <w:r w:rsidRPr="00373C7C">
        <w:rPr>
          <w:rFonts w:ascii="Times New Roman" w:hAnsi="Times New Roman" w:cs="Times New Roman"/>
          <w:color w:val="333333"/>
          <w:sz w:val="24"/>
          <w:szCs w:val="24"/>
          <w:lang w:val="ro-RO"/>
        </w:rPr>
        <w:t xml:space="preserve">Printre cele mai cunoscute volumele publicate de către prof. </w:t>
      </w:r>
      <w:r w:rsidR="00A51783">
        <w:rPr>
          <w:rFonts w:ascii="Times New Roman" w:hAnsi="Times New Roman" w:cs="Times New Roman"/>
          <w:color w:val="333333"/>
          <w:sz w:val="24"/>
          <w:szCs w:val="24"/>
          <w:lang w:val="ro-RO"/>
        </w:rPr>
        <w:t>dr.</w:t>
      </w:r>
      <w:r w:rsidRPr="00373C7C">
        <w:rPr>
          <w:rFonts w:ascii="Times New Roman" w:hAnsi="Times New Roman" w:cs="Times New Roman"/>
          <w:color w:val="333333"/>
          <w:sz w:val="24"/>
          <w:szCs w:val="24"/>
          <w:lang w:val="ro-RO"/>
        </w:rPr>
        <w:t xml:space="preserve"> Paul Fiddes amintim: </w:t>
      </w:r>
      <w:r w:rsidRPr="00373C7C">
        <w:rPr>
          <w:rFonts w:ascii="Times New Roman" w:hAnsi="Times New Roman" w:cs="Times New Roman"/>
          <w:i/>
          <w:color w:val="333333"/>
          <w:sz w:val="24"/>
          <w:szCs w:val="24"/>
          <w:lang w:val="ro-RO"/>
        </w:rPr>
        <w:t>The Creative Suffering of God, Participating in God, Past Event Present Salvation, The Promised End: Eschatology in Theology and Literature, Freedom &amp; Limit: A Dialogue BetweenLiterature and Christian Doctrine.</w:t>
      </w:r>
    </w:p>
    <w:p w:rsidR="00A51783" w:rsidRPr="00373C7C" w:rsidRDefault="00A51783" w:rsidP="00A51783">
      <w:pPr>
        <w:jc w:val="both"/>
        <w:rPr>
          <w:rFonts w:ascii="Times New Roman" w:hAnsi="Times New Roman" w:cs="Times New Roman"/>
          <w:color w:val="333333"/>
          <w:sz w:val="24"/>
          <w:szCs w:val="24"/>
          <w:lang w:val="ro-RO"/>
        </w:rPr>
      </w:pPr>
      <w:r w:rsidRPr="00373C7C">
        <w:rPr>
          <w:rFonts w:ascii="Times New Roman" w:hAnsi="Times New Roman" w:cs="Times New Roman"/>
          <w:color w:val="333333"/>
          <w:sz w:val="24"/>
          <w:szCs w:val="24"/>
          <w:lang w:val="ro-RO"/>
        </w:rPr>
        <w:t xml:space="preserve">Mai multe detalii despre alegerea profesorului Fiddes în Academia Britanică sunt disponibile </w:t>
      </w:r>
      <w:hyperlink r:id="rId5" w:history="1">
        <w:r w:rsidRPr="00373C7C">
          <w:rPr>
            <w:rStyle w:val="Hyperlink"/>
            <w:rFonts w:ascii="Times New Roman" w:hAnsi="Times New Roman" w:cs="Times New Roman"/>
            <w:b/>
            <w:sz w:val="24"/>
            <w:szCs w:val="24"/>
            <w:lang w:val="ro-RO"/>
          </w:rPr>
          <w:t>aici</w:t>
        </w:r>
      </w:hyperlink>
      <w:r w:rsidRPr="00373C7C">
        <w:rPr>
          <w:rFonts w:ascii="Times New Roman" w:hAnsi="Times New Roman" w:cs="Times New Roman"/>
          <w:color w:val="333333"/>
          <w:sz w:val="24"/>
          <w:szCs w:val="24"/>
          <w:lang w:val="ro-RO"/>
        </w:rPr>
        <w:t>.</w:t>
      </w:r>
    </w:p>
    <w:p w:rsidR="00823D4C" w:rsidRPr="00373C7C" w:rsidRDefault="00823D4C" w:rsidP="00FC142E">
      <w:pPr>
        <w:pStyle w:val="NormalWeb"/>
        <w:jc w:val="both"/>
        <w:rPr>
          <w:lang w:val="ro-RO"/>
        </w:rPr>
      </w:pPr>
    </w:p>
    <w:sectPr w:rsidR="00823D4C" w:rsidRPr="00373C7C" w:rsidSect="009628E2">
      <w:pgSz w:w="11907" w:h="16840"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80"/>
    <w:rsid w:val="0020141B"/>
    <w:rsid w:val="0023766D"/>
    <w:rsid w:val="002C42C5"/>
    <w:rsid w:val="003511EF"/>
    <w:rsid w:val="00373C7C"/>
    <w:rsid w:val="003B4B4B"/>
    <w:rsid w:val="00581C36"/>
    <w:rsid w:val="005D457E"/>
    <w:rsid w:val="008017A1"/>
    <w:rsid w:val="00823D4C"/>
    <w:rsid w:val="00851C4F"/>
    <w:rsid w:val="009628E2"/>
    <w:rsid w:val="009D311F"/>
    <w:rsid w:val="009E2F5D"/>
    <w:rsid w:val="00A51783"/>
    <w:rsid w:val="00B213B4"/>
    <w:rsid w:val="00BB2DF1"/>
    <w:rsid w:val="00D80308"/>
    <w:rsid w:val="00DC5080"/>
    <w:rsid w:val="00DE663E"/>
    <w:rsid w:val="00F97B7E"/>
    <w:rsid w:val="00FC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4C"/>
    <w:pPr>
      <w:spacing w:after="160" w:line="259" w:lineRule="auto"/>
    </w:pPr>
  </w:style>
  <w:style w:type="paragraph" w:styleId="Titlu1">
    <w:name w:val="heading 1"/>
    <w:basedOn w:val="Normal"/>
    <w:link w:val="Titlu1Caracter"/>
    <w:uiPriority w:val="9"/>
    <w:qFormat/>
    <w:rsid w:val="002014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628E2"/>
    <w:rPr>
      <w:color w:val="0000FF"/>
      <w:u w:val="single"/>
    </w:rPr>
  </w:style>
  <w:style w:type="paragraph" w:styleId="NormalWeb">
    <w:name w:val="Normal (Web)"/>
    <w:basedOn w:val="Normal"/>
    <w:uiPriority w:val="99"/>
    <w:unhideWhenUsed/>
    <w:rsid w:val="005D457E"/>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D457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457E"/>
    <w:rPr>
      <w:rFonts w:ascii="Tahoma" w:hAnsi="Tahoma" w:cs="Tahoma"/>
      <w:sz w:val="16"/>
      <w:szCs w:val="16"/>
    </w:rPr>
  </w:style>
  <w:style w:type="character" w:customStyle="1" w:styleId="a">
    <w:name w:val="a"/>
    <w:basedOn w:val="Fontdeparagrafimplicit"/>
    <w:rsid w:val="0020141B"/>
  </w:style>
  <w:style w:type="character" w:customStyle="1" w:styleId="l6">
    <w:name w:val="l6"/>
    <w:basedOn w:val="Fontdeparagrafimplicit"/>
    <w:rsid w:val="0020141B"/>
  </w:style>
  <w:style w:type="character" w:customStyle="1" w:styleId="Titlu1Caracter">
    <w:name w:val="Titlu 1 Caracter"/>
    <w:basedOn w:val="Fontdeparagrafimplicit"/>
    <w:link w:val="Titlu1"/>
    <w:uiPriority w:val="9"/>
    <w:rsid w:val="0020141B"/>
    <w:rPr>
      <w:rFonts w:ascii="Times New Roman" w:eastAsia="Times New Roman" w:hAnsi="Times New Roman" w:cs="Times New Roman"/>
      <w:b/>
      <w:bCs/>
      <w:kern w:val="36"/>
      <w:sz w:val="48"/>
      <w:szCs w:val="48"/>
    </w:rPr>
  </w:style>
  <w:style w:type="character" w:styleId="Accentuat">
    <w:name w:val="Emphasis"/>
    <w:basedOn w:val="Fontdeparagrafimplicit"/>
    <w:uiPriority w:val="20"/>
    <w:qFormat/>
    <w:rsid w:val="00823D4C"/>
    <w:rPr>
      <w:i/>
      <w:iCs/>
    </w:rPr>
  </w:style>
  <w:style w:type="character" w:styleId="Robust">
    <w:name w:val="Strong"/>
    <w:basedOn w:val="Fontdeparagrafimplicit"/>
    <w:uiPriority w:val="22"/>
    <w:qFormat/>
    <w:rsid w:val="00823D4C"/>
    <w:rPr>
      <w:b/>
      <w:bCs/>
    </w:rPr>
  </w:style>
  <w:style w:type="character" w:styleId="HyperlinkParcurs">
    <w:name w:val="FollowedHyperlink"/>
    <w:basedOn w:val="Fontdeparagrafimplicit"/>
    <w:uiPriority w:val="99"/>
    <w:semiHidden/>
    <w:unhideWhenUsed/>
    <w:rsid w:val="00A517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4C"/>
    <w:pPr>
      <w:spacing w:after="160" w:line="259" w:lineRule="auto"/>
    </w:pPr>
  </w:style>
  <w:style w:type="paragraph" w:styleId="Titlu1">
    <w:name w:val="heading 1"/>
    <w:basedOn w:val="Normal"/>
    <w:link w:val="Titlu1Caracter"/>
    <w:uiPriority w:val="9"/>
    <w:qFormat/>
    <w:rsid w:val="002014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628E2"/>
    <w:rPr>
      <w:color w:val="0000FF"/>
      <w:u w:val="single"/>
    </w:rPr>
  </w:style>
  <w:style w:type="paragraph" w:styleId="NormalWeb">
    <w:name w:val="Normal (Web)"/>
    <w:basedOn w:val="Normal"/>
    <w:uiPriority w:val="99"/>
    <w:unhideWhenUsed/>
    <w:rsid w:val="005D457E"/>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D457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457E"/>
    <w:rPr>
      <w:rFonts w:ascii="Tahoma" w:hAnsi="Tahoma" w:cs="Tahoma"/>
      <w:sz w:val="16"/>
      <w:szCs w:val="16"/>
    </w:rPr>
  </w:style>
  <w:style w:type="character" w:customStyle="1" w:styleId="a">
    <w:name w:val="a"/>
    <w:basedOn w:val="Fontdeparagrafimplicit"/>
    <w:rsid w:val="0020141B"/>
  </w:style>
  <w:style w:type="character" w:customStyle="1" w:styleId="l6">
    <w:name w:val="l6"/>
    <w:basedOn w:val="Fontdeparagrafimplicit"/>
    <w:rsid w:val="0020141B"/>
  </w:style>
  <w:style w:type="character" w:customStyle="1" w:styleId="Titlu1Caracter">
    <w:name w:val="Titlu 1 Caracter"/>
    <w:basedOn w:val="Fontdeparagrafimplicit"/>
    <w:link w:val="Titlu1"/>
    <w:uiPriority w:val="9"/>
    <w:rsid w:val="0020141B"/>
    <w:rPr>
      <w:rFonts w:ascii="Times New Roman" w:eastAsia="Times New Roman" w:hAnsi="Times New Roman" w:cs="Times New Roman"/>
      <w:b/>
      <w:bCs/>
      <w:kern w:val="36"/>
      <w:sz w:val="48"/>
      <w:szCs w:val="48"/>
    </w:rPr>
  </w:style>
  <w:style w:type="character" w:styleId="Accentuat">
    <w:name w:val="Emphasis"/>
    <w:basedOn w:val="Fontdeparagrafimplicit"/>
    <w:uiPriority w:val="20"/>
    <w:qFormat/>
    <w:rsid w:val="00823D4C"/>
    <w:rPr>
      <w:i/>
      <w:iCs/>
    </w:rPr>
  </w:style>
  <w:style w:type="character" w:styleId="Robust">
    <w:name w:val="Strong"/>
    <w:basedOn w:val="Fontdeparagrafimplicit"/>
    <w:uiPriority w:val="22"/>
    <w:qFormat/>
    <w:rsid w:val="00823D4C"/>
    <w:rPr>
      <w:b/>
      <w:bCs/>
    </w:rPr>
  </w:style>
  <w:style w:type="character" w:styleId="HyperlinkParcurs">
    <w:name w:val="FollowedHyperlink"/>
    <w:basedOn w:val="Fontdeparagrafimplicit"/>
    <w:uiPriority w:val="99"/>
    <w:semiHidden/>
    <w:unhideWhenUsed/>
    <w:rsid w:val="00A51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6417">
      <w:bodyDiv w:val="1"/>
      <w:marLeft w:val="0"/>
      <w:marRight w:val="0"/>
      <w:marTop w:val="0"/>
      <w:marBottom w:val="0"/>
      <w:divBdr>
        <w:top w:val="none" w:sz="0" w:space="0" w:color="auto"/>
        <w:left w:val="none" w:sz="0" w:space="0" w:color="auto"/>
        <w:bottom w:val="none" w:sz="0" w:space="0" w:color="auto"/>
        <w:right w:val="none" w:sz="0" w:space="0" w:color="auto"/>
      </w:divBdr>
    </w:div>
    <w:div w:id="185366637">
      <w:bodyDiv w:val="1"/>
      <w:marLeft w:val="0"/>
      <w:marRight w:val="0"/>
      <w:marTop w:val="0"/>
      <w:marBottom w:val="0"/>
      <w:divBdr>
        <w:top w:val="none" w:sz="0" w:space="0" w:color="auto"/>
        <w:left w:val="none" w:sz="0" w:space="0" w:color="auto"/>
        <w:bottom w:val="none" w:sz="0" w:space="0" w:color="auto"/>
        <w:right w:val="none" w:sz="0" w:space="0" w:color="auto"/>
      </w:divBdr>
    </w:div>
    <w:div w:id="277563022">
      <w:bodyDiv w:val="1"/>
      <w:marLeft w:val="0"/>
      <w:marRight w:val="0"/>
      <w:marTop w:val="0"/>
      <w:marBottom w:val="0"/>
      <w:divBdr>
        <w:top w:val="none" w:sz="0" w:space="0" w:color="auto"/>
        <w:left w:val="none" w:sz="0" w:space="0" w:color="auto"/>
        <w:bottom w:val="none" w:sz="0" w:space="0" w:color="auto"/>
        <w:right w:val="none" w:sz="0" w:space="0" w:color="auto"/>
      </w:divBdr>
      <w:divsChild>
        <w:div w:id="10450982">
          <w:marLeft w:val="0"/>
          <w:marRight w:val="0"/>
          <w:marTop w:val="0"/>
          <w:marBottom w:val="0"/>
          <w:divBdr>
            <w:top w:val="none" w:sz="0" w:space="0" w:color="auto"/>
            <w:left w:val="none" w:sz="0" w:space="0" w:color="auto"/>
            <w:bottom w:val="none" w:sz="0" w:space="0" w:color="auto"/>
            <w:right w:val="none" w:sz="0" w:space="0" w:color="auto"/>
          </w:divBdr>
        </w:div>
        <w:div w:id="2013335056">
          <w:marLeft w:val="0"/>
          <w:marRight w:val="0"/>
          <w:marTop w:val="0"/>
          <w:marBottom w:val="0"/>
          <w:divBdr>
            <w:top w:val="none" w:sz="0" w:space="0" w:color="auto"/>
            <w:left w:val="none" w:sz="0" w:space="0" w:color="auto"/>
            <w:bottom w:val="none" w:sz="0" w:space="0" w:color="auto"/>
            <w:right w:val="none" w:sz="0" w:space="0" w:color="auto"/>
          </w:divBdr>
        </w:div>
      </w:divsChild>
    </w:div>
    <w:div w:id="1406953406">
      <w:bodyDiv w:val="1"/>
      <w:marLeft w:val="0"/>
      <w:marRight w:val="0"/>
      <w:marTop w:val="0"/>
      <w:marBottom w:val="0"/>
      <w:divBdr>
        <w:top w:val="none" w:sz="0" w:space="0" w:color="auto"/>
        <w:left w:val="none" w:sz="0" w:space="0" w:color="auto"/>
        <w:bottom w:val="none" w:sz="0" w:space="0" w:color="auto"/>
        <w:right w:val="none" w:sz="0" w:space="0" w:color="auto"/>
      </w:divBdr>
      <w:divsChild>
        <w:div w:id="906262549">
          <w:marLeft w:val="0"/>
          <w:marRight w:val="0"/>
          <w:marTop w:val="0"/>
          <w:marBottom w:val="0"/>
          <w:divBdr>
            <w:top w:val="none" w:sz="0" w:space="0" w:color="auto"/>
            <w:left w:val="none" w:sz="0" w:space="0" w:color="auto"/>
            <w:bottom w:val="none" w:sz="0" w:space="0" w:color="auto"/>
            <w:right w:val="none" w:sz="0" w:space="0" w:color="auto"/>
          </w:divBdr>
        </w:div>
        <w:div w:id="1590847931">
          <w:marLeft w:val="0"/>
          <w:marRight w:val="0"/>
          <w:marTop w:val="0"/>
          <w:marBottom w:val="0"/>
          <w:divBdr>
            <w:top w:val="none" w:sz="0" w:space="0" w:color="auto"/>
            <w:left w:val="none" w:sz="0" w:space="0" w:color="auto"/>
            <w:bottom w:val="none" w:sz="0" w:space="0" w:color="auto"/>
            <w:right w:val="none" w:sz="0" w:space="0" w:color="auto"/>
          </w:divBdr>
        </w:div>
        <w:div w:id="1686783921">
          <w:marLeft w:val="0"/>
          <w:marRight w:val="0"/>
          <w:marTop w:val="0"/>
          <w:marBottom w:val="0"/>
          <w:divBdr>
            <w:top w:val="none" w:sz="0" w:space="0" w:color="auto"/>
            <w:left w:val="none" w:sz="0" w:space="0" w:color="auto"/>
            <w:bottom w:val="none" w:sz="0" w:space="0" w:color="auto"/>
            <w:right w:val="none" w:sz="0" w:space="0" w:color="auto"/>
          </w:divBdr>
        </w:div>
        <w:div w:id="1875729727">
          <w:marLeft w:val="0"/>
          <w:marRight w:val="0"/>
          <w:marTop w:val="0"/>
          <w:marBottom w:val="0"/>
          <w:divBdr>
            <w:top w:val="none" w:sz="0" w:space="0" w:color="auto"/>
            <w:left w:val="none" w:sz="0" w:space="0" w:color="auto"/>
            <w:bottom w:val="none" w:sz="0" w:space="0" w:color="auto"/>
            <w:right w:val="none" w:sz="0" w:space="0" w:color="auto"/>
          </w:divBdr>
        </w:div>
      </w:divsChild>
    </w:div>
    <w:div w:id="1602030409">
      <w:bodyDiv w:val="1"/>
      <w:marLeft w:val="0"/>
      <w:marRight w:val="0"/>
      <w:marTop w:val="0"/>
      <w:marBottom w:val="0"/>
      <w:divBdr>
        <w:top w:val="none" w:sz="0" w:space="0" w:color="auto"/>
        <w:left w:val="none" w:sz="0" w:space="0" w:color="auto"/>
        <w:bottom w:val="none" w:sz="0" w:space="0" w:color="auto"/>
        <w:right w:val="none" w:sz="0" w:space="0" w:color="auto"/>
      </w:divBdr>
    </w:div>
    <w:div w:id="1912693091">
      <w:bodyDiv w:val="1"/>
      <w:marLeft w:val="0"/>
      <w:marRight w:val="0"/>
      <w:marTop w:val="0"/>
      <w:marBottom w:val="0"/>
      <w:divBdr>
        <w:top w:val="none" w:sz="0" w:space="0" w:color="auto"/>
        <w:left w:val="none" w:sz="0" w:space="0" w:color="auto"/>
        <w:bottom w:val="none" w:sz="0" w:space="0" w:color="auto"/>
        <w:right w:val="none" w:sz="0" w:space="0" w:color="auto"/>
      </w:divBdr>
    </w:div>
    <w:div w:id="1986741717">
      <w:bodyDiv w:val="1"/>
      <w:marLeft w:val="0"/>
      <w:marRight w:val="0"/>
      <w:marTop w:val="0"/>
      <w:marBottom w:val="0"/>
      <w:divBdr>
        <w:top w:val="none" w:sz="0" w:space="0" w:color="auto"/>
        <w:left w:val="none" w:sz="0" w:space="0" w:color="auto"/>
        <w:bottom w:val="none" w:sz="0" w:space="0" w:color="auto"/>
        <w:right w:val="none" w:sz="0" w:space="0" w:color="auto"/>
      </w:divBdr>
    </w:div>
    <w:div w:id="20260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pc.ox.ac.uk/professor-paul-fiddes-becomes-a-fellow-of-the-british-academy/?fbclid=IwAR2jyCc7Pb3n2kWVNL3cmvqO2CX-Z_zjc0dMbqoUzESpjeF75jPnVqIPbHk"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277</Words>
  <Characters>1581</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Aura Stan</cp:lastModifiedBy>
  <cp:revision>34</cp:revision>
  <cp:lastPrinted>2020-07-28T07:40:00Z</cp:lastPrinted>
  <dcterms:created xsi:type="dcterms:W3CDTF">2020-07-28T07:59:00Z</dcterms:created>
  <dcterms:modified xsi:type="dcterms:W3CDTF">2020-07-30T09:52:00Z</dcterms:modified>
</cp:coreProperties>
</file>