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32" w:rsidRPr="008B0D32" w:rsidRDefault="008B0D32" w:rsidP="0035042E">
      <w:pPr>
        <w:jc w:val="both"/>
      </w:pPr>
    </w:p>
    <w:p w:rsidR="008B0D32" w:rsidRPr="008B0D32" w:rsidRDefault="008B0D32" w:rsidP="0035042E">
      <w:pPr>
        <w:jc w:val="both"/>
        <w:rPr>
          <w:b/>
        </w:rPr>
      </w:pPr>
      <w:r w:rsidRPr="008B0D32">
        <w:rPr>
          <w:b/>
        </w:rPr>
        <w:t>Universitatea din București anunță l</w:t>
      </w:r>
      <w:r w:rsidR="00C51A4D" w:rsidRPr="008B0D32">
        <w:rPr>
          <w:b/>
        </w:rPr>
        <w:t>ansarea selecției pentru mobilități de studiu Erasmus</w:t>
      </w:r>
      <w:r w:rsidRPr="008B0D32">
        <w:rPr>
          <w:b/>
        </w:rPr>
        <w:t xml:space="preserve"> în cadrul </w:t>
      </w:r>
      <w:r w:rsidRPr="008B0D32">
        <w:rPr>
          <w:b/>
        </w:rPr>
        <w:t>universităților partenere CIVIS</w:t>
      </w:r>
    </w:p>
    <w:p w:rsidR="008B0D32" w:rsidRDefault="008B0D32" w:rsidP="0035042E">
      <w:pPr>
        <w:jc w:val="both"/>
      </w:pPr>
    </w:p>
    <w:p w:rsidR="008B0D32" w:rsidRDefault="008B0D32" w:rsidP="0035042E">
      <w:pPr>
        <w:jc w:val="both"/>
      </w:pPr>
      <w:r>
        <w:t xml:space="preserve">Universitatea din București anunță </w:t>
      </w:r>
      <w:r w:rsidRPr="008B0D32">
        <w:t>lansarea selecț</w:t>
      </w:r>
      <w:r>
        <w:t>iei pentru mobilități de studiu Erasmus</w:t>
      </w:r>
      <w:r w:rsidRPr="008B0D32">
        <w:t xml:space="preserve"> în cadrul universităților partenere CIVIS, cu finanțare din fondul de mobilități E</w:t>
      </w:r>
      <w:r>
        <w:t xml:space="preserve">rasmus. </w:t>
      </w:r>
      <w:r w:rsidR="00C54590" w:rsidRPr="008B0D32">
        <w:t>Mobilitățile</w:t>
      </w:r>
      <w:r w:rsidR="00C51A4D" w:rsidRPr="008B0D32">
        <w:t xml:space="preserve"> </w:t>
      </w:r>
      <w:r>
        <w:t xml:space="preserve">vor </w:t>
      </w:r>
      <w:r w:rsidR="00C51A4D" w:rsidRPr="008B0D32">
        <w:t>fi finanțate pentru o perioada de minim</w:t>
      </w:r>
      <w:r>
        <w:t>um</w:t>
      </w:r>
      <w:r w:rsidR="0035042E">
        <w:t xml:space="preserve"> trei</w:t>
      </w:r>
      <w:r w:rsidR="00C51A4D" w:rsidRPr="008B0D32">
        <w:t xml:space="preserve"> luni (90 zile) și maxim</w:t>
      </w:r>
      <w:r>
        <w:t>um</w:t>
      </w:r>
      <w:r w:rsidR="00C51A4D" w:rsidRPr="008B0D32">
        <w:t xml:space="preserve"> un semestru academic, pe durata </w:t>
      </w:r>
      <w:r>
        <w:t xml:space="preserve">celui de-al doilea </w:t>
      </w:r>
      <w:r w:rsidR="00C51A4D" w:rsidRPr="008B0D32">
        <w:t>semestr</w:t>
      </w:r>
      <w:r>
        <w:t>u al anului universitar</w:t>
      </w:r>
      <w:r w:rsidR="00C51A4D" w:rsidRPr="008B0D32">
        <w:t xml:space="preserve"> 2020-2021</w:t>
      </w:r>
      <w:r>
        <w:t>.</w:t>
      </w:r>
    </w:p>
    <w:p w:rsidR="008B0D32" w:rsidRDefault="008B0D32" w:rsidP="0035042E">
      <w:pPr>
        <w:jc w:val="both"/>
      </w:pPr>
      <w:r w:rsidRPr="008B0D32">
        <w:t>Mobilitățile</w:t>
      </w:r>
      <w:r>
        <w:t>, finanțate cu granturi de 520 de Euro pe lună,</w:t>
      </w:r>
      <w:r w:rsidRPr="008B0D32">
        <w:t xml:space="preserve"> se pot efectua în cadrul următoarelor </w:t>
      </w:r>
      <w:r w:rsidR="0035042E">
        <w:t>patru</w:t>
      </w:r>
      <w:r w:rsidRPr="008B0D32">
        <w:t xml:space="preserve"> universități CIVIS: </w:t>
      </w:r>
      <w:proofErr w:type="spellStart"/>
      <w:r w:rsidRPr="008B0D32">
        <w:rPr>
          <w:i/>
        </w:rPr>
        <w:t>Aix</w:t>
      </w:r>
      <w:proofErr w:type="spellEnd"/>
      <w:r w:rsidRPr="008B0D32">
        <w:rPr>
          <w:i/>
        </w:rPr>
        <w:t xml:space="preserve">-Marseille </w:t>
      </w:r>
      <w:proofErr w:type="spellStart"/>
      <w:r w:rsidRPr="008B0D32">
        <w:rPr>
          <w:i/>
        </w:rPr>
        <w:t>Universite</w:t>
      </w:r>
      <w:proofErr w:type="spellEnd"/>
      <w:r w:rsidRPr="008B0D32">
        <w:t xml:space="preserve">, </w:t>
      </w:r>
      <w:proofErr w:type="spellStart"/>
      <w:r w:rsidRPr="008B0D32">
        <w:rPr>
          <w:i/>
        </w:rPr>
        <w:t>Sapienza</w:t>
      </w:r>
      <w:proofErr w:type="spellEnd"/>
      <w:r w:rsidRPr="008B0D32">
        <w:rPr>
          <w:i/>
        </w:rPr>
        <w:t xml:space="preserve"> </w:t>
      </w:r>
      <w:proofErr w:type="spellStart"/>
      <w:r w:rsidRPr="008B0D32">
        <w:rPr>
          <w:i/>
        </w:rPr>
        <w:t>Universita</w:t>
      </w:r>
      <w:proofErr w:type="spellEnd"/>
      <w:r w:rsidRPr="008B0D32">
        <w:rPr>
          <w:i/>
        </w:rPr>
        <w:t xml:space="preserve"> di Roma</w:t>
      </w:r>
      <w:r w:rsidRPr="008B0D32">
        <w:t xml:space="preserve">, </w:t>
      </w:r>
      <w:r w:rsidR="0035042E">
        <w:rPr>
          <w:i/>
        </w:rPr>
        <w:t xml:space="preserve">Eberhard </w:t>
      </w:r>
      <w:proofErr w:type="spellStart"/>
      <w:r w:rsidR="0035042E">
        <w:rPr>
          <w:i/>
        </w:rPr>
        <w:t>Karls</w:t>
      </w:r>
      <w:proofErr w:type="spellEnd"/>
      <w:r w:rsidR="0035042E">
        <w:rPr>
          <w:i/>
        </w:rPr>
        <w:t xml:space="preserve"> </w:t>
      </w:r>
      <w:proofErr w:type="spellStart"/>
      <w:r w:rsidR="0035042E">
        <w:rPr>
          <w:i/>
        </w:rPr>
        <w:t>Universit</w:t>
      </w:r>
      <w:r w:rsidR="0035042E">
        <w:rPr>
          <w:rFonts w:cstheme="minorHAnsi"/>
          <w:i/>
        </w:rPr>
        <w:t>ä</w:t>
      </w:r>
      <w:r w:rsidRPr="008B0D32">
        <w:rPr>
          <w:i/>
        </w:rPr>
        <w:t>t</w:t>
      </w:r>
      <w:proofErr w:type="spellEnd"/>
      <w:r w:rsidRPr="008B0D32">
        <w:rPr>
          <w:i/>
        </w:rPr>
        <w:t xml:space="preserve"> </w:t>
      </w:r>
      <w:proofErr w:type="spellStart"/>
      <w:r w:rsidRPr="008B0D32">
        <w:rPr>
          <w:i/>
        </w:rPr>
        <w:t>T</w:t>
      </w:r>
      <w:r w:rsidR="0035042E">
        <w:rPr>
          <w:rFonts w:cstheme="minorHAnsi"/>
          <w:i/>
        </w:rPr>
        <w:t>ü</w:t>
      </w:r>
      <w:r w:rsidRPr="008B0D32">
        <w:rPr>
          <w:i/>
        </w:rPr>
        <w:t>bingen</w:t>
      </w:r>
      <w:proofErr w:type="spellEnd"/>
      <w:r w:rsidRPr="008B0D32">
        <w:t xml:space="preserve">, </w:t>
      </w:r>
      <w:r w:rsidRPr="008B0D32">
        <w:rPr>
          <w:i/>
        </w:rPr>
        <w:t>Stockholm University</w:t>
      </w:r>
      <w:r w:rsidRPr="008B0D32">
        <w:t>.</w:t>
      </w:r>
    </w:p>
    <w:p w:rsidR="00C51A4D" w:rsidRPr="008B0D32" w:rsidRDefault="008B0D32" w:rsidP="0035042E">
      <w:pPr>
        <w:jc w:val="both"/>
      </w:pPr>
      <w:r>
        <w:t xml:space="preserve">Pentru a putea aplica pentru </w:t>
      </w:r>
      <w:r w:rsidR="00156EAC">
        <w:t>un stagiu, persoanele interesate trebuie să fie studenți, masteran</w:t>
      </w:r>
      <w:r w:rsidR="0035042E">
        <w:t>zi sau doctoranzi ai Universității din Bucureș</w:t>
      </w:r>
      <w:r w:rsidR="00156EAC">
        <w:t xml:space="preserve">ti, la cursuri zi, </w:t>
      </w:r>
      <w:r w:rsidR="00C51A4D" w:rsidRPr="008B0D32">
        <w:t xml:space="preserve">să fie </w:t>
      </w:r>
      <w:r w:rsidR="00C54590" w:rsidRPr="008B0D32">
        <w:t xml:space="preserve">cel puțin </w:t>
      </w:r>
      <w:r w:rsidR="00156EAC">
        <w:t>absolvenți ai</w:t>
      </w:r>
      <w:r w:rsidR="00C51A4D" w:rsidRPr="008B0D32">
        <w:t xml:space="preserve"> primul</w:t>
      </w:r>
      <w:r w:rsidR="00C54590" w:rsidRPr="008B0D32">
        <w:t>ui an de studii</w:t>
      </w:r>
      <w:r w:rsidR="00C51A4D" w:rsidRPr="008B0D32">
        <w:t xml:space="preserve"> de</w:t>
      </w:r>
      <w:r w:rsidR="00C54590" w:rsidRPr="008B0D32">
        <w:t xml:space="preserve"> nivel</w:t>
      </w:r>
      <w:r w:rsidR="00C51A4D" w:rsidRPr="008B0D32">
        <w:t xml:space="preserve"> licență, să facă dovada cunoa</w:t>
      </w:r>
      <w:r w:rsidR="0035042E">
        <w:t>ș</w:t>
      </w:r>
      <w:r w:rsidR="00C51A4D" w:rsidRPr="008B0D32">
        <w:t xml:space="preserve">terii unei limbi străine (certificat/diplomă/atestat sau </w:t>
      </w:r>
      <w:r w:rsidR="00156EAC">
        <w:t xml:space="preserve">auto-evaluare, nivel minim B2), </w:t>
      </w:r>
      <w:r w:rsidR="00C51A4D" w:rsidRPr="008B0D32">
        <w:t xml:space="preserve">să prezinte o scrisoare de </w:t>
      </w:r>
      <w:proofErr w:type="spellStart"/>
      <w:r w:rsidR="00C51A4D" w:rsidRPr="008B0D32">
        <w:t>intenţie</w:t>
      </w:r>
      <w:proofErr w:type="spellEnd"/>
      <w:r w:rsidR="00C51A4D" w:rsidRPr="008B0D32">
        <w:t>/</w:t>
      </w:r>
      <w:proofErr w:type="spellStart"/>
      <w:r w:rsidR="00C51A4D" w:rsidRPr="008B0D32">
        <w:t>motivaţie</w:t>
      </w:r>
      <w:proofErr w:type="spellEnd"/>
      <w:r w:rsidR="00C51A4D" w:rsidRPr="008B0D32">
        <w:t xml:space="preserve"> pentru efectuarea </w:t>
      </w:r>
      <w:r w:rsidR="00EE17FC" w:rsidRPr="008B0D32">
        <w:t>mobilității</w:t>
      </w:r>
      <w:r w:rsidR="00156EAC">
        <w:t xml:space="preserve"> (într-o limbă străină), </w:t>
      </w:r>
      <w:r w:rsidR="00C51A4D" w:rsidRPr="008B0D32">
        <w:t xml:space="preserve">să prezinte un curriculum vitae, în format </w:t>
      </w:r>
      <w:r w:rsidR="00156EAC">
        <w:t xml:space="preserve">EUROPASS (într-o limbă străină) și </w:t>
      </w:r>
      <w:r w:rsidR="00C51A4D" w:rsidRPr="008B0D32">
        <w:t xml:space="preserve">să prezinte o recomandare pentru efectuarea </w:t>
      </w:r>
      <w:r w:rsidR="00C54590" w:rsidRPr="008B0D32">
        <w:t>mobilități</w:t>
      </w:r>
      <w:r w:rsidR="00C51A4D" w:rsidRPr="008B0D32">
        <w:t xml:space="preserve">i, din partea unui cadru didactic din facultatea </w:t>
      </w:r>
      <w:r w:rsidR="00156EAC">
        <w:t>în care studiază</w:t>
      </w:r>
      <w:r w:rsidR="00C51A4D" w:rsidRPr="008B0D32">
        <w:t>.</w:t>
      </w:r>
    </w:p>
    <w:p w:rsidR="00C51A4D" w:rsidRDefault="00DC6EA5" w:rsidP="0035042E">
      <w:pPr>
        <w:jc w:val="both"/>
      </w:pPr>
      <w:r>
        <w:t>De asemenea, c</w:t>
      </w:r>
      <w:r w:rsidR="00C51A4D" w:rsidRPr="008B0D32">
        <w:t xml:space="preserve">andidații trebuie să întrunească </w:t>
      </w:r>
      <w:r w:rsidR="00C54590" w:rsidRPr="008B0D32">
        <w:t>atât</w:t>
      </w:r>
      <w:r w:rsidR="00C51A4D" w:rsidRPr="008B0D32">
        <w:t xml:space="preserve"> criteriile de selecție din cadrul universităților partenere CIVIS</w:t>
      </w:r>
      <w:r>
        <w:t xml:space="preserve">, </w:t>
      </w:r>
      <w:r w:rsidRPr="008B0D32">
        <w:t>cât și criteriile academice indicate de acestea</w:t>
      </w:r>
      <w:r>
        <w:t>, care pot fi consultate</w:t>
      </w:r>
      <w:r w:rsidR="00C51A4D" w:rsidRPr="008B0D32">
        <w:t xml:space="preserve"> </w:t>
      </w:r>
      <w:hyperlink r:id="rId5" w:history="1">
        <w:r w:rsidRPr="0035042E">
          <w:rPr>
            <w:rStyle w:val="Hyperlink"/>
            <w:b/>
          </w:rPr>
          <w:t>aici</w:t>
        </w:r>
      </w:hyperlink>
      <w:r>
        <w:t>.</w:t>
      </w:r>
    </w:p>
    <w:p w:rsidR="00DC6EA5" w:rsidRPr="008B0D32" w:rsidRDefault="00DC6EA5" w:rsidP="0035042E">
      <w:pPr>
        <w:jc w:val="both"/>
      </w:pPr>
      <w:r>
        <w:t>Persoanele interesate de participarea la o mobilitate Erasmus</w:t>
      </w:r>
      <w:r w:rsidRPr="008B0D32">
        <w:t xml:space="preserve"> în cadrul </w:t>
      </w:r>
      <w:r w:rsidR="0035042E">
        <w:t>uneia dintre cele patru</w:t>
      </w:r>
      <w:r>
        <w:t xml:space="preserve"> universități</w:t>
      </w:r>
      <w:r w:rsidRPr="008B0D32">
        <w:t xml:space="preserve"> partenere CIVIS</w:t>
      </w:r>
      <w:r>
        <w:t xml:space="preserve"> </w:t>
      </w:r>
      <w:r w:rsidR="00C51A4D" w:rsidRPr="008B0D32">
        <w:t>pot trimite online documentele pentru selecție la Biroul E</w:t>
      </w:r>
      <w:r>
        <w:t>rasmus</w:t>
      </w:r>
      <w:r w:rsidR="00C51A4D" w:rsidRPr="008B0D32">
        <w:t>+ al U</w:t>
      </w:r>
      <w:r>
        <w:t xml:space="preserve">niversității din </w:t>
      </w:r>
      <w:r w:rsidR="00C51A4D" w:rsidRPr="008B0D32">
        <w:t>B</w:t>
      </w:r>
      <w:r>
        <w:t>ucurești</w:t>
      </w:r>
      <w:r w:rsidR="00C51A4D" w:rsidRPr="008B0D32">
        <w:t xml:space="preserve"> până </w:t>
      </w:r>
      <w:r>
        <w:t>joi,</w:t>
      </w:r>
      <w:r w:rsidR="00C51A4D" w:rsidRPr="008B0D32">
        <w:t xml:space="preserve"> 12</w:t>
      </w:r>
      <w:r w:rsidR="00685FD8" w:rsidRPr="008B0D32">
        <w:t xml:space="preserve"> noiembrie </w:t>
      </w:r>
      <w:r w:rsidR="00C51A4D" w:rsidRPr="008B0D32">
        <w:t>2020</w:t>
      </w:r>
      <w:r>
        <w:t xml:space="preserve">, la </w:t>
      </w:r>
      <w:r w:rsidR="00AA25E2" w:rsidRPr="008B0D32">
        <w:t>ora 14:00</w:t>
      </w:r>
      <w:r w:rsidR="00DC1F42" w:rsidRPr="008B0D32">
        <w:t>,</w:t>
      </w:r>
      <w:r w:rsidR="00C51A4D" w:rsidRPr="008B0D32">
        <w:t xml:space="preserve"> completând </w:t>
      </w:r>
      <w:r>
        <w:t xml:space="preserve">formularul disponibil </w:t>
      </w:r>
      <w:hyperlink r:id="rId6" w:history="1">
        <w:r w:rsidRPr="0035042E">
          <w:rPr>
            <w:rStyle w:val="Hyperlink"/>
            <w:b/>
          </w:rPr>
          <w:t>aici</w:t>
        </w:r>
      </w:hyperlink>
      <w:r>
        <w:t>.</w:t>
      </w:r>
      <w:r w:rsidR="00C51A4D" w:rsidRPr="008B0D32">
        <w:t xml:space="preserve"> </w:t>
      </w:r>
      <w:r w:rsidRPr="008B0D32">
        <w:t>Rezult</w:t>
      </w:r>
      <w:r>
        <w:t>at</w:t>
      </w:r>
      <w:r w:rsidRPr="008B0D32">
        <w:t>ele selecției se vor afișa după data de 16 noiembrie 2020.</w:t>
      </w:r>
    </w:p>
    <w:p w:rsidR="00C51A4D" w:rsidRPr="008B0D32" w:rsidRDefault="00C51A4D" w:rsidP="0035042E">
      <w:pPr>
        <w:jc w:val="both"/>
      </w:pPr>
      <w:r w:rsidRPr="008B0D32">
        <w:t>Punctajul pentru selec</w:t>
      </w:r>
      <w:r w:rsidR="00653B27" w:rsidRPr="008B0D32">
        <w:t>ție este realizat prin media ar</w:t>
      </w:r>
      <w:r w:rsidRPr="008B0D32">
        <w:t>i</w:t>
      </w:r>
      <w:r w:rsidR="00653B27" w:rsidRPr="008B0D32">
        <w:t>t</w:t>
      </w:r>
      <w:r w:rsidRPr="008B0D32">
        <w:t>metică a pun</w:t>
      </w:r>
      <w:r w:rsidR="00DC6EA5">
        <w:t>ctajului acordat pentru me</w:t>
      </w:r>
      <w:r w:rsidRPr="008B0D32">
        <w:t>dia ș</w:t>
      </w:r>
      <w:r w:rsidR="00DC6EA5">
        <w:t>colară (</w:t>
      </w:r>
      <w:r w:rsidRPr="008B0D32">
        <w:t>punc</w:t>
      </w:r>
      <w:r w:rsidR="00DC6EA5">
        <w:t xml:space="preserve">taj între 1 </w:t>
      </w:r>
      <w:proofErr w:type="spellStart"/>
      <w:r w:rsidR="00DC6EA5">
        <w:t>şi</w:t>
      </w:r>
      <w:proofErr w:type="spellEnd"/>
      <w:r w:rsidR="00DC6EA5">
        <w:t xml:space="preserve"> 10 </w:t>
      </w:r>
      <w:r w:rsidR="0035042E">
        <w:t>–</w:t>
      </w:r>
      <w:r w:rsidR="00DC6EA5">
        <w:t xml:space="preserve"> </w:t>
      </w:r>
      <w:r w:rsidRPr="008B0D32">
        <w:t>conform</w:t>
      </w:r>
      <w:r w:rsidR="0035042E">
        <w:t xml:space="preserve"> </w:t>
      </w:r>
      <w:r w:rsidRPr="008B0D32">
        <w:t xml:space="preserve">mediei școlare a anului academic </w:t>
      </w:r>
      <w:r w:rsidR="00DC1F42" w:rsidRPr="008B0D32">
        <w:t>anterior</w:t>
      </w:r>
      <w:r w:rsidR="00DC6EA5">
        <w:t>)</w:t>
      </w:r>
      <w:r w:rsidR="00DC1F42" w:rsidRPr="008B0D32">
        <w:t>,</w:t>
      </w:r>
      <w:r w:rsidR="00DC6EA5">
        <w:t xml:space="preserve"> m</w:t>
      </w:r>
      <w:r w:rsidRPr="008B0D32">
        <w:t xml:space="preserve">otivația efectuării </w:t>
      </w:r>
      <w:r w:rsidR="00C54590" w:rsidRPr="008B0D32">
        <w:t>mobilității Erasmus</w:t>
      </w:r>
      <w:r w:rsidRPr="008B0D32">
        <w:t xml:space="preserve"> (</w:t>
      </w:r>
      <w:r w:rsidR="00DC6EA5" w:rsidRPr="008B0D32">
        <w:t>punc</w:t>
      </w:r>
      <w:r w:rsidR="00DC6EA5">
        <w:t xml:space="preserve">taj între 1 </w:t>
      </w:r>
      <w:proofErr w:type="spellStart"/>
      <w:r w:rsidR="00DC6EA5">
        <w:t>şi</w:t>
      </w:r>
      <w:proofErr w:type="spellEnd"/>
      <w:r w:rsidR="00DC6EA5">
        <w:t xml:space="preserve"> 10 </w:t>
      </w:r>
      <w:r w:rsidR="0035042E">
        <w:t>–</w:t>
      </w:r>
      <w:r w:rsidR="00DC6EA5">
        <w:t xml:space="preserve"> </w:t>
      </w:r>
      <w:r w:rsidRPr="008B0D32">
        <w:t>scrisoare</w:t>
      </w:r>
      <w:r w:rsidR="0035042E">
        <w:t xml:space="preserve"> </w:t>
      </w:r>
      <w:r w:rsidRPr="008B0D32">
        <w:t>de motivație/intenție</w:t>
      </w:r>
      <w:r w:rsidR="00DC6EA5">
        <w:t>), r</w:t>
      </w:r>
      <w:r w:rsidRPr="008B0D32">
        <w:t>ecomandare</w:t>
      </w:r>
      <w:r w:rsidR="00DC6EA5">
        <w:t>a</w:t>
      </w:r>
      <w:r w:rsidRPr="008B0D32">
        <w:t xml:space="preserve"> pentru efectuarea </w:t>
      </w:r>
      <w:r w:rsidR="00C54590" w:rsidRPr="008B0D32">
        <w:t>mobilități</w:t>
      </w:r>
      <w:r w:rsidRPr="008B0D32">
        <w:t>i</w:t>
      </w:r>
      <w:r w:rsidR="00C54590" w:rsidRPr="008B0D32">
        <w:t xml:space="preserve"> Erasmus</w:t>
      </w:r>
      <w:r w:rsidRPr="008B0D32">
        <w:t xml:space="preserve"> din partea unui cadru dida</w:t>
      </w:r>
      <w:r w:rsidR="00DC6EA5">
        <w:t>ctic din facultatea respectivă (</w:t>
      </w:r>
      <w:r w:rsidRPr="008B0D32">
        <w:t xml:space="preserve">punctaj între 1 </w:t>
      </w:r>
      <w:proofErr w:type="spellStart"/>
      <w:r w:rsidRPr="008B0D32">
        <w:t>şi</w:t>
      </w:r>
      <w:proofErr w:type="spellEnd"/>
      <w:r w:rsidRPr="008B0D32">
        <w:t xml:space="preserve"> 10</w:t>
      </w:r>
      <w:r w:rsidR="00DC6EA5">
        <w:t xml:space="preserve">). </w:t>
      </w:r>
      <w:r w:rsidRPr="008B0D32">
        <w:t>Pentru fiecare criteriu de selecție punctajul trebuie să fie de minim 5 puncte pentru a fi validat. Ulteri</w:t>
      </w:r>
      <w:r w:rsidR="0035042E">
        <w:t>or deciziei comisiei</w:t>
      </w:r>
      <w:r w:rsidRPr="008B0D32">
        <w:t>, candidații pot depune contestații privind selecția în termen de o zi lucrătoare d</w:t>
      </w:r>
      <w:r w:rsidR="0035042E">
        <w:t>e la data afișării rezultatelor</w:t>
      </w:r>
      <w:r w:rsidRPr="008B0D32">
        <w:t>.</w:t>
      </w:r>
    </w:p>
    <w:p w:rsidR="00685FD8" w:rsidRPr="008B0D32" w:rsidRDefault="00685FD8" w:rsidP="0035042E">
      <w:pPr>
        <w:jc w:val="both"/>
      </w:pPr>
      <w:r w:rsidRPr="008B0D32">
        <w:t xml:space="preserve">Mai multe informații despre universitățile partenere CIVIS </w:t>
      </w:r>
      <w:r w:rsidR="00DC6EA5">
        <w:t>pot fi accesate atât pe</w:t>
      </w:r>
      <w:r w:rsidR="00DC6EA5" w:rsidRPr="0035042E">
        <w:rPr>
          <w:b/>
        </w:rPr>
        <w:t xml:space="preserve"> </w:t>
      </w:r>
      <w:hyperlink r:id="rId7" w:history="1">
        <w:r w:rsidR="00DC6EA5" w:rsidRPr="0035042E">
          <w:rPr>
            <w:rStyle w:val="Hyperlink"/>
            <w:b/>
          </w:rPr>
          <w:t>site-ul CIVIS</w:t>
        </w:r>
      </w:hyperlink>
      <w:r w:rsidR="00DC6EA5">
        <w:t xml:space="preserve">, cât și pe site-ul Universității din București, </w:t>
      </w:r>
      <w:hyperlink r:id="rId8" w:history="1">
        <w:r w:rsidR="00DC6EA5" w:rsidRPr="0035042E">
          <w:rPr>
            <w:rStyle w:val="Hyperlink"/>
            <w:b/>
          </w:rPr>
          <w:t>aici</w:t>
        </w:r>
      </w:hyperlink>
      <w:r w:rsidR="00DC6EA5">
        <w:t>.</w:t>
      </w:r>
      <w:r w:rsidR="0035042E">
        <w:t xml:space="preserve"> Detalii cu privire la mobilitățile oferite de Universitatea din București prin Biroul Erasmus+ pot fi accesate </w:t>
      </w:r>
      <w:hyperlink r:id="rId9" w:history="1">
        <w:r w:rsidR="0035042E" w:rsidRPr="0035042E">
          <w:rPr>
            <w:rStyle w:val="Hyperlink"/>
            <w:b/>
          </w:rPr>
          <w:t>aici</w:t>
        </w:r>
      </w:hyperlink>
      <w:r w:rsidR="0035042E">
        <w:t>.</w:t>
      </w:r>
      <w:r w:rsidR="00DC6EA5">
        <w:t xml:space="preserve"> De asemenea, mai multe informații pot fi solicitate</w:t>
      </w:r>
      <w:r w:rsidR="0035042E">
        <w:t xml:space="preserve"> reprezentanților </w:t>
      </w:r>
      <w:r w:rsidRPr="008B0D32">
        <w:t>Biroul</w:t>
      </w:r>
      <w:r w:rsidR="0035042E">
        <w:t>ui</w:t>
      </w:r>
      <w:r w:rsidRPr="008B0D32">
        <w:t xml:space="preserve"> Erasmus+ al Universității din București</w:t>
      </w:r>
      <w:r w:rsidR="0035042E">
        <w:t xml:space="preserve"> la adresa de mail</w:t>
      </w:r>
      <w:r w:rsidRPr="008B0D32">
        <w:t xml:space="preserve"> </w:t>
      </w:r>
      <w:hyperlink r:id="rId10" w:history="1">
        <w:r w:rsidRPr="0035042E">
          <w:rPr>
            <w:rStyle w:val="Hyperlink"/>
            <w:b/>
          </w:rPr>
          <w:t>contact@erasmus.unibuc.ro</w:t>
        </w:r>
      </w:hyperlink>
      <w:r w:rsidR="0035042E">
        <w:t>.</w:t>
      </w:r>
      <w:bookmarkStart w:id="0" w:name="_GoBack"/>
      <w:bookmarkEnd w:id="0"/>
    </w:p>
    <w:p w:rsidR="00685FD8" w:rsidRPr="008B0D32" w:rsidRDefault="00685FD8" w:rsidP="0035042E">
      <w:pPr>
        <w:jc w:val="both"/>
      </w:pPr>
      <w:r w:rsidRPr="008B0D32">
        <w:tab/>
      </w:r>
    </w:p>
    <w:sectPr w:rsidR="00685FD8" w:rsidRPr="008B0D32" w:rsidSect="0035042E">
      <w:pgSz w:w="11906" w:h="16838"/>
      <w:pgMar w:top="426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30A0D"/>
    <w:multiLevelType w:val="hybridMultilevel"/>
    <w:tmpl w:val="AE9E97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6F66"/>
    <w:multiLevelType w:val="hybridMultilevel"/>
    <w:tmpl w:val="24E6DEEA"/>
    <w:lvl w:ilvl="0" w:tplc="EB32A2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143889"/>
    <w:multiLevelType w:val="hybridMultilevel"/>
    <w:tmpl w:val="5BC058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0005"/>
    <w:multiLevelType w:val="hybridMultilevel"/>
    <w:tmpl w:val="5AF832F2"/>
    <w:lvl w:ilvl="0" w:tplc="A6C44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70733"/>
    <w:multiLevelType w:val="hybridMultilevel"/>
    <w:tmpl w:val="A5D8BC6E"/>
    <w:lvl w:ilvl="0" w:tplc="0418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4D"/>
    <w:rsid w:val="00156EAC"/>
    <w:rsid w:val="0035042E"/>
    <w:rsid w:val="00653B27"/>
    <w:rsid w:val="006710EA"/>
    <w:rsid w:val="00685FD8"/>
    <w:rsid w:val="008B0D32"/>
    <w:rsid w:val="00AA25E2"/>
    <w:rsid w:val="00AD46F1"/>
    <w:rsid w:val="00C51A4D"/>
    <w:rsid w:val="00C54590"/>
    <w:rsid w:val="00DC1F42"/>
    <w:rsid w:val="00DC6EA5"/>
    <w:rsid w:val="00E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22B98-3493-4EAA-9C0B-9E8077AD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A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51A4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C51A4D"/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styleId="ListParagraph">
    <w:name w:val="List Paragraph"/>
    <w:basedOn w:val="Normal"/>
    <w:uiPriority w:val="34"/>
    <w:qFormat/>
    <w:rsid w:val="00C51A4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il">
    <w:name w:val="il"/>
    <w:basedOn w:val="DefaultParagraphFont"/>
    <w:rsid w:val="00C51A4D"/>
  </w:style>
  <w:style w:type="paragraph" w:styleId="Header">
    <w:name w:val="header"/>
    <w:basedOn w:val="Normal"/>
    <w:link w:val="HeaderChar"/>
    <w:uiPriority w:val="99"/>
    <w:rsid w:val="00DC1F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C1F4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685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despre-ub/civ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vis.eu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CUSrhEgbahsw9JQ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eRG1KgcJLd7DUNlpDJbavYZBIGSG8_91/view?fbclid=IwAR2O3k2xnCtJu3PR9LI8d9nfXeL0UJTVyArpA7AU3yqzXIQMPInuaUl4awc" TargetMode="External"/><Relationship Id="rId10" Type="http://schemas.openxmlformats.org/officeDocument/2006/relationships/hyperlink" Target="mailto:contact@erasmus.unibuc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buc.ro/international/programul-erasmus/studenti-erasmus/select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462</Words>
  <Characters>3013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Cristovici</dc:creator>
  <cp:keywords/>
  <dc:description/>
  <cp:lastModifiedBy>Ioan Dorel Miclea</cp:lastModifiedBy>
  <cp:revision>6</cp:revision>
  <cp:lastPrinted>2020-10-28T13:10:00Z</cp:lastPrinted>
  <dcterms:created xsi:type="dcterms:W3CDTF">2020-10-28T12:45:00Z</dcterms:created>
  <dcterms:modified xsi:type="dcterms:W3CDTF">2020-10-29T08:59:00Z</dcterms:modified>
</cp:coreProperties>
</file>