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1C1244" w14:textId="44466EB7" w:rsidR="00A86EF0" w:rsidRPr="00D54237" w:rsidRDefault="00A86EF0" w:rsidP="00A86EF0">
      <w:pPr>
        <w:spacing w:before="100" w:beforeAutospacing="1" w:after="100" w:afterAutospacing="1" w:line="240" w:lineRule="auto"/>
        <w:outlineLvl w:val="2"/>
        <w:rPr>
          <w:rFonts w:ascii="Times New Roman" w:eastAsia="Times New Roman" w:hAnsi="Times New Roman" w:cs="Times New Roman"/>
          <w:b/>
          <w:bCs/>
          <w:sz w:val="27"/>
          <w:szCs w:val="27"/>
          <w:lang w:val="ro-RO"/>
        </w:rPr>
      </w:pPr>
    </w:p>
    <w:p w14:paraId="1D74E228" w14:textId="410B7897" w:rsidR="004C60BC" w:rsidRPr="00D54237" w:rsidRDefault="004C60BC" w:rsidP="00424679">
      <w:pPr>
        <w:spacing w:before="100" w:beforeAutospacing="1" w:after="100" w:afterAutospacing="1" w:line="240" w:lineRule="auto"/>
        <w:jc w:val="both"/>
        <w:rPr>
          <w:rFonts w:ascii="Times New Roman" w:eastAsia="Times New Roman" w:hAnsi="Times New Roman" w:cs="Times New Roman"/>
          <w:sz w:val="24"/>
          <w:szCs w:val="24"/>
          <w:lang w:val="ro-RO"/>
        </w:rPr>
      </w:pPr>
      <w:r w:rsidRPr="00D54237">
        <w:rPr>
          <w:rFonts w:ascii="Times New Roman" w:eastAsia="Times New Roman" w:hAnsi="Times New Roman" w:cs="Times New Roman"/>
          <w:b/>
          <w:bCs/>
          <w:sz w:val="24"/>
          <w:szCs w:val="24"/>
          <w:lang w:val="ro-RO"/>
        </w:rPr>
        <w:t xml:space="preserve">EDFSS, concurs de admitere pentru doctoranzii francofoni în Științe Sociale ai UB și AUF </w:t>
      </w:r>
    </w:p>
    <w:p w14:paraId="5797973B" w14:textId="07CCDC6B" w:rsidR="00D54237" w:rsidRPr="00D54237" w:rsidRDefault="00D54237" w:rsidP="00424679">
      <w:pPr>
        <w:spacing w:before="100" w:beforeAutospacing="1" w:after="100" w:afterAutospacing="1" w:line="240" w:lineRule="auto"/>
        <w:jc w:val="both"/>
        <w:rPr>
          <w:rFonts w:ascii="Times New Roman" w:eastAsia="Times New Roman" w:hAnsi="Times New Roman" w:cs="Times New Roman"/>
          <w:sz w:val="24"/>
          <w:szCs w:val="24"/>
          <w:lang w:val="ro-RO"/>
        </w:rPr>
      </w:pPr>
      <w:hyperlink r:id="rId4" w:history="1">
        <w:r w:rsidR="00A86EF0" w:rsidRPr="00D54237">
          <w:rPr>
            <w:rStyle w:val="Hyperlink"/>
            <w:rFonts w:ascii="Times New Roman" w:eastAsia="Times New Roman" w:hAnsi="Times New Roman" w:cs="Times New Roman"/>
            <w:b/>
            <w:bCs/>
            <w:sz w:val="24"/>
            <w:szCs w:val="24"/>
            <w:u w:val="none"/>
            <w:lang w:val="ro-RO"/>
          </w:rPr>
          <w:t>Școala Doctorală Francofonă în Științe Sociale (EDFSS)</w:t>
        </w:r>
      </w:hyperlink>
      <w:r w:rsidR="003C0795" w:rsidRPr="00D54237">
        <w:rPr>
          <w:rFonts w:ascii="Times New Roman" w:eastAsia="Times New Roman" w:hAnsi="Times New Roman" w:cs="Times New Roman"/>
          <w:sz w:val="24"/>
          <w:szCs w:val="24"/>
          <w:lang w:val="ro-RO"/>
        </w:rPr>
        <w:t>,</w:t>
      </w:r>
      <w:r w:rsidR="00460AFF" w:rsidRPr="00D54237">
        <w:rPr>
          <w:rFonts w:ascii="Times New Roman" w:eastAsia="Times New Roman" w:hAnsi="Times New Roman" w:cs="Times New Roman"/>
          <w:sz w:val="24"/>
          <w:szCs w:val="24"/>
          <w:lang w:val="ro-RO"/>
        </w:rPr>
        <w:t xml:space="preserve"> </w:t>
      </w:r>
      <w:r w:rsidR="00A86EF0" w:rsidRPr="00D54237">
        <w:rPr>
          <w:rFonts w:ascii="Times New Roman" w:eastAsia="Times New Roman" w:hAnsi="Times New Roman" w:cs="Times New Roman"/>
          <w:sz w:val="24"/>
          <w:szCs w:val="24"/>
          <w:lang w:val="ro-RO"/>
        </w:rPr>
        <w:t>componentă a Centrului Regional Francofon de Cercetări Avansate în Științe Sociale (</w:t>
      </w:r>
      <w:hyperlink r:id="rId5" w:history="1">
        <w:r w:rsidR="00A86EF0" w:rsidRPr="00D54237">
          <w:rPr>
            <w:rStyle w:val="Hyperlink"/>
            <w:rFonts w:ascii="Times New Roman" w:eastAsia="Times New Roman" w:hAnsi="Times New Roman" w:cs="Times New Roman"/>
            <w:b/>
            <w:bCs/>
            <w:sz w:val="24"/>
            <w:szCs w:val="24"/>
            <w:u w:val="none"/>
            <w:lang w:val="ro-RO"/>
          </w:rPr>
          <w:t>CEREFREA Villa Noël</w:t>
        </w:r>
      </w:hyperlink>
      <w:r w:rsidR="00A86EF0" w:rsidRPr="00D54237">
        <w:rPr>
          <w:rFonts w:ascii="Times New Roman" w:eastAsia="Times New Roman" w:hAnsi="Times New Roman" w:cs="Times New Roman"/>
          <w:sz w:val="24"/>
          <w:szCs w:val="24"/>
          <w:lang w:val="ro-RO"/>
        </w:rPr>
        <w:t>), organizează un concurs de admitere deschis tuturor doctoranzilor francofoni în științe sociale</w:t>
      </w:r>
      <w:r w:rsidR="003C0795" w:rsidRPr="00D54237">
        <w:rPr>
          <w:rFonts w:ascii="Times New Roman" w:eastAsia="Times New Roman" w:hAnsi="Times New Roman" w:cs="Times New Roman"/>
          <w:sz w:val="24"/>
          <w:szCs w:val="24"/>
          <w:lang w:val="ro-RO"/>
        </w:rPr>
        <w:t>,</w:t>
      </w:r>
      <w:r w:rsidR="00A86EF0" w:rsidRPr="00D54237">
        <w:rPr>
          <w:rFonts w:ascii="Times New Roman" w:eastAsia="Times New Roman" w:hAnsi="Times New Roman" w:cs="Times New Roman"/>
          <w:sz w:val="24"/>
          <w:szCs w:val="24"/>
          <w:lang w:val="ro-RO"/>
        </w:rPr>
        <w:t xml:space="preserve"> admiși în primul an de teză în anul universitar 2020-202</w:t>
      </w:r>
      <w:r w:rsidR="003C0795" w:rsidRPr="00D54237">
        <w:rPr>
          <w:rFonts w:ascii="Times New Roman" w:eastAsia="Times New Roman" w:hAnsi="Times New Roman" w:cs="Times New Roman"/>
          <w:sz w:val="24"/>
          <w:szCs w:val="24"/>
          <w:lang w:val="ro-RO"/>
        </w:rPr>
        <w:t>1,</w:t>
      </w:r>
      <w:r w:rsidR="00A86EF0" w:rsidRPr="00D54237">
        <w:rPr>
          <w:rFonts w:ascii="Times New Roman" w:eastAsia="Times New Roman" w:hAnsi="Times New Roman" w:cs="Times New Roman"/>
          <w:sz w:val="24"/>
          <w:szCs w:val="24"/>
          <w:lang w:val="ro-RO"/>
        </w:rPr>
        <w:t xml:space="preserve"> la școlile doctorale ale Universității din București, precum și la alte </w:t>
      </w:r>
      <w:hyperlink r:id="rId6" w:tgtFrame="_blank" w:history="1">
        <w:r w:rsidR="00A86EF0" w:rsidRPr="00D54237">
          <w:rPr>
            <w:rFonts w:ascii="Times New Roman" w:eastAsia="Times New Roman" w:hAnsi="Times New Roman" w:cs="Times New Roman"/>
            <w:b/>
            <w:bCs/>
            <w:color w:val="0000FF"/>
            <w:sz w:val="24"/>
            <w:szCs w:val="24"/>
            <w:lang w:val="ro-RO"/>
          </w:rPr>
          <w:t>universități membre</w:t>
        </w:r>
      </w:hyperlink>
      <w:r w:rsidR="00A86EF0" w:rsidRPr="00D54237">
        <w:rPr>
          <w:rFonts w:ascii="Times New Roman" w:eastAsia="Times New Roman" w:hAnsi="Times New Roman" w:cs="Times New Roman"/>
          <w:sz w:val="24"/>
          <w:szCs w:val="24"/>
          <w:lang w:val="ro-RO"/>
        </w:rPr>
        <w:t xml:space="preserve"> ale Agenției universitare a Francofoniei. Candidații înscriși într-o universitate din altă țară pot candida pentru </w:t>
      </w:r>
      <w:hyperlink r:id="rId7" w:tgtFrame="_blank" w:history="1">
        <w:r w:rsidR="00A86EF0" w:rsidRPr="00D54237">
          <w:rPr>
            <w:rFonts w:ascii="Times New Roman" w:eastAsia="Times New Roman" w:hAnsi="Times New Roman" w:cs="Times New Roman"/>
            <w:b/>
            <w:bCs/>
            <w:color w:val="0000FF"/>
            <w:sz w:val="24"/>
            <w:szCs w:val="24"/>
            <w:lang w:val="ro-RO"/>
          </w:rPr>
          <w:t>bursa „Eugen Ionescu”</w:t>
        </w:r>
      </w:hyperlink>
      <w:r w:rsidR="00A86EF0" w:rsidRPr="00D54237">
        <w:rPr>
          <w:rFonts w:ascii="Times New Roman" w:eastAsia="Times New Roman" w:hAnsi="Times New Roman" w:cs="Times New Roman"/>
          <w:sz w:val="24"/>
          <w:szCs w:val="24"/>
          <w:lang w:val="ro-RO"/>
        </w:rPr>
        <w:t xml:space="preserve">. </w:t>
      </w:r>
    </w:p>
    <w:p w14:paraId="701DFEE9" w14:textId="3959D99E" w:rsidR="004C60BC" w:rsidRPr="00D54237" w:rsidRDefault="00D54237" w:rsidP="00424679">
      <w:pPr>
        <w:spacing w:before="100" w:beforeAutospacing="1" w:after="100" w:afterAutospacing="1" w:line="240" w:lineRule="auto"/>
        <w:jc w:val="both"/>
        <w:rPr>
          <w:rFonts w:ascii="Times New Roman" w:eastAsia="Times New Roman" w:hAnsi="Times New Roman" w:cs="Times New Roman"/>
          <w:b/>
          <w:bCs/>
          <w:sz w:val="24"/>
          <w:szCs w:val="24"/>
          <w:lang w:val="ro-RO"/>
        </w:rPr>
      </w:pPr>
      <w:r w:rsidRPr="00D54237">
        <w:rPr>
          <w:rFonts w:ascii="Times New Roman" w:eastAsia="Times New Roman" w:hAnsi="Times New Roman" w:cs="Times New Roman"/>
          <w:sz w:val="24"/>
          <w:szCs w:val="24"/>
          <w:lang w:val="ro-RO"/>
        </w:rPr>
        <w:t xml:space="preserve">Data-limită </w:t>
      </w:r>
      <w:r>
        <w:rPr>
          <w:rFonts w:ascii="Times New Roman" w:eastAsia="Times New Roman" w:hAnsi="Times New Roman" w:cs="Times New Roman"/>
          <w:sz w:val="24"/>
          <w:szCs w:val="24"/>
          <w:lang w:val="ro-RO"/>
        </w:rPr>
        <w:t xml:space="preserve">pentru transmiterea </w:t>
      </w:r>
      <w:r w:rsidRPr="00D54237">
        <w:rPr>
          <w:rFonts w:ascii="Times New Roman" w:eastAsia="Times New Roman" w:hAnsi="Times New Roman" w:cs="Times New Roman"/>
          <w:sz w:val="24"/>
          <w:szCs w:val="24"/>
          <w:lang w:val="ro-RO"/>
        </w:rPr>
        <w:t>dosarelor</w:t>
      </w:r>
      <w:r>
        <w:rPr>
          <w:rFonts w:ascii="Times New Roman" w:eastAsia="Times New Roman" w:hAnsi="Times New Roman" w:cs="Times New Roman"/>
          <w:sz w:val="24"/>
          <w:szCs w:val="24"/>
          <w:lang w:val="ro-RO"/>
        </w:rPr>
        <w:t xml:space="preserve"> de candidatură</w:t>
      </w:r>
      <w:r w:rsidRPr="00D54237">
        <w:rPr>
          <w:rFonts w:ascii="Times New Roman" w:eastAsia="Times New Roman" w:hAnsi="Times New Roman" w:cs="Times New Roman"/>
          <w:sz w:val="24"/>
          <w:szCs w:val="24"/>
          <w:lang w:val="ro-RO"/>
        </w:rPr>
        <w:t xml:space="preserve"> este </w:t>
      </w:r>
      <w:r w:rsidRPr="00D54237">
        <w:rPr>
          <w:rFonts w:ascii="Times New Roman" w:eastAsia="Times New Roman" w:hAnsi="Times New Roman" w:cs="Times New Roman"/>
          <w:b/>
          <w:sz w:val="24"/>
          <w:szCs w:val="24"/>
          <w:lang w:val="ro-RO"/>
        </w:rPr>
        <w:t>marți,</w:t>
      </w:r>
      <w:r w:rsidRPr="00D54237">
        <w:rPr>
          <w:rFonts w:ascii="Times New Roman" w:eastAsia="Times New Roman" w:hAnsi="Times New Roman" w:cs="Times New Roman"/>
          <w:sz w:val="24"/>
          <w:szCs w:val="24"/>
          <w:lang w:val="ro-RO"/>
        </w:rPr>
        <w:t xml:space="preserve"> </w:t>
      </w:r>
      <w:r w:rsidRPr="00D54237">
        <w:rPr>
          <w:rFonts w:ascii="Times New Roman" w:eastAsia="Times New Roman" w:hAnsi="Times New Roman" w:cs="Times New Roman"/>
          <w:b/>
          <w:bCs/>
          <w:sz w:val="24"/>
          <w:szCs w:val="24"/>
          <w:lang w:val="ro-RO"/>
        </w:rPr>
        <w:t>10 noiembrie 2020</w:t>
      </w:r>
      <w:r>
        <w:rPr>
          <w:rFonts w:ascii="Times New Roman" w:eastAsia="Times New Roman" w:hAnsi="Times New Roman" w:cs="Times New Roman"/>
          <w:b/>
          <w:bCs/>
          <w:sz w:val="24"/>
          <w:szCs w:val="24"/>
          <w:lang w:val="ro-RO"/>
        </w:rPr>
        <w:t xml:space="preserve">. </w:t>
      </w:r>
      <w:r w:rsidR="004C60BC" w:rsidRPr="00D54237">
        <w:rPr>
          <w:rFonts w:ascii="Times New Roman" w:hAnsi="Times New Roman" w:cs="Times New Roman"/>
          <w:sz w:val="24"/>
          <w:szCs w:val="24"/>
          <w:lang w:val="ro-RO"/>
        </w:rPr>
        <w:t xml:space="preserve">Persoanele interesate pot afla detalii privind criteriile de eligibilitate și modalitatea de aplicare </w:t>
      </w:r>
      <w:hyperlink r:id="rId8" w:history="1">
        <w:r w:rsidR="004C60BC" w:rsidRPr="00D54237">
          <w:rPr>
            <w:rStyle w:val="Hyperlink"/>
            <w:rFonts w:ascii="Times New Roman" w:hAnsi="Times New Roman" w:cs="Times New Roman"/>
            <w:b/>
            <w:sz w:val="24"/>
            <w:szCs w:val="24"/>
            <w:u w:val="none"/>
            <w:lang w:val="ro-RO"/>
          </w:rPr>
          <w:t>aici</w:t>
        </w:r>
      </w:hyperlink>
      <w:r w:rsidR="004C60BC" w:rsidRPr="00D54237">
        <w:rPr>
          <w:rFonts w:ascii="Times New Roman" w:hAnsi="Times New Roman" w:cs="Times New Roman"/>
          <w:sz w:val="24"/>
          <w:szCs w:val="24"/>
          <w:lang w:val="ro-RO"/>
        </w:rPr>
        <w:t xml:space="preserve">. </w:t>
      </w:r>
      <w:r w:rsidR="004C60BC" w:rsidRPr="00D54237">
        <w:rPr>
          <w:rFonts w:ascii="Times New Roman" w:eastAsia="Times New Roman" w:hAnsi="Times New Roman" w:cs="Times New Roman"/>
          <w:sz w:val="24"/>
          <w:szCs w:val="24"/>
          <w:lang w:val="ro-RO"/>
        </w:rPr>
        <w:t xml:space="preserve">Pentru informații suplimentare, candidații pot scrie la adresa </w:t>
      </w:r>
      <w:hyperlink r:id="rId9" w:tgtFrame="_blank" w:history="1">
        <w:r w:rsidR="004C60BC" w:rsidRPr="00D54237">
          <w:rPr>
            <w:rFonts w:ascii="Times New Roman" w:eastAsia="Times New Roman" w:hAnsi="Times New Roman" w:cs="Times New Roman"/>
            <w:b/>
            <w:bCs/>
            <w:color w:val="0000FF"/>
            <w:sz w:val="24"/>
            <w:szCs w:val="24"/>
            <w:lang w:val="ro-RO"/>
          </w:rPr>
          <w:t>dragos.jipa@g.unibuc.ro</w:t>
        </w:r>
      </w:hyperlink>
      <w:r w:rsidR="004C60BC" w:rsidRPr="00D54237">
        <w:rPr>
          <w:rFonts w:ascii="Times New Roman" w:eastAsia="Times New Roman" w:hAnsi="Times New Roman" w:cs="Times New Roman"/>
          <w:b/>
          <w:bCs/>
          <w:sz w:val="24"/>
          <w:szCs w:val="24"/>
          <w:lang w:val="ro-RO"/>
        </w:rPr>
        <w:t>.</w:t>
      </w:r>
    </w:p>
    <w:p w14:paraId="28D1AE90" w14:textId="77777777" w:rsidR="00D54237" w:rsidRDefault="00A86EF0" w:rsidP="00424679">
      <w:pPr>
        <w:spacing w:before="100" w:beforeAutospacing="1" w:after="100" w:afterAutospacing="1" w:line="240" w:lineRule="auto"/>
        <w:jc w:val="both"/>
        <w:rPr>
          <w:rFonts w:ascii="Times New Roman" w:eastAsia="Times New Roman" w:hAnsi="Times New Roman" w:cs="Times New Roman"/>
          <w:sz w:val="24"/>
          <w:szCs w:val="24"/>
          <w:lang w:val="ro-RO"/>
        </w:rPr>
      </w:pPr>
      <w:r w:rsidRPr="00D54237">
        <w:rPr>
          <w:rFonts w:ascii="Times New Roman" w:eastAsia="Times New Roman" w:hAnsi="Times New Roman" w:cs="Times New Roman"/>
          <w:sz w:val="24"/>
          <w:szCs w:val="24"/>
          <w:lang w:val="ro-RO"/>
        </w:rPr>
        <w:t xml:space="preserve">EDFSS oferă o formare intensivă în științe sociale în valoare de 30 de credite transferabile, gestionate, pe baza unor convenții individuale, de școlile doctorale de proveniență. Formarea constă în cursuri, seminare, tutorate, școli de vară, cu un accent deosebit pe îndrumarea metodologică individuală a doctoranzilor. </w:t>
      </w:r>
    </w:p>
    <w:p w14:paraId="7BB73371" w14:textId="46FE6767" w:rsidR="00A86EF0" w:rsidRPr="00D54237" w:rsidRDefault="00A86EF0" w:rsidP="00424679">
      <w:pPr>
        <w:spacing w:before="100" w:beforeAutospacing="1" w:after="100" w:afterAutospacing="1" w:line="240" w:lineRule="auto"/>
        <w:jc w:val="both"/>
        <w:rPr>
          <w:rFonts w:ascii="Times New Roman" w:eastAsia="Times New Roman" w:hAnsi="Times New Roman" w:cs="Times New Roman"/>
          <w:sz w:val="24"/>
          <w:szCs w:val="24"/>
          <w:lang w:val="ro-RO"/>
        </w:rPr>
      </w:pPr>
      <w:r w:rsidRPr="00D54237">
        <w:rPr>
          <w:rFonts w:ascii="Times New Roman" w:eastAsia="Times New Roman" w:hAnsi="Times New Roman" w:cs="Times New Roman"/>
          <w:sz w:val="24"/>
          <w:szCs w:val="24"/>
          <w:lang w:val="ro-RO"/>
        </w:rPr>
        <w:t xml:space="preserve">Profesorii care asigură această formare provin din universitățile partenere: </w:t>
      </w:r>
      <w:r w:rsidRPr="00D54237">
        <w:rPr>
          <w:rFonts w:ascii="Times New Roman" w:eastAsia="Times New Roman" w:hAnsi="Times New Roman" w:cs="Times New Roman"/>
          <w:i/>
          <w:iCs/>
          <w:sz w:val="24"/>
          <w:szCs w:val="24"/>
          <w:lang w:val="ro-RO"/>
        </w:rPr>
        <w:t>Ecole des hautes études en sciences sociales</w:t>
      </w:r>
      <w:r w:rsidRPr="00D54237">
        <w:rPr>
          <w:rFonts w:ascii="Times New Roman" w:eastAsia="Times New Roman" w:hAnsi="Times New Roman" w:cs="Times New Roman"/>
          <w:sz w:val="24"/>
          <w:szCs w:val="24"/>
          <w:lang w:val="ro-RO"/>
        </w:rPr>
        <w:t xml:space="preserve"> (Paris), </w:t>
      </w:r>
      <w:r w:rsidRPr="00D54237">
        <w:rPr>
          <w:rFonts w:ascii="Times New Roman" w:eastAsia="Times New Roman" w:hAnsi="Times New Roman" w:cs="Times New Roman"/>
          <w:i/>
          <w:iCs/>
          <w:sz w:val="24"/>
          <w:szCs w:val="24"/>
          <w:lang w:val="ro-RO"/>
        </w:rPr>
        <w:t xml:space="preserve">Université Laval </w:t>
      </w:r>
      <w:r w:rsidRPr="00D54237">
        <w:rPr>
          <w:rFonts w:ascii="Times New Roman" w:eastAsia="Times New Roman" w:hAnsi="Times New Roman" w:cs="Times New Roman"/>
          <w:sz w:val="24"/>
          <w:szCs w:val="24"/>
          <w:lang w:val="ro-RO"/>
        </w:rPr>
        <w:t xml:space="preserve">(Québec), </w:t>
      </w:r>
      <w:r w:rsidRPr="00D54237">
        <w:rPr>
          <w:rFonts w:ascii="Times New Roman" w:eastAsia="Times New Roman" w:hAnsi="Times New Roman" w:cs="Times New Roman"/>
          <w:i/>
          <w:iCs/>
          <w:sz w:val="24"/>
          <w:szCs w:val="24"/>
          <w:lang w:val="ro-RO"/>
        </w:rPr>
        <w:t>Université Libre de Bruxelles</w:t>
      </w:r>
      <w:r w:rsidRPr="00D54237">
        <w:rPr>
          <w:rFonts w:ascii="Times New Roman" w:eastAsia="Times New Roman" w:hAnsi="Times New Roman" w:cs="Times New Roman"/>
          <w:sz w:val="24"/>
          <w:szCs w:val="24"/>
          <w:lang w:val="ro-RO"/>
        </w:rPr>
        <w:t xml:space="preserve">, </w:t>
      </w:r>
      <w:r w:rsidRPr="00D54237">
        <w:rPr>
          <w:rFonts w:ascii="Times New Roman" w:eastAsia="Times New Roman" w:hAnsi="Times New Roman" w:cs="Times New Roman"/>
          <w:i/>
          <w:iCs/>
          <w:sz w:val="24"/>
          <w:szCs w:val="24"/>
          <w:lang w:val="ro-RO"/>
        </w:rPr>
        <w:t>Université de Bordeaux</w:t>
      </w:r>
      <w:r w:rsidRPr="00D54237">
        <w:rPr>
          <w:rFonts w:ascii="Times New Roman" w:eastAsia="Times New Roman" w:hAnsi="Times New Roman" w:cs="Times New Roman"/>
          <w:sz w:val="24"/>
          <w:szCs w:val="24"/>
          <w:lang w:val="ro-RO"/>
        </w:rPr>
        <w:t>, Universitatea Pedagogică din Chișinău, Noua Universitate Bulgară din  Sofia, precum și din Universitatea din București. Activitățile au loc în perioada ianuarie-iulie 2021. Prin participarea la acest program, doctoranzii au posibilitatea de a continua teza în regim de cotutelă în universitățile din consorțiu și nu numai. </w:t>
      </w:r>
    </w:p>
    <w:p w14:paraId="1D2721D2" w14:textId="77777777" w:rsidR="00A86EF0" w:rsidRPr="00D54237" w:rsidRDefault="00A86EF0" w:rsidP="00424679">
      <w:pPr>
        <w:jc w:val="both"/>
        <w:rPr>
          <w:lang w:val="ro-RO"/>
        </w:rPr>
      </w:pPr>
    </w:p>
    <w:sectPr w:rsidR="00A86EF0" w:rsidRPr="00D542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2B9C"/>
    <w:rsid w:val="003A3D31"/>
    <w:rsid w:val="003C0795"/>
    <w:rsid w:val="00424679"/>
    <w:rsid w:val="00460AFF"/>
    <w:rsid w:val="004C60BC"/>
    <w:rsid w:val="007F35A4"/>
    <w:rsid w:val="00822B9C"/>
    <w:rsid w:val="009A05BF"/>
    <w:rsid w:val="009C34D4"/>
    <w:rsid w:val="009E6111"/>
    <w:rsid w:val="00A86EF0"/>
    <w:rsid w:val="00D54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74F53"/>
  <w15:docId w15:val="{EFF788AF-ACCB-489F-9D7E-49A16A9B1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3D31"/>
    <w:rPr>
      <w:color w:val="0563C1" w:themeColor="hyperlink"/>
      <w:u w:val="single"/>
    </w:rPr>
  </w:style>
  <w:style w:type="character" w:customStyle="1" w:styleId="UnresolvedMention1">
    <w:name w:val="Unresolved Mention1"/>
    <w:basedOn w:val="DefaultParagraphFont"/>
    <w:uiPriority w:val="99"/>
    <w:semiHidden/>
    <w:unhideWhenUsed/>
    <w:rsid w:val="003A3D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lanoel.ro/admission-ecole-doctorale-2020-2021-1" TargetMode="External"/><Relationship Id="rId3" Type="http://schemas.openxmlformats.org/officeDocument/2006/relationships/webSettings" Target="webSettings.xml"/><Relationship Id="rId7" Type="http://schemas.openxmlformats.org/officeDocument/2006/relationships/hyperlink" Target="https://www.auf.org/nouvelles/appels-a-candidatures/bourses-de-doctorat-de-postdoctorat-eugen-ionescu-2016-201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uf.org/les_membres/" TargetMode="External"/><Relationship Id="rId11" Type="http://schemas.openxmlformats.org/officeDocument/2006/relationships/theme" Target="theme/theme1.xml"/><Relationship Id="rId5" Type="http://schemas.openxmlformats.org/officeDocument/2006/relationships/hyperlink" Target="https://www.villanoel.ro/" TargetMode="External"/><Relationship Id="rId10" Type="http://schemas.openxmlformats.org/officeDocument/2006/relationships/fontTable" Target="fontTable.xml"/><Relationship Id="rId4" Type="http://schemas.openxmlformats.org/officeDocument/2006/relationships/hyperlink" Target="http://www.villanoel.ro/edss" TargetMode="External"/><Relationship Id="rId9" Type="http://schemas.openxmlformats.org/officeDocument/2006/relationships/hyperlink" Target="mailto:dragos.jipa@g.unibuc.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324</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Miclea Ioan</cp:lastModifiedBy>
  <cp:revision>9</cp:revision>
  <dcterms:created xsi:type="dcterms:W3CDTF">2020-10-07T08:54:00Z</dcterms:created>
  <dcterms:modified xsi:type="dcterms:W3CDTF">2020-10-08T06:26:00Z</dcterms:modified>
</cp:coreProperties>
</file>