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D5" w:rsidRPr="0046274F" w:rsidRDefault="002A56D5" w:rsidP="00393279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Despre </w:t>
      </w:r>
      <w:r w:rsidR="00B2557C"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>categorii defavorizate</w:t>
      </w: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B2557C"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echitate </w:t>
      </w: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și </w:t>
      </w:r>
      <w:r w:rsidR="00B2557C"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solidaritate socială </w:t>
      </w: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 sociologul Marian Preda, </w:t>
      </w:r>
      <w:r w:rsidR="006A2D5D"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>ectorul Universității din București</w:t>
      </w:r>
    </w:p>
    <w:p w:rsidR="002A56D5" w:rsidRPr="0046274F" w:rsidRDefault="002A56D5" w:rsidP="00083CDE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2A56D5" w:rsidRPr="0046274F" w:rsidRDefault="001F2800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Seria C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onferințelor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UB – </w:t>
      </w:r>
      <w:r w:rsidR="002A56D5" w:rsidRPr="00BF7148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Știința pe înțelesul tuturor” în format online continuă cu o nouă conferință, susținută de profesorul și sociologul </w:t>
      </w:r>
      <w:r w:rsidR="002A56D5"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>Marian Preda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ectorul Universității din București, care ne-a vorbit despre sărăcie și categorii defavorizate în România de azi, 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dar 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>și despr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necesitatea implementării </w:t>
      </w:r>
      <w:r w:rsidR="002A56D5" w:rsidRPr="0046274F">
        <w:rPr>
          <w:rFonts w:ascii="Times New Roman" w:hAnsi="Times New Roman" w:cs="Times New Roman"/>
          <w:sz w:val="24"/>
          <w:szCs w:val="24"/>
          <w:lang w:val="ro-RO"/>
        </w:rPr>
        <w:t>ferme a unor politici concrete de solidaritate și echitate socială.</w:t>
      </w:r>
    </w:p>
    <w:p w:rsidR="002A56D5" w:rsidRPr="0046274F" w:rsidRDefault="002A56D5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sz w:val="24"/>
          <w:szCs w:val="24"/>
          <w:lang w:val="ro-RO"/>
        </w:rPr>
        <w:t>Adresată publicului larg, conferința</w:t>
      </w:r>
      <w:r w:rsidR="001F2800">
        <w:rPr>
          <w:rFonts w:ascii="Times New Roman" w:hAnsi="Times New Roman" w:cs="Times New Roman"/>
          <w:sz w:val="24"/>
          <w:szCs w:val="24"/>
          <w:lang w:val="ro-RO"/>
        </w:rPr>
        <w:t>, intitulată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„Cei într-adevăr dezavantajați. Încotro să îndreptăm solidaritatea socială”</w:t>
      </w:r>
      <w:r w:rsidR="001F280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3530" w:rsidRPr="0046274F">
        <w:rPr>
          <w:rFonts w:ascii="Times New Roman" w:hAnsi="Times New Roman" w:cs="Times New Roman"/>
          <w:sz w:val="24"/>
          <w:szCs w:val="24"/>
          <w:lang w:val="ro-RO"/>
        </w:rPr>
        <w:t>aduce pe tapet un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FB3530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dintre cele mai </w:t>
      </w:r>
      <w:r w:rsidR="00D56E6C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pregnante </w:t>
      </w:r>
      <w:r w:rsidR="00BF7148">
        <w:rPr>
          <w:rFonts w:ascii="Times New Roman" w:hAnsi="Times New Roman" w:cs="Times New Roman"/>
          <w:sz w:val="24"/>
          <w:szCs w:val="24"/>
          <w:lang w:val="ro-RO"/>
        </w:rPr>
        <w:t xml:space="preserve">și sensibile </w:t>
      </w:r>
      <w:r w:rsidR="00FB3530" w:rsidRPr="0046274F">
        <w:rPr>
          <w:rFonts w:ascii="Times New Roman" w:hAnsi="Times New Roman" w:cs="Times New Roman"/>
          <w:sz w:val="24"/>
          <w:szCs w:val="24"/>
          <w:lang w:val="ro-RO"/>
        </w:rPr>
        <w:t>pr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>obleme ale societății românești</w:t>
      </w:r>
      <w:r w:rsidR="0017343F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actuale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>, și anume</w:t>
      </w:r>
      <w:r w:rsidR="001F2800">
        <w:rPr>
          <w:rFonts w:ascii="Times New Roman" w:hAnsi="Times New Roman" w:cs="Times New Roman"/>
          <w:sz w:val="24"/>
          <w:szCs w:val="24"/>
          <w:lang w:val="ro-RO"/>
        </w:rPr>
        <w:t xml:space="preserve"> nivelul </w:t>
      </w:r>
      <w:r w:rsidR="00BF7148">
        <w:rPr>
          <w:rFonts w:ascii="Times New Roman" w:hAnsi="Times New Roman" w:cs="Times New Roman"/>
          <w:sz w:val="24"/>
          <w:szCs w:val="24"/>
          <w:lang w:val="ro-RO"/>
        </w:rPr>
        <w:t>sărăciei î</w:t>
      </w:r>
      <w:r w:rsidR="00FB3530" w:rsidRPr="0046274F">
        <w:rPr>
          <w:rFonts w:ascii="Times New Roman" w:hAnsi="Times New Roman" w:cs="Times New Roman"/>
          <w:sz w:val="24"/>
          <w:szCs w:val="24"/>
          <w:lang w:val="ro-RO"/>
        </w:rPr>
        <w:t>n cadrul unor comunități sau grupuri sociale defavorizate</w:t>
      </w:r>
      <w:r w:rsidR="00854E7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B3530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323EC1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ne invită să abordăm cu seriozitate și discernământ posibilele soluții pentru această </w:t>
      </w:r>
      <w:r w:rsidR="00187194" w:rsidRPr="0046274F">
        <w:rPr>
          <w:rFonts w:ascii="Times New Roman" w:hAnsi="Times New Roman" w:cs="Times New Roman"/>
          <w:sz w:val="24"/>
          <w:szCs w:val="24"/>
          <w:lang w:val="ro-RO"/>
        </w:rPr>
        <w:t>situație</w:t>
      </w:r>
      <w:r w:rsidR="00323EC1" w:rsidRPr="0046274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2557C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54E76" w:rsidRDefault="006A2D5D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Prezentarea prof. univ. dr. Marian Preda discută rolul politicilor </w:t>
      </w:r>
      <w:r w:rsidR="00083CDE" w:rsidRPr="0046274F">
        <w:rPr>
          <w:rFonts w:ascii="Times New Roman" w:hAnsi="Times New Roman" w:cs="Times New Roman"/>
          <w:sz w:val="24"/>
          <w:szCs w:val="24"/>
          <w:lang w:val="ro-RO"/>
        </w:rPr>
        <w:t>de solidaritate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în societate, abordând </w:t>
      </w:r>
      <w:r w:rsidR="00854E76">
        <w:rPr>
          <w:rFonts w:ascii="Times New Roman" w:hAnsi="Times New Roman" w:cs="Times New Roman"/>
          <w:sz w:val="24"/>
          <w:szCs w:val="24"/>
          <w:lang w:val="ro-RO"/>
        </w:rPr>
        <w:t>mecanismele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de discriminare</w:t>
      </w:r>
      <w:r w:rsidR="00854E76">
        <w:rPr>
          <w:rFonts w:ascii="Times New Roman" w:hAnsi="Times New Roman" w:cs="Times New Roman"/>
          <w:sz w:val="24"/>
          <w:szCs w:val="24"/>
          <w:lang w:val="ro-RO"/>
        </w:rPr>
        <w:t xml:space="preserve"> și prejudecățile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care stau de multe ori la baza contestării necesității acordării </w:t>
      </w:r>
      <w:r w:rsidR="00083CDE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>sprijin unor categor</w:t>
      </w:r>
      <w:r w:rsidR="00083CDE" w:rsidRPr="0046274F">
        <w:rPr>
          <w:rFonts w:ascii="Times New Roman" w:hAnsi="Times New Roman" w:cs="Times New Roman"/>
          <w:sz w:val="24"/>
          <w:szCs w:val="24"/>
          <w:lang w:val="ro-RO"/>
        </w:rPr>
        <w:t>ii în mod evident dezavantajate.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A56D5" w:rsidRPr="0046274F" w:rsidRDefault="00083CDE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Printre categoriile cele mai vulnerabile la care prezentarea prof. Preda face referire se află 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copiii aflați în situații-limită, anumite comunități locale sau 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>etnice minoritare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sau 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anumite 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>grupuri specifice</w:t>
      </w:r>
      <w:r w:rsidR="00854E7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precum dependenții de substanțe sau refugiații. Pe lângă argumente care vizează moralitatea, empatia și responsabilitatea socială, 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conferința a abordat 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24481A" w:rsidRPr="0046274F">
        <w:rPr>
          <w:rFonts w:ascii="Times New Roman" w:hAnsi="Times New Roman" w:cs="Times New Roman"/>
          <w:sz w:val="24"/>
          <w:szCs w:val="24"/>
          <w:lang w:val="ro-RO"/>
        </w:rPr>
        <w:t>avantajele</w:t>
      </w:r>
      <w:r w:rsidR="006A2D5D"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de natură economică pe care </w:t>
      </w:r>
      <w:r w:rsidR="0024481A" w:rsidRPr="0046274F">
        <w:rPr>
          <w:rFonts w:ascii="Times New Roman" w:hAnsi="Times New Roman" w:cs="Times New Roman"/>
          <w:sz w:val="24"/>
          <w:szCs w:val="24"/>
          <w:lang w:val="ro-RO"/>
        </w:rPr>
        <w:t>soluționarea acestor probleme sociale le-ar aduce.</w:t>
      </w:r>
    </w:p>
    <w:p w:rsidR="0046274F" w:rsidRPr="0046274F" w:rsidRDefault="0046274F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7148">
        <w:rPr>
          <w:rFonts w:ascii="Times New Roman" w:hAnsi="Times New Roman" w:cs="Times New Roman"/>
          <w:bCs/>
          <w:sz w:val="24"/>
          <w:szCs w:val="24"/>
          <w:lang w:val="ro-RO"/>
        </w:rPr>
        <w:t>Conferința integrală poate fi accesată</w:t>
      </w:r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4" w:history="1">
        <w:r w:rsidRPr="006A184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bookmarkStart w:id="0" w:name="_GoBack"/>
      <w:bookmarkEnd w:id="0"/>
      <w:r w:rsidRPr="0046274F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:rsidR="002A56D5" w:rsidRPr="0046274F" w:rsidRDefault="002A56D5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b/>
          <w:sz w:val="24"/>
          <w:szCs w:val="24"/>
          <w:lang w:val="ro-RO"/>
        </w:rPr>
        <w:t>Marian Preda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este profesor de Sociologie, Management și Politici Sociale, rectorul Universității din București (din decembrie 2019). Este fost președinte al Senatului Universității din București (2015-2019), fost decan al Facultății de Sociologie și Asistență Socială (2008-2015), fost președinte al Societății Sociologilor din România (2010-2012), președinte (coordonator) al Comisiei Prezidențiale pentru Analiza Riscurilor Sociale si Demografice (2009-2010).</w:t>
      </w:r>
    </w:p>
    <w:p w:rsidR="002A56D5" w:rsidRPr="0046274F" w:rsidRDefault="002A56D5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Prof. Preda are 29 de ani de experiență în proiecte științifice referitoare la diverse aspecte sociale atât în calitate de cercetător la Institutul de Cercetare a Calității Vieții, cât și ca membru al </w:t>
      </w:r>
      <w:r w:rsidRPr="0046274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comunității academice și științifice a Universității din București. A fost consultant al Ministerului Educației, Ministerului Muncii și Solidarității Sociale și al Comisiei Naționale Anti-sărăcie și Promovare a Incluziunii Sociale din cadrul Guvernului României în proiecte finanțate de UE, DFID și Banca Mondială, precum și în Republica Moldova (pentru UNICEF și FNUP). Profesorul Preda a fost beneficiarul unui grant de cercetare </w:t>
      </w:r>
      <w:proofErr w:type="spellStart"/>
      <w:r w:rsidRPr="0046274F">
        <w:rPr>
          <w:rFonts w:ascii="Times New Roman" w:hAnsi="Times New Roman" w:cs="Times New Roman"/>
          <w:sz w:val="24"/>
          <w:szCs w:val="24"/>
          <w:lang w:val="ro-RO"/>
        </w:rPr>
        <w:t>Fulbright</w:t>
      </w:r>
      <w:proofErr w:type="spellEnd"/>
      <w:r w:rsidRPr="0046274F">
        <w:rPr>
          <w:rFonts w:ascii="Times New Roman" w:hAnsi="Times New Roman" w:cs="Times New Roman"/>
          <w:sz w:val="24"/>
          <w:szCs w:val="24"/>
          <w:lang w:val="ro-RO"/>
        </w:rPr>
        <w:t xml:space="preserve"> în cadrul Departamentului de Sociologie al Universității George Washington (mai-august 2017).</w:t>
      </w:r>
    </w:p>
    <w:p w:rsidR="00740C85" w:rsidRPr="0046274F" w:rsidRDefault="00740C85" w:rsidP="0046274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274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Conferințele UB – Știința pe înțelesul tuturor sunt organizate de </w:t>
      </w:r>
      <w:hyperlink r:id="rId5" w:tgtFrame="_blank" w:history="1">
        <w:r w:rsidRPr="0046274F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  <w:lang w:val="ro-RO"/>
          </w:rPr>
          <w:t>Grupul de Comunicare a Științei din cadrul Universității din București</w:t>
        </w:r>
      </w:hyperlink>
      <w:r w:rsidRPr="0046274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în colaborare cu</w:t>
      </w:r>
      <w:hyperlink r:id="rId6" w:tgtFrame="_blank" w:history="1">
        <w:r w:rsidRPr="0046274F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  <w:lang w:val="ro-RO"/>
          </w:rPr>
          <w:t xml:space="preserve"> Direcția Comunicare și Relații Publice a Universității din București.</w:t>
        </w:r>
      </w:hyperlink>
    </w:p>
    <w:sectPr w:rsidR="00740C85" w:rsidRPr="00462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D5"/>
    <w:rsid w:val="00083CDE"/>
    <w:rsid w:val="000D4D21"/>
    <w:rsid w:val="0017343F"/>
    <w:rsid w:val="00187194"/>
    <w:rsid w:val="001F2800"/>
    <w:rsid w:val="0024481A"/>
    <w:rsid w:val="002A56D5"/>
    <w:rsid w:val="00323EC1"/>
    <w:rsid w:val="00393279"/>
    <w:rsid w:val="0046274F"/>
    <w:rsid w:val="005B4F48"/>
    <w:rsid w:val="006A1849"/>
    <w:rsid w:val="006A2D5D"/>
    <w:rsid w:val="00740C85"/>
    <w:rsid w:val="00841177"/>
    <w:rsid w:val="00854E76"/>
    <w:rsid w:val="00B2557C"/>
    <w:rsid w:val="00BF7148"/>
    <w:rsid w:val="00D56E6C"/>
    <w:rsid w:val="00F070B6"/>
    <w:rsid w:val="00FB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5F99C"/>
  <w15:chartTrackingRefBased/>
  <w15:docId w15:val="{35267544-9B7B-4A9A-91C9-5DB6F399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0C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0C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buc.ro/despre-ub/organizare/administratie/directia-comunicare-si-relatii-publice/" TargetMode="External"/><Relationship Id="rId5" Type="http://schemas.openxmlformats.org/officeDocument/2006/relationships/hyperlink" Target="https://www.unibuc.ro/despre-ub/organizare/grupul-de-comunicare-a-stiintei-din-cadrul-universitatii-din-bucuresti/" TargetMode="External"/><Relationship Id="rId4" Type="http://schemas.openxmlformats.org/officeDocument/2006/relationships/hyperlink" Target="https://www.youtube.com/watch?v=Cljx1f8V3sg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2020-10-21T08:09:00Z</dcterms:created>
  <dcterms:modified xsi:type="dcterms:W3CDTF">2020-11-18T08:13:00Z</dcterms:modified>
</cp:coreProperties>
</file>