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E41C" w14:textId="29775B41" w:rsidR="003016AE" w:rsidRPr="002B764C" w:rsidRDefault="002B764C" w:rsidP="00113A1D">
      <w:pPr>
        <w:shd w:val="clear" w:color="auto" w:fill="FFFFFF"/>
        <w:spacing w:before="3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</w:pPr>
      <w:r w:rsidRPr="002B764C">
        <w:rPr>
          <w:rFonts w:ascii="Times New Roman" w:hAnsi="Times New Roman" w:cs="Times New Roman"/>
          <w:b/>
          <w:sz w:val="24"/>
          <w:szCs w:val="24"/>
          <w:lang w:val="ro-RO"/>
        </w:rPr>
        <w:t>Cadre didactice</w:t>
      </w:r>
      <w:r w:rsidR="008B137C" w:rsidRPr="002B76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la Facultatea de Limbi și Literaturi Străine a </w:t>
      </w:r>
      <w:r w:rsidR="00113A1D" w:rsidRPr="002B76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UB, </w:t>
      </w:r>
      <w:r w:rsidR="003016AE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printre laureații </w:t>
      </w:r>
      <w:r w:rsidR="00113A1D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celei de-a XIV-a ediții a </w:t>
      </w:r>
      <w:r w:rsidR="003016AE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Premiilor </w:t>
      </w:r>
      <w:r w:rsidR="008B137C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„</w:t>
      </w:r>
      <w:r w:rsidR="003016AE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Observator Cultural</w:t>
      </w:r>
      <w:r w:rsidR="008B137C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”</w:t>
      </w:r>
      <w:r w:rsidR="003016AE" w:rsidRPr="002B76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 xml:space="preserve"> 2020</w:t>
      </w:r>
    </w:p>
    <w:p w14:paraId="3B37FCB0" w14:textId="77777777" w:rsidR="003016AE" w:rsidRPr="00113A1D" w:rsidRDefault="003016AE" w:rsidP="00113A1D">
      <w:pPr>
        <w:shd w:val="clear" w:color="auto" w:fill="FFFFFF"/>
        <w:spacing w:before="3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</w:pPr>
    </w:p>
    <w:p w14:paraId="4344B38B" w14:textId="0C90935E" w:rsidR="008B137C" w:rsidRPr="00113A1D" w:rsidRDefault="003016AE" w:rsidP="00113A1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Trei </w:t>
      </w:r>
      <w:r w:rsidR="002B764C">
        <w:rPr>
          <w:rFonts w:ascii="Times New Roman" w:hAnsi="Times New Roman" w:cs="Times New Roman"/>
          <w:sz w:val="24"/>
          <w:szCs w:val="24"/>
          <w:lang w:val="ro-RO"/>
        </w:rPr>
        <w:t>cadre didactice</w:t>
      </w:r>
      <w:r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 de la Facultatea de Limbi și Literaturi Străine </w:t>
      </w:r>
      <w:r w:rsidR="008B137C"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a Universității din București </w:t>
      </w:r>
      <w:r w:rsidR="002B764C">
        <w:rPr>
          <w:rFonts w:ascii="Times New Roman" w:hAnsi="Times New Roman" w:cs="Times New Roman"/>
          <w:sz w:val="24"/>
          <w:szCs w:val="24"/>
          <w:lang w:val="ro-RO"/>
        </w:rPr>
        <w:t>au fost onorate</w:t>
      </w:r>
      <w:r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 cu premii ale </w:t>
      </w:r>
      <w:r w:rsidRPr="00113A1D">
        <w:rPr>
          <w:rFonts w:ascii="Times New Roman" w:hAnsi="Times New Roman" w:cs="Times New Roman"/>
          <w:i/>
          <w:iCs/>
          <w:sz w:val="24"/>
          <w:szCs w:val="24"/>
          <w:lang w:val="ro-RO"/>
        </w:rPr>
        <w:t>Observatorului cultural</w:t>
      </w:r>
      <w:r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 din acest an pentru activitatea excepțională</w:t>
      </w:r>
      <w:r w:rsidR="008B137C"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764C">
        <w:rPr>
          <w:rFonts w:ascii="Times New Roman" w:hAnsi="Times New Roman" w:cs="Times New Roman"/>
          <w:sz w:val="24"/>
          <w:szCs w:val="24"/>
          <w:lang w:val="ro-RO"/>
        </w:rPr>
        <w:t xml:space="preserve">în domeniilor lor de cercetare. </w:t>
      </w:r>
      <w:proofErr w:type="spellStart"/>
      <w:r w:rsidR="002B764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ea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6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de-a XIV-a </w:t>
      </w:r>
      <w:proofErr w:type="spellStart"/>
      <w:r w:rsidR="002B76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ediție</w:t>
      </w:r>
      <w:proofErr w:type="spellEnd"/>
      <w:r w:rsidR="008B137C"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Galei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Premiilor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8B137C" w:rsidRPr="00113A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Observator</w:t>
      </w:r>
      <w:proofErr w:type="spellEnd"/>
      <w:r w:rsidR="008B137C" w:rsidRPr="00113A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Cultural</w:t>
      </w:r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s-a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desfășurat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online,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octombrie</w:t>
      </w:r>
      <w:proofErr w:type="spellEnd"/>
      <w:r w:rsidR="002B7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</w:t>
      </w:r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într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-o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sesiune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live care a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putut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urmărită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cititorii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revistei</w:t>
      </w:r>
      <w:proofErr w:type="spellEnd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8B137C" w:rsidRPr="00113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4" w:history="1">
        <w:proofErr w:type="spellStart"/>
        <w:r w:rsidR="008B137C" w:rsidRPr="00113A1D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pagina</w:t>
        </w:r>
        <w:proofErr w:type="spellEnd"/>
        <w:r w:rsidR="008B137C" w:rsidRPr="00113A1D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 xml:space="preserve"> de Facebook</w:t>
        </w:r>
      </w:hyperlink>
      <w:r w:rsidR="008B137C" w:rsidRPr="00113A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5071B4" w14:textId="32F4507D" w:rsidR="003016AE" w:rsidRPr="00113A1D" w:rsidRDefault="002B764C" w:rsidP="00113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B764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În cadrul evenimentului,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3016AE" w:rsidRPr="00113A1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Gabriel Stan, lector la Departamentul de Filologie Rusă și Slavă, 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 primit premiul pentru </w:t>
      </w:r>
      <w:r w:rsidR="003016AE" w:rsidRPr="00113A1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Debut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pentru volumul</w:t>
      </w:r>
      <w:r w:rsidR="003016AE" w:rsidRPr="00113A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Nebunia în cultura rusă: istoria unei idei-cameleon. </w:t>
      </w:r>
      <w:r w:rsidR="003016AE" w:rsidRPr="00113A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Secolul al XVIII-lea – prima jumătate a secolului al XIX-lea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Editura Paralela 45 (istorie literară).</w:t>
      </w:r>
    </w:p>
    <w:p w14:paraId="05F5E75B" w14:textId="37930E49" w:rsidR="003016AE" w:rsidRPr="00113A1D" w:rsidRDefault="002B764C" w:rsidP="00113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B764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it-IT"/>
        </w:rPr>
        <w:t>De asemenea,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3016AE" w:rsidRPr="00113A1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Camelia Dinu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 conferențiar la </w:t>
      </w:r>
      <w:r w:rsidR="003016AE" w:rsidRPr="00113A1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Departamentul de Filologie Rusă și Slavă</w:t>
      </w:r>
      <w:r w:rsidR="00113A1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din cadrul </w:t>
      </w:r>
      <w:r w:rsidR="00113A1D">
        <w:rPr>
          <w:rFonts w:ascii="Times New Roman" w:hAnsi="Times New Roman" w:cs="Times New Roman"/>
          <w:sz w:val="24"/>
          <w:szCs w:val="24"/>
          <w:lang w:val="ro-RO"/>
        </w:rPr>
        <w:t>Facultății</w:t>
      </w:r>
      <w:r w:rsidR="00113A1D" w:rsidRPr="00113A1D">
        <w:rPr>
          <w:rFonts w:ascii="Times New Roman" w:hAnsi="Times New Roman" w:cs="Times New Roman"/>
          <w:sz w:val="24"/>
          <w:szCs w:val="24"/>
          <w:lang w:val="ro-RO"/>
        </w:rPr>
        <w:t xml:space="preserve"> de Limbi și Literaturi Străine a</w:t>
      </w:r>
      <w:r w:rsidR="00113A1D">
        <w:rPr>
          <w:rFonts w:ascii="Times New Roman" w:hAnsi="Times New Roman" w:cs="Times New Roman"/>
          <w:sz w:val="24"/>
          <w:szCs w:val="24"/>
          <w:lang w:val="ro-RO"/>
        </w:rPr>
        <w:t xml:space="preserve"> UB</w:t>
      </w:r>
      <w:r w:rsidR="003016AE" w:rsidRPr="00113A1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,</w:t>
      </w:r>
      <w:r w:rsidR="003016AE" w:rsidRPr="00113A1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cu volumul </w:t>
      </w:r>
      <w:r w:rsidR="003016AE" w:rsidRPr="00113A1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Cazul Daniil Harms</w:t>
      </w:r>
      <w:r w:rsid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Editura Tracus Arte, a câ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știgat premiul la categoria </w:t>
      </w:r>
      <w:r w:rsidR="00113A1D" w:rsidRPr="00113A1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„</w:t>
      </w:r>
      <w:r w:rsidR="003016AE" w:rsidRPr="00113A1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it-IT"/>
        </w:rPr>
        <w:t>Critică literară/Istorie literară/Teorie literară</w:t>
      </w:r>
      <w:r w:rsidR="00113A1D" w:rsidRPr="00113A1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it-IT"/>
        </w:rPr>
        <w:t>”</w:t>
      </w:r>
      <w:r w:rsidR="003016AE"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46168C2F" w14:textId="6FB178FB" w:rsidR="003016AE" w:rsidRPr="00113A1D" w:rsidRDefault="003016AE" w:rsidP="00113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Premiul pentru traduceri al acestei ediții a fost acordat  </w:t>
      </w:r>
      <w:r w:rsidRPr="00113A1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Florentinei Vișan</w:t>
      </w:r>
      <w:r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cunoscută traducătoare din limba chineză, profesor emerit al Facultății de Limbi și Literaturi Străine</w:t>
      </w:r>
      <w:r w:rsid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din cadrul UB</w:t>
      </w:r>
      <w:r w:rsidRPr="00113A1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. </w:t>
      </w:r>
    </w:p>
    <w:p w14:paraId="51677796" w14:textId="6028B020" w:rsidR="008B137C" w:rsidRPr="00113A1D" w:rsidRDefault="008B137C" w:rsidP="00113A1D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„O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Gală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specială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diferită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toate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celelalte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dar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fel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emoționantă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nici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anul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pandemiei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nu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puteam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lăsăm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treacă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neobservate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bune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apariții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editoriale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ale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anului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precedent, am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decernat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premiile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cadrul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unei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sesiuni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live”, au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transmis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organizatorii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după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</w:t>
      </w:r>
      <w:proofErr w:type="spellEnd"/>
      <w:r w:rsidRPr="00113A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7F2C8C39" w14:textId="77CE9A33" w:rsidR="008B137C" w:rsidRPr="00113A1D" w:rsidRDefault="008B137C" w:rsidP="00113A1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</w:rPr>
      </w:pPr>
      <w:proofErr w:type="spellStart"/>
      <w:r w:rsidRPr="00113A1D">
        <w:t>Juriul</w:t>
      </w:r>
      <w:proofErr w:type="spellEnd"/>
      <w:r w:rsidRPr="00113A1D">
        <w:t xml:space="preserve"> </w:t>
      </w:r>
      <w:proofErr w:type="spellStart"/>
      <w:r w:rsidRPr="00113A1D">
        <w:t>ediţiei</w:t>
      </w:r>
      <w:proofErr w:type="spellEnd"/>
      <w:r w:rsidRPr="00113A1D">
        <w:t xml:space="preserve"> 2020 a </w:t>
      </w:r>
      <w:proofErr w:type="spellStart"/>
      <w:r w:rsidRPr="00113A1D">
        <w:t>Premiilor</w:t>
      </w:r>
      <w:proofErr w:type="spellEnd"/>
      <w:r w:rsidRPr="00113A1D">
        <w:t xml:space="preserve"> </w:t>
      </w:r>
      <w:r w:rsidRPr="00113A1D">
        <w:rPr>
          <w:bCs/>
          <w:kern w:val="36"/>
          <w:lang w:val="it-IT"/>
        </w:rPr>
        <w:t>„Observator Cultural”</w:t>
      </w:r>
      <w:r w:rsidRPr="00113A1D">
        <w:rPr>
          <w:b/>
          <w:bCs/>
          <w:kern w:val="36"/>
          <w:lang w:val="it-IT"/>
        </w:rPr>
        <w:t xml:space="preserve"> </w:t>
      </w:r>
      <w:r w:rsidRPr="00113A1D">
        <w:t xml:space="preserve">a </w:t>
      </w:r>
      <w:proofErr w:type="spellStart"/>
      <w:r w:rsidRPr="00113A1D">
        <w:t>fost</w:t>
      </w:r>
      <w:proofErr w:type="spellEnd"/>
      <w:r w:rsidRPr="00113A1D">
        <w:t xml:space="preserve"> </w:t>
      </w:r>
      <w:proofErr w:type="spellStart"/>
      <w:r w:rsidRPr="00113A1D">
        <w:t>alcătuit</w:t>
      </w:r>
      <w:proofErr w:type="spellEnd"/>
      <w:r w:rsidRPr="00113A1D">
        <w:t xml:space="preserve"> din </w:t>
      </w:r>
      <w:r w:rsidR="00113A1D">
        <w:t>Carmen</w:t>
      </w:r>
      <w:r w:rsidRPr="00113A1D">
        <w:t xml:space="preserve"> </w:t>
      </w:r>
      <w:proofErr w:type="spellStart"/>
      <w:r w:rsidRPr="00113A1D">
        <w:t>Mușat</w:t>
      </w:r>
      <w:proofErr w:type="spellEnd"/>
      <w:r w:rsidRPr="00113A1D">
        <w:t xml:space="preserve">, </w:t>
      </w:r>
      <w:proofErr w:type="spellStart"/>
      <w:r w:rsidRPr="00113A1D">
        <w:t>președintă</w:t>
      </w:r>
      <w:proofErr w:type="spellEnd"/>
      <w:r w:rsidRPr="00113A1D">
        <w:t xml:space="preserve"> a </w:t>
      </w:r>
      <w:proofErr w:type="spellStart"/>
      <w:r w:rsidRPr="00113A1D">
        <w:t>juriului</w:t>
      </w:r>
      <w:proofErr w:type="spellEnd"/>
      <w:r w:rsidRPr="00113A1D">
        <w:t xml:space="preserve">, </w:t>
      </w:r>
      <w:proofErr w:type="spellStart"/>
      <w:r w:rsidRPr="00113A1D">
        <w:t>și</w:t>
      </w:r>
      <w:proofErr w:type="spellEnd"/>
      <w:r w:rsidR="00113A1D">
        <w:t xml:space="preserve"> </w:t>
      </w:r>
      <w:r w:rsidRPr="00113A1D">
        <w:rPr>
          <w:rStyle w:val="Strong"/>
          <w:b w:val="0"/>
        </w:rPr>
        <w:t xml:space="preserve">Bogdan </w:t>
      </w:r>
      <w:proofErr w:type="spellStart"/>
      <w:r w:rsidRPr="00113A1D">
        <w:rPr>
          <w:rStyle w:val="Strong"/>
          <w:b w:val="0"/>
        </w:rPr>
        <w:t>Creţu</w:t>
      </w:r>
      <w:proofErr w:type="spellEnd"/>
      <w:r w:rsidRPr="00113A1D">
        <w:rPr>
          <w:rStyle w:val="Strong"/>
          <w:b w:val="0"/>
        </w:rPr>
        <w:t xml:space="preserve">, Cezar Gheorghe, Adrian </w:t>
      </w:r>
      <w:proofErr w:type="spellStart"/>
      <w:r w:rsidRPr="00113A1D">
        <w:rPr>
          <w:rStyle w:val="Strong"/>
          <w:b w:val="0"/>
        </w:rPr>
        <w:t>Lăcătuş</w:t>
      </w:r>
      <w:proofErr w:type="spellEnd"/>
      <w:r w:rsidRPr="00113A1D">
        <w:rPr>
          <w:rStyle w:val="Strong"/>
          <w:b w:val="0"/>
        </w:rPr>
        <w:t xml:space="preserve">, </w:t>
      </w:r>
      <w:proofErr w:type="spellStart"/>
      <w:r w:rsidRPr="00113A1D">
        <w:rPr>
          <w:rStyle w:val="Strong"/>
          <w:b w:val="0"/>
        </w:rPr>
        <w:t>Doina</w:t>
      </w:r>
      <w:proofErr w:type="spellEnd"/>
      <w:r w:rsidRPr="00113A1D">
        <w:rPr>
          <w:rStyle w:val="Strong"/>
          <w:b w:val="0"/>
        </w:rPr>
        <w:t xml:space="preserve"> </w:t>
      </w:r>
      <w:proofErr w:type="spellStart"/>
      <w:r w:rsidRPr="00113A1D">
        <w:rPr>
          <w:rStyle w:val="Strong"/>
          <w:b w:val="0"/>
        </w:rPr>
        <w:t>Ioanid</w:t>
      </w:r>
      <w:proofErr w:type="spellEnd"/>
      <w:r w:rsidRPr="00113A1D">
        <w:rPr>
          <w:rStyle w:val="Strong"/>
          <w:b w:val="0"/>
        </w:rPr>
        <w:t xml:space="preserve">, Iulia </w:t>
      </w:r>
      <w:proofErr w:type="spellStart"/>
      <w:r w:rsidRPr="00113A1D">
        <w:rPr>
          <w:rStyle w:val="Strong"/>
          <w:b w:val="0"/>
        </w:rPr>
        <w:t>Popovici</w:t>
      </w:r>
      <w:proofErr w:type="spellEnd"/>
      <w:r w:rsidR="00113A1D">
        <w:rPr>
          <w:rStyle w:val="Strong"/>
          <w:b w:val="0"/>
        </w:rPr>
        <w:t xml:space="preserve">, Alina </w:t>
      </w:r>
      <w:proofErr w:type="spellStart"/>
      <w:r w:rsidR="00113A1D">
        <w:rPr>
          <w:rStyle w:val="Strong"/>
          <w:b w:val="0"/>
        </w:rPr>
        <w:t>Purcaru</w:t>
      </w:r>
      <w:proofErr w:type="spellEnd"/>
      <w:r w:rsidR="00113A1D">
        <w:rPr>
          <w:rStyle w:val="Strong"/>
          <w:b w:val="0"/>
        </w:rPr>
        <w:t>.</w:t>
      </w:r>
    </w:p>
    <w:p w14:paraId="6B0C6808" w14:textId="0AD5F70B" w:rsidR="008B137C" w:rsidRPr="00113A1D" w:rsidRDefault="00113A1D" w:rsidP="00113A1D">
      <w:pPr>
        <w:pStyle w:val="NormalWeb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  <w:r w:rsidRPr="00113A1D">
        <w:t xml:space="preserve">Mai </w:t>
      </w:r>
      <w:proofErr w:type="spellStart"/>
      <w:r w:rsidRPr="00113A1D">
        <w:t>multe</w:t>
      </w:r>
      <w:proofErr w:type="spellEnd"/>
      <w:r w:rsidRPr="00113A1D">
        <w:t xml:space="preserve"> </w:t>
      </w:r>
      <w:proofErr w:type="spellStart"/>
      <w:r w:rsidRPr="00113A1D">
        <w:t>detalii</w:t>
      </w:r>
      <w:proofErr w:type="spellEnd"/>
      <w:r w:rsidRPr="00113A1D">
        <w:t xml:space="preserve"> </w:t>
      </w:r>
      <w:proofErr w:type="spellStart"/>
      <w:r w:rsidRPr="00113A1D">
        <w:t>despre</w:t>
      </w:r>
      <w:proofErr w:type="spellEnd"/>
      <w:r w:rsidRPr="00113A1D">
        <w:t xml:space="preserve"> </w:t>
      </w:r>
      <w:proofErr w:type="spellStart"/>
      <w:r w:rsidRPr="00113A1D">
        <w:t>laureaț</w:t>
      </w:r>
      <w:r w:rsidR="002B764C">
        <w:t>i</w:t>
      </w:r>
      <w:r w:rsidRPr="00113A1D">
        <w:t>i</w:t>
      </w:r>
      <w:proofErr w:type="spellEnd"/>
      <w:r w:rsidR="002B764C">
        <w:t xml:space="preserve"> </w:t>
      </w:r>
      <w:proofErr w:type="spellStart"/>
      <w:r w:rsidR="002B764C">
        <w:t>c</w:t>
      </w:r>
      <w:r w:rsidR="002B764C" w:rsidRPr="002B764C">
        <w:t>elei</w:t>
      </w:r>
      <w:proofErr w:type="spellEnd"/>
      <w:r w:rsidR="002B764C" w:rsidRPr="002B764C">
        <w:t xml:space="preserve"> de-a XIV-</w:t>
      </w:r>
      <w:proofErr w:type="gramStart"/>
      <w:r w:rsidR="002B764C" w:rsidRPr="002B764C">
        <w:t>a</w:t>
      </w:r>
      <w:proofErr w:type="gramEnd"/>
      <w:r w:rsidR="002B764C" w:rsidRPr="002B764C">
        <w:t xml:space="preserve"> </w:t>
      </w:r>
      <w:proofErr w:type="spellStart"/>
      <w:r w:rsidR="002B764C" w:rsidRPr="002B764C">
        <w:t>ediții</w:t>
      </w:r>
      <w:proofErr w:type="spellEnd"/>
      <w:r w:rsidR="002B764C" w:rsidRPr="002B764C">
        <w:t xml:space="preserve"> a </w:t>
      </w:r>
      <w:proofErr w:type="spellStart"/>
      <w:r w:rsidR="002B764C" w:rsidRPr="002B764C">
        <w:t>Premiilor</w:t>
      </w:r>
      <w:proofErr w:type="spellEnd"/>
      <w:r w:rsidR="002B764C" w:rsidRPr="002B764C">
        <w:t xml:space="preserve"> „</w:t>
      </w:r>
      <w:proofErr w:type="spellStart"/>
      <w:r w:rsidR="002B764C" w:rsidRPr="002B764C">
        <w:t>Observator</w:t>
      </w:r>
      <w:proofErr w:type="spellEnd"/>
      <w:r w:rsidR="002B764C" w:rsidRPr="002B764C">
        <w:t xml:space="preserve"> Cultural” 2020</w:t>
      </w:r>
      <w:r w:rsidR="002B764C">
        <w:t xml:space="preserve"> pot fi </w:t>
      </w:r>
      <w:proofErr w:type="spellStart"/>
      <w:r w:rsidR="002B764C">
        <w:t>accesate</w:t>
      </w:r>
      <w:proofErr w:type="spellEnd"/>
      <w:r w:rsidRPr="00113A1D">
        <w:t xml:space="preserve"> </w:t>
      </w:r>
      <w:hyperlink r:id="rId5" w:history="1">
        <w:r w:rsidRPr="00113A1D">
          <w:rPr>
            <w:rStyle w:val="Hyperlink"/>
            <w:b/>
            <w:color w:val="auto"/>
          </w:rPr>
          <w:t>aici</w:t>
        </w:r>
      </w:hyperlink>
      <w:r w:rsidRPr="00113A1D">
        <w:t xml:space="preserve">. </w:t>
      </w:r>
    </w:p>
    <w:p w14:paraId="13F999E3" w14:textId="77777777" w:rsidR="008B137C" w:rsidRPr="00113A1D" w:rsidRDefault="008B137C" w:rsidP="00113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32ED17A" w14:textId="67CC0C79" w:rsidR="003016AE" w:rsidRPr="00113A1D" w:rsidRDefault="003016AE" w:rsidP="003016A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016AE" w:rsidRPr="00113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AE"/>
    <w:rsid w:val="00113A1D"/>
    <w:rsid w:val="002B764C"/>
    <w:rsid w:val="003016AE"/>
    <w:rsid w:val="008B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96EB"/>
  <w15:docId w15:val="{3D258713-3BFA-4BCA-9FB5-9403C174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1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16AE"/>
    <w:rPr>
      <w:b/>
      <w:bCs/>
    </w:rPr>
  </w:style>
  <w:style w:type="character" w:styleId="Emphasis">
    <w:name w:val="Emphasis"/>
    <w:basedOn w:val="DefaultParagraphFont"/>
    <w:uiPriority w:val="20"/>
    <w:qFormat/>
    <w:rsid w:val="003016A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016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016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6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bservatorcultural.ro/articol/laureatii-premiilor-observator-cultural-2020/?fbclid=IwAR1R1tacdxTr8hl3-bsQwBY_QKxqs0CkkB159YG9zhIBGnoPDPGNJhN1hT8" TargetMode="External"/><Relationship Id="rId4" Type="http://schemas.openxmlformats.org/officeDocument/2006/relationships/hyperlink" Target="https://www.facebook.com/Observator-cultural-18707314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sitaru</dc:creator>
  <cp:lastModifiedBy>Ioan Dorel Miclea</cp:lastModifiedBy>
  <cp:revision>4</cp:revision>
  <dcterms:created xsi:type="dcterms:W3CDTF">2020-11-03T07:25:00Z</dcterms:created>
  <dcterms:modified xsi:type="dcterms:W3CDTF">2020-11-03T08:28:00Z</dcterms:modified>
</cp:coreProperties>
</file>