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AF4" w:rsidRDefault="00FA2AF4" w:rsidP="00FA2AF4">
      <w:pPr>
        <w:pStyle w:val="NormalWeb"/>
        <w:jc w:val="both"/>
        <w:rPr>
          <w:rStyle w:val="Strong"/>
          <w:lang w:val="ro-RO"/>
        </w:rPr>
      </w:pPr>
      <w:r w:rsidRPr="00FA2AF4">
        <w:rPr>
          <w:rStyle w:val="Strong"/>
          <w:lang w:val="ro-RO"/>
        </w:rPr>
        <w:t>Seminar transversal privind abordările interdisciplinare în cercetarea științifică, în cadrul CIVIS</w:t>
      </w:r>
      <w:bookmarkStart w:id="0" w:name="_GoBack"/>
      <w:bookmarkEnd w:id="0"/>
    </w:p>
    <w:p w:rsidR="00FA2AF4" w:rsidRDefault="00FA2AF4" w:rsidP="00FA2AF4">
      <w:pPr>
        <w:pStyle w:val="NormalWeb"/>
        <w:jc w:val="both"/>
        <w:rPr>
          <w:rStyle w:val="Strong"/>
          <w:lang w:val="ro-RO"/>
        </w:rPr>
      </w:pPr>
    </w:p>
    <w:p w:rsidR="00FA2AF4" w:rsidRPr="00FA2AF4" w:rsidRDefault="00FA2AF4" w:rsidP="00FA2AF4">
      <w:pPr>
        <w:pStyle w:val="NormalWeb"/>
        <w:jc w:val="both"/>
        <w:rPr>
          <w:lang w:val="ro-RO"/>
        </w:rPr>
      </w:pPr>
      <w:proofErr w:type="spellStart"/>
      <w:r w:rsidRPr="00FA2AF4">
        <w:rPr>
          <w:rStyle w:val="Strong"/>
          <w:lang w:val="ro-RO"/>
        </w:rPr>
        <w:t>Universidad</w:t>
      </w:r>
      <w:proofErr w:type="spellEnd"/>
      <w:r w:rsidRPr="00FA2AF4">
        <w:rPr>
          <w:rStyle w:val="Strong"/>
          <w:lang w:val="ro-RO"/>
        </w:rPr>
        <w:t xml:space="preserve"> </w:t>
      </w:r>
      <w:proofErr w:type="spellStart"/>
      <w:r w:rsidRPr="00FA2AF4">
        <w:rPr>
          <w:rStyle w:val="Strong"/>
          <w:lang w:val="ro-RO"/>
        </w:rPr>
        <w:t>Autónoma</w:t>
      </w:r>
      <w:proofErr w:type="spellEnd"/>
      <w:r w:rsidRPr="00FA2AF4">
        <w:rPr>
          <w:rStyle w:val="Strong"/>
          <w:lang w:val="ro-RO"/>
        </w:rPr>
        <w:t xml:space="preserve"> de Madrid</w:t>
      </w:r>
      <w:r w:rsidRPr="00FA2AF4">
        <w:rPr>
          <w:lang w:val="ro-RO"/>
        </w:rPr>
        <w:t xml:space="preserve"> organizează, pe </w:t>
      </w:r>
      <w:r w:rsidRPr="00FA2AF4">
        <w:rPr>
          <w:rStyle w:val="Emphasis"/>
          <w:b/>
          <w:bCs/>
          <w:lang w:val="ro-RO"/>
        </w:rPr>
        <w:t>19 ianuarie, 2 februarie și 16 februarie 2021</w:t>
      </w:r>
      <w:r w:rsidRPr="00FA2AF4">
        <w:rPr>
          <w:lang w:val="ro-RO"/>
        </w:rPr>
        <w:t xml:space="preserve">, un seminar transversal cu privire la abordările interdisciplinare în cercetarea științifică. Evenimentul online se adresează doctoranzilor din toate universitățile membre ale CIVIS și va consta în trei sesiuni online, pe platforma ZOOM, axate pe </w:t>
      </w:r>
      <w:r w:rsidRPr="00FA2AF4">
        <w:rPr>
          <w:rStyle w:val="Strong"/>
          <w:lang w:val="ro-RO"/>
        </w:rPr>
        <w:t>rețele internaționale</w:t>
      </w:r>
      <w:r w:rsidRPr="00FA2AF4">
        <w:rPr>
          <w:lang w:val="ro-RO"/>
        </w:rPr>
        <w:t xml:space="preserve"> (19 ianuarie), </w:t>
      </w:r>
      <w:r w:rsidRPr="00FA2AF4">
        <w:rPr>
          <w:rStyle w:val="Strong"/>
          <w:lang w:val="ro-RO"/>
        </w:rPr>
        <w:t>rețele sociale, opinie publică și știință</w:t>
      </w:r>
      <w:r w:rsidRPr="00FA2AF4">
        <w:rPr>
          <w:lang w:val="ro-RO"/>
        </w:rPr>
        <w:t xml:space="preserve"> (2 februarie) și </w:t>
      </w:r>
      <w:r w:rsidRPr="00FA2AF4">
        <w:rPr>
          <w:rStyle w:val="Strong"/>
          <w:lang w:val="ro-RO"/>
        </w:rPr>
        <w:t>transferabilitate și impactul cercetării</w:t>
      </w:r>
      <w:r w:rsidRPr="00FA2AF4">
        <w:rPr>
          <w:lang w:val="ro-RO"/>
        </w:rPr>
        <w:t xml:space="preserve"> (16 februarie).</w:t>
      </w:r>
    </w:p>
    <w:p w:rsidR="00FA2AF4" w:rsidRPr="00FA2AF4" w:rsidRDefault="00FA2AF4" w:rsidP="00FA2AF4">
      <w:pPr>
        <w:pStyle w:val="NormalWeb"/>
        <w:jc w:val="both"/>
        <w:rPr>
          <w:lang w:val="ro-RO"/>
        </w:rPr>
      </w:pPr>
      <w:r w:rsidRPr="00FA2AF4">
        <w:rPr>
          <w:lang w:val="ro-RO"/>
        </w:rPr>
        <w:t xml:space="preserve">Doctoranzii interesați să participe la eveniment trebuie să se înscrie prin intermediul </w:t>
      </w:r>
      <w:r w:rsidRPr="00FA2AF4">
        <w:rPr>
          <w:rStyle w:val="Emphasis"/>
          <w:b/>
          <w:bCs/>
          <w:lang w:val="ro-RO"/>
        </w:rPr>
        <w:t xml:space="preserve">formularului online disponibil </w:t>
      </w:r>
      <w:hyperlink r:id="rId4" w:tgtFrame="_blank" w:history="1">
        <w:r w:rsidRPr="00FA2AF4">
          <w:rPr>
            <w:rStyle w:val="Emphasis"/>
            <w:b/>
            <w:bCs/>
            <w:color w:val="0000FF"/>
            <w:u w:val="single"/>
            <w:lang w:val="ro-RO"/>
          </w:rPr>
          <w:t>aici</w:t>
        </w:r>
      </w:hyperlink>
      <w:r w:rsidRPr="00FA2AF4">
        <w:rPr>
          <w:rStyle w:val="Strong"/>
          <w:lang w:val="ro-RO"/>
        </w:rPr>
        <w:t xml:space="preserve"> </w:t>
      </w:r>
      <w:r w:rsidRPr="00FA2AF4">
        <w:rPr>
          <w:lang w:val="ro-RO"/>
        </w:rPr>
        <w:t xml:space="preserve">până pe </w:t>
      </w:r>
      <w:r w:rsidRPr="00FA2AF4">
        <w:rPr>
          <w:rStyle w:val="Strong"/>
          <w:lang w:val="ro-RO"/>
        </w:rPr>
        <w:t>18 ianuarie 2021</w:t>
      </w:r>
      <w:r w:rsidRPr="00FA2AF4">
        <w:rPr>
          <w:lang w:val="ro-RO"/>
        </w:rPr>
        <w:t xml:space="preserve"> (pentru Sesiunea 1 - Rețele internaționale), </w:t>
      </w:r>
      <w:r w:rsidRPr="00FA2AF4">
        <w:rPr>
          <w:rStyle w:val="Strong"/>
          <w:lang w:val="ro-RO"/>
        </w:rPr>
        <w:t>1 februarie 2021</w:t>
      </w:r>
      <w:r w:rsidRPr="00FA2AF4">
        <w:rPr>
          <w:lang w:val="ro-RO"/>
        </w:rPr>
        <w:t xml:space="preserve"> (pentru Sesiunea 2 - Rețele sociale, opinie publică) sau </w:t>
      </w:r>
      <w:r w:rsidRPr="00FA2AF4">
        <w:rPr>
          <w:rStyle w:val="Strong"/>
          <w:lang w:val="ro-RO"/>
        </w:rPr>
        <w:t>15 februarie 2021</w:t>
      </w:r>
      <w:r w:rsidRPr="00FA2AF4">
        <w:rPr>
          <w:lang w:val="ro-RO"/>
        </w:rPr>
        <w:t xml:space="preserve"> (pentru sesiunea 3 - Transferabilitate și impactul cercetării).</w:t>
      </w:r>
    </w:p>
    <w:p w:rsidR="00FA2AF4" w:rsidRPr="00FA2AF4" w:rsidRDefault="00FA2AF4" w:rsidP="00FA2AF4">
      <w:pPr>
        <w:pStyle w:val="NormalWeb"/>
        <w:jc w:val="both"/>
        <w:rPr>
          <w:lang w:val="ro-RO"/>
        </w:rPr>
      </w:pPr>
      <w:r w:rsidRPr="00FA2AF4">
        <w:rPr>
          <w:lang w:val="ro-RO"/>
        </w:rPr>
        <w:t xml:space="preserve">Implicarea activă în cercetare, în special ca parte a unui program de doctorat, necesită o </w:t>
      </w:r>
      <w:r w:rsidRPr="00FA2AF4">
        <w:rPr>
          <w:rStyle w:val="Emphasis"/>
          <w:lang w:val="ro-RO"/>
        </w:rPr>
        <w:t>dedicare intensă către un domeniu specific de cunoaștere</w:t>
      </w:r>
      <w:r w:rsidRPr="00FA2AF4">
        <w:rPr>
          <w:lang w:val="ro-RO"/>
        </w:rPr>
        <w:t xml:space="preserve">. Cu toate acestea, necesită și o </w:t>
      </w:r>
      <w:r w:rsidRPr="00FA2AF4">
        <w:rPr>
          <w:rStyle w:val="Emphasis"/>
          <w:lang w:val="ro-RO"/>
        </w:rPr>
        <w:t>pregătire de bază, deschisă și interdisciplinară</w:t>
      </w:r>
      <w:r w:rsidRPr="00FA2AF4">
        <w:rPr>
          <w:lang w:val="ro-RO"/>
        </w:rPr>
        <w:t xml:space="preserve"> asupra activității de cercetare în sine, asupra abordărilor și metodologiilor sale, asupra limitărilor și posibilităților sale.</w:t>
      </w:r>
    </w:p>
    <w:p w:rsidR="00FA2AF4" w:rsidRPr="00FA2AF4" w:rsidRDefault="00FA2AF4" w:rsidP="00FA2AF4">
      <w:pPr>
        <w:pStyle w:val="NormalWeb"/>
        <w:jc w:val="both"/>
        <w:rPr>
          <w:lang w:val="ro-RO"/>
        </w:rPr>
      </w:pPr>
      <w:r w:rsidRPr="00FA2AF4">
        <w:rPr>
          <w:rStyle w:val="Strong"/>
          <w:lang w:val="ro-RO"/>
        </w:rPr>
        <w:t>Împărțit în trei sesiuni online</w:t>
      </w:r>
      <w:r w:rsidRPr="00FA2AF4">
        <w:rPr>
          <w:lang w:val="ro-RO"/>
        </w:rPr>
        <w:t xml:space="preserve">, acest seminar transversal, organizat de </w:t>
      </w:r>
      <w:proofErr w:type="spellStart"/>
      <w:r w:rsidRPr="00FA2AF4">
        <w:rPr>
          <w:rStyle w:val="Strong"/>
          <w:lang w:val="ro-RO"/>
        </w:rPr>
        <w:t>Universidad</w:t>
      </w:r>
      <w:proofErr w:type="spellEnd"/>
      <w:r w:rsidRPr="00FA2AF4">
        <w:rPr>
          <w:rStyle w:val="Strong"/>
          <w:lang w:val="ro-RO"/>
        </w:rPr>
        <w:t xml:space="preserve"> </w:t>
      </w:r>
      <w:proofErr w:type="spellStart"/>
      <w:r w:rsidRPr="00FA2AF4">
        <w:rPr>
          <w:rStyle w:val="Strong"/>
          <w:lang w:val="ro-RO"/>
        </w:rPr>
        <w:t>Autónoma</w:t>
      </w:r>
      <w:proofErr w:type="spellEnd"/>
      <w:r w:rsidRPr="00FA2AF4">
        <w:rPr>
          <w:rStyle w:val="Strong"/>
          <w:lang w:val="ro-RO"/>
        </w:rPr>
        <w:t xml:space="preserve"> de Madrid</w:t>
      </w:r>
      <w:r w:rsidRPr="00FA2AF4">
        <w:rPr>
          <w:lang w:val="ro-RO"/>
        </w:rPr>
        <w:t xml:space="preserve">, își propune să ofere doctoranzilor </w:t>
      </w:r>
      <w:r w:rsidRPr="00FA2AF4">
        <w:rPr>
          <w:rStyle w:val="Strong"/>
          <w:lang w:val="ro-RO"/>
        </w:rPr>
        <w:t>cunoștințe și abilități transversale</w:t>
      </w:r>
      <w:r w:rsidRPr="00FA2AF4">
        <w:rPr>
          <w:lang w:val="ro-RO"/>
        </w:rPr>
        <w:t xml:space="preserve"> pentru a participa activ la abordarea interdisciplinară, care este necesară astăzi atât în ​​activitățile profesionale, cât și în cele academice și pentru a le oferi acestora</w:t>
      </w:r>
      <w:r w:rsidRPr="00FA2AF4">
        <w:rPr>
          <w:rStyle w:val="Strong"/>
          <w:lang w:val="ro-RO"/>
        </w:rPr>
        <w:t xml:space="preserve"> instrumentele necesare planificării viitorului lor profesional</w:t>
      </w:r>
      <w:r w:rsidRPr="00FA2AF4">
        <w:rPr>
          <w:lang w:val="ro-RO"/>
        </w:rPr>
        <w:t>.</w:t>
      </w:r>
    </w:p>
    <w:p w:rsidR="00FA2AF4" w:rsidRPr="00FA2AF4" w:rsidRDefault="00FA2AF4" w:rsidP="00FA2AF4">
      <w:pPr>
        <w:pStyle w:val="NormalWeb"/>
        <w:jc w:val="both"/>
        <w:rPr>
          <w:lang w:val="ro-RO"/>
        </w:rPr>
      </w:pPr>
      <w:r w:rsidRPr="00FA2AF4">
        <w:rPr>
          <w:lang w:val="ro-RO"/>
        </w:rPr>
        <w:t xml:space="preserve">Evenimentul este destinat studenților doctoranzi înscriși în orice program de doctorat de la o Universitate Membră a CIVIS. Sesiunile se vor derula în </w:t>
      </w:r>
      <w:r w:rsidRPr="00FA2AF4">
        <w:rPr>
          <w:rStyle w:val="Strong"/>
          <w:i/>
          <w:iCs/>
          <w:lang w:val="ro-RO"/>
        </w:rPr>
        <w:t>limba engleză</w:t>
      </w:r>
      <w:r w:rsidRPr="00FA2AF4">
        <w:rPr>
          <w:lang w:val="ro-RO"/>
        </w:rPr>
        <w:t xml:space="preserve"> și vor fi dedicate rețelelor internaționale, rețelelor sociale, opiniei publice și științei precum și transferabilității și impactului cercetării.</w:t>
      </w:r>
    </w:p>
    <w:p w:rsidR="00FA2AF4" w:rsidRPr="00FA2AF4" w:rsidRDefault="00FA2AF4" w:rsidP="00FA2AF4">
      <w:pPr>
        <w:pStyle w:val="NormalWeb"/>
        <w:jc w:val="both"/>
        <w:rPr>
          <w:lang w:val="ro-RO"/>
        </w:rPr>
      </w:pPr>
      <w:r w:rsidRPr="00FA2AF4">
        <w:rPr>
          <w:lang w:val="ro-RO"/>
        </w:rPr>
        <w:t xml:space="preserve">Pentru </w:t>
      </w:r>
      <w:r w:rsidRPr="00FA2AF4">
        <w:rPr>
          <w:rStyle w:val="Strong"/>
          <w:i/>
          <w:iCs/>
          <w:lang w:val="ro-RO"/>
        </w:rPr>
        <w:t>mai multe informații</w:t>
      </w:r>
      <w:r w:rsidRPr="00FA2AF4">
        <w:rPr>
          <w:rStyle w:val="Emphasis"/>
          <w:lang w:val="ro-RO"/>
        </w:rPr>
        <w:t xml:space="preserve"> </w:t>
      </w:r>
      <w:r w:rsidRPr="00FA2AF4">
        <w:rPr>
          <w:lang w:val="ro-RO"/>
        </w:rPr>
        <w:t xml:space="preserve">despre program și </w:t>
      </w:r>
      <w:proofErr w:type="spellStart"/>
      <w:r w:rsidRPr="00FA2AF4">
        <w:rPr>
          <w:lang w:val="ro-RO"/>
        </w:rPr>
        <w:t>speakeri</w:t>
      </w:r>
      <w:proofErr w:type="spellEnd"/>
      <w:r w:rsidRPr="00FA2AF4">
        <w:rPr>
          <w:lang w:val="ro-RO"/>
        </w:rPr>
        <w:t xml:space="preserve">, vă rugăm să vizitați </w:t>
      </w:r>
      <w:hyperlink r:id="rId5" w:tgtFrame="_blank" w:history="1">
        <w:r w:rsidRPr="00FA2AF4">
          <w:rPr>
            <w:rStyle w:val="Hyperlink"/>
            <w:b/>
            <w:bCs/>
            <w:lang w:val="ro-RO"/>
          </w:rPr>
          <w:t>site-ul UAM</w:t>
        </w:r>
      </w:hyperlink>
      <w:r w:rsidRPr="00FA2AF4">
        <w:rPr>
          <w:lang w:val="ro-RO"/>
        </w:rPr>
        <w:t>.</w:t>
      </w:r>
    </w:p>
    <w:p w:rsidR="00BC35FE" w:rsidRPr="00FA2AF4" w:rsidRDefault="00BC35FE">
      <w:pPr>
        <w:rPr>
          <w:lang w:val="ro-RO"/>
        </w:rPr>
      </w:pPr>
    </w:p>
    <w:sectPr w:rsidR="00BC35FE" w:rsidRPr="00FA2A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AF4"/>
    <w:rsid w:val="00BC35FE"/>
    <w:rsid w:val="00FA2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B718C-FB88-416F-81C2-A34F2612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2A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2AF4"/>
    <w:rPr>
      <w:b/>
      <w:bCs/>
    </w:rPr>
  </w:style>
  <w:style w:type="character" w:styleId="Emphasis">
    <w:name w:val="Emphasis"/>
    <w:basedOn w:val="DefaultParagraphFont"/>
    <w:uiPriority w:val="20"/>
    <w:qFormat/>
    <w:rsid w:val="00FA2AF4"/>
    <w:rPr>
      <w:i/>
      <w:iCs/>
    </w:rPr>
  </w:style>
  <w:style w:type="character" w:styleId="Hyperlink">
    <w:name w:val="Hyperlink"/>
    <w:basedOn w:val="DefaultParagraphFont"/>
    <w:uiPriority w:val="99"/>
    <w:semiHidden/>
    <w:unhideWhenUsed/>
    <w:rsid w:val="00FA2A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0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am.es/ss/Satellite/en/home.htm" TargetMode="External"/><Relationship Id="rId4" Type="http://schemas.openxmlformats.org/officeDocument/2006/relationships/hyperlink" Target="https://eventos.uam.es/55620/ticke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2021-01-06T12:21:00Z</dcterms:created>
  <dcterms:modified xsi:type="dcterms:W3CDTF">2021-01-06T12:22:00Z</dcterms:modified>
</cp:coreProperties>
</file>