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E8A" w:rsidRPr="0026405F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</w:t>
      </w:r>
      <w:r w:rsidR="009D20A1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participat</w:t>
      </w:r>
      <w:r w:rsidR="00D76867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primul </w:t>
      </w:r>
      <w:r w:rsidR="00541C88">
        <w:rPr>
          <w:rFonts w:ascii="Times New Roman" w:hAnsi="Times New Roman" w:cs="Times New Roman"/>
          <w:b/>
          <w:sz w:val="24"/>
          <w:szCs w:val="24"/>
          <w:lang w:val="ro-RO"/>
        </w:rPr>
        <w:t>program i</w:t>
      </w:r>
      <w:r w:rsidR="00D76867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ntensiv </w:t>
      </w:r>
      <w:r w:rsidR="00541C88">
        <w:rPr>
          <w:rFonts w:ascii="Times New Roman" w:hAnsi="Times New Roman" w:cs="Times New Roman"/>
          <w:b/>
          <w:sz w:val="24"/>
          <w:szCs w:val="24"/>
          <w:lang w:val="ro-RO"/>
        </w:rPr>
        <w:t>di</w:t>
      </w:r>
      <w:r w:rsidR="007165F0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cadrul </w:t>
      </w: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>proiectul</w:t>
      </w:r>
      <w:r w:rsidR="00AF6F4B" w:rsidRPr="0026405F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european Erasmus +</w:t>
      </w:r>
    </w:p>
    <w:p w:rsidR="00672E8A" w:rsidRPr="0026405F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E8A" w:rsidRPr="0026405F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72E8A" w:rsidRPr="0026405F" w:rsidRDefault="00672E8A" w:rsidP="00ED6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672E8A" w:rsidRPr="0026405F" w:rsidRDefault="00670DD8" w:rsidP="00D340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72E8A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perioada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20A1" w:rsidRPr="0026405F">
        <w:rPr>
          <w:rFonts w:ascii="Times New Roman" w:hAnsi="Times New Roman" w:cs="Times New Roman"/>
          <w:b/>
          <w:sz w:val="24"/>
          <w:szCs w:val="24"/>
          <w:lang w:val="ro-RO"/>
        </w:rPr>
        <w:t>29-</w:t>
      </w:r>
      <w:r w:rsidR="00D76867" w:rsidRPr="0026405F">
        <w:rPr>
          <w:rFonts w:ascii="Times New Roman" w:hAnsi="Times New Roman" w:cs="Times New Roman"/>
          <w:b/>
          <w:sz w:val="24"/>
          <w:szCs w:val="24"/>
          <w:lang w:val="ro-RO"/>
        </w:rPr>
        <w:t>30 martie</w:t>
      </w:r>
      <w:r w:rsidR="002B063C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2021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72E8A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Universitatea din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București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D6539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72E8A" w:rsidRPr="0026405F">
        <w:rPr>
          <w:rFonts w:ascii="Times New Roman" w:hAnsi="Times New Roman" w:cs="Times New Roman"/>
          <w:sz w:val="24"/>
          <w:szCs w:val="24"/>
          <w:lang w:val="ro-RO"/>
        </w:rPr>
        <w:t>rep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rezentată de prof.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dr. Magdalena Iordache-Pl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>atis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, prorector UB </w:t>
      </w:r>
      <w:r w:rsidR="0026405F">
        <w:rPr>
          <w:rFonts w:ascii="Times New Roman" w:hAnsi="Times New Roman" w:cs="Times New Roman"/>
          <w:sz w:val="24"/>
          <w:szCs w:val="24"/>
          <w:lang w:val="ro-RO"/>
        </w:rPr>
        <w:t xml:space="preserve">pentru </w:t>
      </w:r>
      <w:r w:rsidR="009D20A1" w:rsidRPr="0026405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Managementul calității, Responsabilitate socială și Relația cu partenerii sociali,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și prof.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univ. 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>dr. Diana Ioniță</w:t>
      </w:r>
      <w:r w:rsidR="0026405F">
        <w:rPr>
          <w:rFonts w:ascii="Times New Roman" w:hAnsi="Times New Roman" w:cs="Times New Roman"/>
          <w:sz w:val="24"/>
          <w:szCs w:val="24"/>
          <w:lang w:val="ro-RO"/>
        </w:rPr>
        <w:t>, cadru didactic la Facultatea de Limbi și Literaturi Străine a UB,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05F">
        <w:rPr>
          <w:rFonts w:ascii="Times New Roman" w:hAnsi="Times New Roman" w:cs="Times New Roman"/>
          <w:sz w:val="24"/>
          <w:szCs w:val="24"/>
          <w:lang w:val="ro-RO"/>
        </w:rPr>
        <w:t xml:space="preserve">a contribuit la </w:t>
      </w:r>
      <w:r w:rsidR="00541C88">
        <w:rPr>
          <w:rFonts w:ascii="Times New Roman" w:hAnsi="Times New Roman" w:cs="Times New Roman"/>
          <w:sz w:val="24"/>
          <w:szCs w:val="24"/>
          <w:lang w:val="ro-RO"/>
        </w:rPr>
        <w:t xml:space="preserve">implementarea </w:t>
      </w:r>
      <w:r w:rsidR="0026405F">
        <w:rPr>
          <w:rFonts w:ascii="Times New Roman" w:hAnsi="Times New Roman" w:cs="Times New Roman"/>
          <w:sz w:val="24"/>
          <w:szCs w:val="24"/>
          <w:lang w:val="ro-RO"/>
        </w:rPr>
        <w:t>primul</w:t>
      </w:r>
      <w:r w:rsidR="00541C88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26405F">
        <w:rPr>
          <w:rFonts w:ascii="Times New Roman" w:hAnsi="Times New Roman" w:cs="Times New Roman"/>
          <w:sz w:val="24"/>
          <w:szCs w:val="24"/>
          <w:lang w:val="ro-RO"/>
        </w:rPr>
        <w:t xml:space="preserve"> program intensiv di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cadrul proiectului Erasmus +</w:t>
      </w:r>
      <w:r w:rsidR="00730249" w:rsidRPr="00264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cu titlul </w:t>
      </w:r>
      <w:r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>Experiential education. Interactive</w:t>
      </w:r>
      <w:r w:rsidR="000017C7"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>/</w:t>
      </w:r>
      <w:r w:rsidR="000017C7"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Intensive course of </w:t>
      </w:r>
      <w:r w:rsidR="00B31F70"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>E</w:t>
      </w:r>
      <w:r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>uropean</w:t>
      </w:r>
      <w:r w:rsidR="00B31F70"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brand management (brandY</w:t>
      </w:r>
      <w:r w:rsidRPr="0026405F">
        <w:rPr>
          <w:rFonts w:ascii="Times New Roman" w:hAnsi="Times New Roman" w:cs="Times New Roman"/>
          <w:b/>
          <w:i/>
          <w:sz w:val="24"/>
          <w:szCs w:val="24"/>
          <w:lang w:val="ro-RO"/>
        </w:rPr>
        <w:t>).</w:t>
      </w:r>
    </w:p>
    <w:p w:rsidR="00D76867" w:rsidRPr="0026405F" w:rsidRDefault="0026405F" w:rsidP="00D768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Programul i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>ntensiv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cu o durată de implementare de trei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ani (2020-2023),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s-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desfășurat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online,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fiind găzduit de </w:t>
      </w:r>
      <w:r w:rsidR="007165F0" w:rsidRPr="0026405F">
        <w:rPr>
          <w:rFonts w:ascii="Times New Roman" w:hAnsi="Times New Roman" w:cs="Times New Roman"/>
          <w:i/>
          <w:sz w:val="24"/>
          <w:szCs w:val="24"/>
          <w:lang w:val="ro-RO"/>
        </w:rPr>
        <w:t>Hogeschool West-Vlaanderen Howest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(Belgia),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1C88">
        <w:rPr>
          <w:rFonts w:ascii="Times New Roman" w:hAnsi="Times New Roman" w:cs="Times New Roman"/>
          <w:sz w:val="24"/>
          <w:szCs w:val="24"/>
          <w:lang w:val="ro-RO"/>
        </w:rPr>
        <w:t>iar participanți au fost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10 profesori</w:t>
      </w:r>
      <w:r w:rsidR="00541C88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28 de studenți de la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University of Economics, Katowice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(Polonia),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Université Savoie Mont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Blanc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(Fr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anța), Universitatea din Bucureș</w:t>
      </w:r>
      <w:r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2D6539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D6539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Immanuel Kant Baltic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Federal University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(Federația Rusă),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Universitaria San Pablo-CEU- Universidad CEU Cardenal Herrera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(Spania),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Hogeschool West-Vlaanderen Howest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(Belgia) și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6867" w:rsidRPr="0026405F">
        <w:rPr>
          <w:rFonts w:ascii="Times New Roman" w:hAnsi="Times New Roman" w:cs="Times New Roman"/>
          <w:i/>
          <w:sz w:val="24"/>
          <w:szCs w:val="24"/>
          <w:lang w:val="ro-RO"/>
        </w:rPr>
        <w:t>Haute École Specialisée de Suisse Occidentale</w:t>
      </w:r>
      <w:r w:rsidR="00D7686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(Elveția).</w:t>
      </w:r>
    </w:p>
    <w:p w:rsidR="00176DBF" w:rsidRPr="0026405F" w:rsidRDefault="00D76867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>Scopul acestui eveniment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a fost pregătirea 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>unei platforme vir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>tuale ca instrument interact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>iv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>care să îmbine predarea și învățarea unor noțiuni specific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managementului de marcă cu jocurile interactive, studiile de caz, descrierea 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>unei mărci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și a unui produs 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concepute de 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>studenți, elaborarea unei campani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>i publicitare, regândirea produs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>ului în fun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ție de caracteristicile unei alte piețe de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comercializare</w:t>
      </w:r>
      <w:r w:rsidR="006A37C3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</w:p>
    <w:p w:rsidR="007165F0" w:rsidRPr="0026405F" w:rsidRDefault="009D20A1" w:rsidP="0080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>O platformă interactivă</w:t>
      </w:r>
      <w:r w:rsidR="000017C7"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studenți</w:t>
      </w:r>
    </w:p>
    <w:p w:rsidR="00176DBF" w:rsidRPr="0026405F" w:rsidRDefault="007165F0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sz w:val="24"/>
          <w:szCs w:val="24"/>
          <w:lang w:val="ro-RO"/>
        </w:rPr>
        <w:t>Pla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 xml:space="preserve">tforma dezvoltată va funcționa 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instrument </w:t>
      </w:r>
      <w:r w:rsidR="0008158E" w:rsidRPr="0026405F">
        <w:rPr>
          <w:rFonts w:ascii="Times New Roman" w:hAnsi="Times New Roman" w:cs="Times New Roman"/>
          <w:sz w:val="24"/>
          <w:szCs w:val="24"/>
          <w:lang w:val="ro-RO"/>
        </w:rPr>
        <w:t>interactiv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care va permite accesul studenților la numeroase resurse de învățare: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curs</w:t>
      </w:r>
      <w:r w:rsidR="00176DBF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76DBF" w:rsidRPr="0026405F">
        <w:rPr>
          <w:rFonts w:ascii="Times New Roman" w:hAnsi="Times New Roman" w:cs="Times New Roman"/>
          <w:i/>
          <w:sz w:val="24"/>
          <w:szCs w:val="24"/>
          <w:lang w:val="ro-RO"/>
        </w:rPr>
        <w:t>e-Book</w:t>
      </w:r>
      <w:r w:rsidR="00176DBF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30249" w:rsidRPr="0026405F">
        <w:rPr>
          <w:rFonts w:ascii="Times New Roman" w:hAnsi="Times New Roman" w:cs="Times New Roman"/>
          <w:sz w:val="24"/>
          <w:szCs w:val="24"/>
          <w:lang w:val="ro-RO"/>
        </w:rPr>
        <w:t>mater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iale video, puzzles, </w:t>
      </w:r>
      <w:r w:rsidR="00AF6F4B" w:rsidRPr="0026405F">
        <w:rPr>
          <w:rFonts w:ascii="Times New Roman" w:hAnsi="Times New Roman" w:cs="Times New Roman"/>
          <w:i/>
          <w:sz w:val="24"/>
          <w:szCs w:val="24"/>
          <w:lang w:val="ro-RO"/>
        </w:rPr>
        <w:t>quizzes</w:t>
      </w:r>
      <w:r w:rsidR="00AF6F4B" w:rsidRPr="0026405F">
        <w:rPr>
          <w:rFonts w:ascii="Times New Roman" w:hAnsi="Times New Roman" w:cs="Times New Roman"/>
          <w:sz w:val="24"/>
          <w:szCs w:val="24"/>
          <w:lang w:val="ro-RO"/>
        </w:rPr>
        <w:t>, ghiduri cu instrucțiuni practice etc.</w:t>
      </w:r>
    </w:p>
    <w:p w:rsidR="00662775" w:rsidRPr="0026405F" w:rsidRDefault="00662775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340E6" w:rsidRPr="0026405F" w:rsidRDefault="007165F0" w:rsidP="0080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Programul </w:t>
      </w:r>
      <w:r w:rsidR="009D20A1" w:rsidRPr="0026405F">
        <w:rPr>
          <w:rFonts w:ascii="Times New Roman" w:hAnsi="Times New Roman" w:cs="Times New Roman"/>
          <w:b/>
          <w:sz w:val="24"/>
          <w:szCs w:val="24"/>
          <w:lang w:val="ro-RO"/>
        </w:rPr>
        <w:t>a cuprins trei ateliere:</w:t>
      </w:r>
    </w:p>
    <w:p w:rsidR="00AD2DE4" w:rsidRPr="0026405F" w:rsidRDefault="007165F0" w:rsidP="00801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Development of a </w:t>
      </w:r>
      <w:r w:rsidR="009D20A1"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>Buyer Persona</w:t>
      </w:r>
      <w:r w:rsidR="009D20A1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Magdalena </w:t>
      </w:r>
      <w:r w:rsidR="00541C88">
        <w:rPr>
          <w:rFonts w:ascii="Times New Roman" w:hAnsi="Times New Roman" w:cs="Times New Roman"/>
          <w:sz w:val="24"/>
          <w:szCs w:val="24"/>
          <w:lang w:val="ro-RO"/>
        </w:rPr>
        <w:t>Iordache-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Platis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și Diana Ioniță</w:t>
      </w:r>
      <w:r w:rsidR="009D20A1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Universitatea din București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D2DE4" w:rsidRPr="0026405F" w:rsidRDefault="007165F0" w:rsidP="008010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>Development of</w:t>
      </w:r>
      <w:r w:rsidR="0080102E"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an Advertisement</w:t>
      </w:r>
      <w:r w:rsidR="0080102E" w:rsidRPr="0026405F"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  <w:r w:rsidR="009D20A1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>Marta Grybs-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Kabocik,</w:t>
      </w:r>
      <w:r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Economics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Katowice 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Emad și 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Sabine Emad</w:t>
      </w:r>
      <w:r w:rsidR="0080102E" w:rsidRPr="0026405F">
        <w:rPr>
          <w:rFonts w:ascii="Times New Roman" w:hAnsi="Times New Roman" w:cs="Times New Roman"/>
          <w:i/>
          <w:sz w:val="24"/>
          <w:szCs w:val="24"/>
          <w:lang w:val="ro-RO"/>
        </w:rPr>
        <w:t>, Haute École Specialisée de Suisse Occidentale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7165F0" w:rsidRPr="0026405F" w:rsidRDefault="007165F0" w:rsidP="009D2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>Testing Fashion Des</w:t>
      </w:r>
      <w:r w:rsidR="009D20A1" w:rsidRPr="00541C88">
        <w:rPr>
          <w:rFonts w:ascii="Times New Roman" w:hAnsi="Times New Roman" w:cs="Times New Roman"/>
          <w:b/>
          <w:i/>
          <w:sz w:val="24"/>
          <w:szCs w:val="24"/>
          <w:lang w:val="ro-RO"/>
        </w:rPr>
        <w:t>ign Software</w:t>
      </w:r>
      <w:r w:rsidR="009D20A1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>Frédéric Vlummens</w:t>
      </w:r>
      <w:r w:rsidR="000017C7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0017C7" w:rsidRPr="0026405F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9D20A1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Lieven Theys</w:t>
      </w:r>
      <w:r w:rsidR="0080102E" w:rsidRPr="0026405F">
        <w:rPr>
          <w:rFonts w:ascii="Times New Roman" w:hAnsi="Times New Roman" w:cs="Times New Roman"/>
          <w:i/>
          <w:sz w:val="24"/>
          <w:szCs w:val="24"/>
          <w:lang w:val="ro-RO"/>
        </w:rPr>
        <w:t>, Hogeschool West-Vlaanderen Howest.</w:t>
      </w:r>
    </w:p>
    <w:p w:rsidR="007165F0" w:rsidRPr="0026405F" w:rsidRDefault="009D20A1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sz w:val="24"/>
          <w:szCs w:val="24"/>
          <w:lang w:val="ro-RO"/>
        </w:rPr>
        <w:t>La finalul reuniunii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>, studenții au prezentat</w:t>
      </w:r>
      <w:r w:rsidR="002D6539" w:rsidRPr="00264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în echipe internaționale</w:t>
      </w:r>
      <w:r w:rsidR="002D6539" w:rsidRPr="00264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rezultatele activităților lo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astfel: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proiectarea unei </w:t>
      </w:r>
      <w:r w:rsidR="007165F0" w:rsidRPr="0026405F">
        <w:rPr>
          <w:rFonts w:ascii="Times New Roman" w:hAnsi="Times New Roman" w:cs="Times New Roman"/>
          <w:i/>
          <w:sz w:val="24"/>
          <w:szCs w:val="24"/>
          <w:lang w:val="ro-RO"/>
        </w:rPr>
        <w:t>Buyer Persona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pentru produsul ales, un afiș publicitar folosind </w:t>
      </w:r>
      <w:r w:rsidR="007165F0" w:rsidRPr="0026405F">
        <w:rPr>
          <w:rFonts w:ascii="Times New Roman" w:hAnsi="Times New Roman" w:cs="Times New Roman"/>
          <w:i/>
          <w:sz w:val="24"/>
          <w:szCs w:val="24"/>
          <w:lang w:val="ro-RO"/>
        </w:rPr>
        <w:t>mood board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ș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A51DD7" w:rsidRPr="0026405F">
        <w:rPr>
          <w:rFonts w:ascii="Times New Roman" w:hAnsi="Times New Roman" w:cs="Times New Roman"/>
          <w:i/>
          <w:sz w:val="24"/>
          <w:szCs w:val="24"/>
          <w:lang w:val="ro-RO"/>
        </w:rPr>
        <w:t>word cloud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și prezentarea un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r w:rsidR="00187FCE" w:rsidRPr="00187FCE">
        <w:rPr>
          <w:rFonts w:ascii="Times New Roman" w:hAnsi="Times New Roman" w:cs="Times New Roman"/>
          <w:i/>
          <w:sz w:val="24"/>
          <w:szCs w:val="24"/>
          <w:lang w:val="ro-RO"/>
        </w:rPr>
        <w:t>aplicații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65F0" w:rsidRPr="0026405F">
        <w:rPr>
          <w:rFonts w:ascii="Times New Roman" w:hAnsi="Times New Roman" w:cs="Times New Roman"/>
          <w:i/>
          <w:sz w:val="24"/>
          <w:szCs w:val="24"/>
          <w:lang w:val="ro-RO"/>
        </w:rPr>
        <w:t>softw</w:t>
      </w:r>
      <w:r w:rsidR="002B063C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are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pe care au considerat-o adecvată</w:t>
      </w:r>
      <w:r w:rsidR="007165F0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pentru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domeniul ales pentru </w:t>
      </w:r>
      <w:r w:rsidR="0080102E" w:rsidRPr="0026405F">
        <w:rPr>
          <w:rFonts w:ascii="Times New Roman" w:hAnsi="Times New Roman" w:cs="Times New Roman"/>
          <w:i/>
          <w:sz w:val="24"/>
          <w:szCs w:val="24"/>
          <w:lang w:val="ro-RO"/>
        </w:rPr>
        <w:t>fashion design</w:t>
      </w:r>
      <w:r w:rsidR="002B063C" w:rsidRPr="0026405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workshop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0102E" w:rsidRPr="0026405F" w:rsidRDefault="000017C7" w:rsidP="00801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Chiar dacă formatul 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>rogramul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 xml:space="preserve"> i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>ntensiv</w:t>
      </w: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a fost adaptat contextului pandemic actual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>, spiritu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l de echipă, schimbul de idei și experiență, alături de momentele de socializare în spații virtuale au conferit evenimentului </w:t>
      </w:r>
      <w:r w:rsidR="002B063C" w:rsidRPr="0026405F">
        <w:rPr>
          <w:rFonts w:ascii="Times New Roman" w:hAnsi="Times New Roman" w:cs="Times New Roman"/>
          <w:sz w:val="24"/>
          <w:szCs w:val="24"/>
          <w:lang w:val="ro-RO"/>
        </w:rPr>
        <w:t>o stare</w:t>
      </w:r>
      <w:r w:rsidR="0080102E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de normali</w:t>
      </w:r>
      <w:r w:rsidR="00187FCE">
        <w:rPr>
          <w:rFonts w:ascii="Times New Roman" w:hAnsi="Times New Roman" w:cs="Times New Roman"/>
          <w:sz w:val="24"/>
          <w:szCs w:val="24"/>
          <w:lang w:val="ro-RO"/>
        </w:rPr>
        <w:t>tate</w:t>
      </w:r>
      <w:r w:rsidR="00A51DD7"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 într-un cadru multicultural.</w:t>
      </w:r>
    </w:p>
    <w:p w:rsidR="00AD2DE4" w:rsidRPr="0026405F" w:rsidRDefault="000017C7" w:rsidP="00187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6405F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pot afla mai multe informații despre programul Erasmus + </w:t>
      </w:r>
      <w:hyperlink r:id="rId7" w:history="1">
        <w:r w:rsidRPr="00187FCE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ro-RO"/>
          </w:rPr>
          <w:t>aici</w:t>
        </w:r>
      </w:hyperlink>
      <w:r w:rsidRPr="002640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AD2DE4" w:rsidRPr="0026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3C" w:rsidRDefault="000F463C" w:rsidP="00B323B4">
      <w:pPr>
        <w:spacing w:after="0" w:line="240" w:lineRule="auto"/>
      </w:pPr>
      <w:r>
        <w:separator/>
      </w:r>
    </w:p>
  </w:endnote>
  <w:endnote w:type="continuationSeparator" w:id="0">
    <w:p w:rsidR="000F463C" w:rsidRDefault="000F463C" w:rsidP="00B3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3C" w:rsidRDefault="000F463C" w:rsidP="00B323B4">
      <w:pPr>
        <w:spacing w:after="0" w:line="240" w:lineRule="auto"/>
      </w:pPr>
      <w:r>
        <w:separator/>
      </w:r>
    </w:p>
  </w:footnote>
  <w:footnote w:type="continuationSeparator" w:id="0">
    <w:p w:rsidR="000F463C" w:rsidRDefault="000F463C" w:rsidP="00B32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40631"/>
    <w:multiLevelType w:val="hybridMultilevel"/>
    <w:tmpl w:val="75E680E2"/>
    <w:lvl w:ilvl="0" w:tplc="C52CC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25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0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0C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0F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AE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0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87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68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832F68"/>
    <w:multiLevelType w:val="hybridMultilevel"/>
    <w:tmpl w:val="DC52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86"/>
    <w:rsid w:val="000017C7"/>
    <w:rsid w:val="00007249"/>
    <w:rsid w:val="0008158E"/>
    <w:rsid w:val="000C3C6A"/>
    <w:rsid w:val="000F3801"/>
    <w:rsid w:val="000F463C"/>
    <w:rsid w:val="00127C51"/>
    <w:rsid w:val="0015481E"/>
    <w:rsid w:val="00176DBF"/>
    <w:rsid w:val="00187FCE"/>
    <w:rsid w:val="001B4E54"/>
    <w:rsid w:val="001C53F6"/>
    <w:rsid w:val="0026405F"/>
    <w:rsid w:val="002B063C"/>
    <w:rsid w:val="002D20DA"/>
    <w:rsid w:val="002D6539"/>
    <w:rsid w:val="0031376A"/>
    <w:rsid w:val="0032720C"/>
    <w:rsid w:val="00347F37"/>
    <w:rsid w:val="003A1E77"/>
    <w:rsid w:val="003B1A28"/>
    <w:rsid w:val="00413E8B"/>
    <w:rsid w:val="00427A11"/>
    <w:rsid w:val="004C198E"/>
    <w:rsid w:val="004D6440"/>
    <w:rsid w:val="004E70FB"/>
    <w:rsid w:val="00531D42"/>
    <w:rsid w:val="00541C88"/>
    <w:rsid w:val="00544E81"/>
    <w:rsid w:val="00583D57"/>
    <w:rsid w:val="005A37D0"/>
    <w:rsid w:val="005D0F5E"/>
    <w:rsid w:val="0060241E"/>
    <w:rsid w:val="00605F1F"/>
    <w:rsid w:val="00606B1A"/>
    <w:rsid w:val="00662775"/>
    <w:rsid w:val="00670DD8"/>
    <w:rsid w:val="00672E8A"/>
    <w:rsid w:val="006A37C3"/>
    <w:rsid w:val="006A7F6B"/>
    <w:rsid w:val="006C4D15"/>
    <w:rsid w:val="007104B9"/>
    <w:rsid w:val="007165F0"/>
    <w:rsid w:val="00730249"/>
    <w:rsid w:val="00740E9D"/>
    <w:rsid w:val="0080102E"/>
    <w:rsid w:val="008929C7"/>
    <w:rsid w:val="008B7705"/>
    <w:rsid w:val="00952743"/>
    <w:rsid w:val="009D20A1"/>
    <w:rsid w:val="009F7A24"/>
    <w:rsid w:val="00A306E6"/>
    <w:rsid w:val="00A51DD7"/>
    <w:rsid w:val="00AD2DE4"/>
    <w:rsid w:val="00AF6F4B"/>
    <w:rsid w:val="00B041A8"/>
    <w:rsid w:val="00B16530"/>
    <w:rsid w:val="00B2793B"/>
    <w:rsid w:val="00B27F20"/>
    <w:rsid w:val="00B31F70"/>
    <w:rsid w:val="00B323B4"/>
    <w:rsid w:val="00B70406"/>
    <w:rsid w:val="00B879DA"/>
    <w:rsid w:val="00B90983"/>
    <w:rsid w:val="00BA1BE8"/>
    <w:rsid w:val="00C05AF6"/>
    <w:rsid w:val="00C45409"/>
    <w:rsid w:val="00CC6CA2"/>
    <w:rsid w:val="00D00EB2"/>
    <w:rsid w:val="00D340E6"/>
    <w:rsid w:val="00D40871"/>
    <w:rsid w:val="00D62F45"/>
    <w:rsid w:val="00D76867"/>
    <w:rsid w:val="00D85734"/>
    <w:rsid w:val="00DC48AF"/>
    <w:rsid w:val="00E061DC"/>
    <w:rsid w:val="00E26C3B"/>
    <w:rsid w:val="00E463BB"/>
    <w:rsid w:val="00E73EF3"/>
    <w:rsid w:val="00E9243C"/>
    <w:rsid w:val="00E93B20"/>
    <w:rsid w:val="00E962C7"/>
    <w:rsid w:val="00EB20A1"/>
    <w:rsid w:val="00ED60B7"/>
    <w:rsid w:val="00F67686"/>
    <w:rsid w:val="00F9113C"/>
    <w:rsid w:val="00FD046D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9B74"/>
  <w15:docId w15:val="{67E0DFA7-DF0B-4137-AE03-AC4A84D3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B4"/>
  </w:style>
  <w:style w:type="paragraph" w:styleId="Footer">
    <w:name w:val="footer"/>
    <w:basedOn w:val="Normal"/>
    <w:link w:val="FooterChar"/>
    <w:uiPriority w:val="99"/>
    <w:unhideWhenUsed/>
    <w:rsid w:val="00B32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B4"/>
  </w:style>
  <w:style w:type="paragraph" w:styleId="BalloonText">
    <w:name w:val="Balloon Text"/>
    <w:basedOn w:val="Normal"/>
    <w:link w:val="BalloonTextChar"/>
    <w:uiPriority w:val="99"/>
    <w:semiHidden/>
    <w:unhideWhenUsed/>
    <w:rsid w:val="003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F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0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0FB"/>
    <w:rPr>
      <w:color w:val="0000FF"/>
      <w:u w:val="single"/>
    </w:rPr>
  </w:style>
  <w:style w:type="table" w:styleId="TableGrid">
    <w:name w:val="Table Grid"/>
    <w:basedOn w:val="TableNormal"/>
    <w:uiPriority w:val="59"/>
    <w:rsid w:val="00F9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D2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h.fi/erasmus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2021-03-31T06:12:00Z</dcterms:created>
  <dcterms:modified xsi:type="dcterms:W3CDTF">2021-03-31T08:39:00Z</dcterms:modified>
</cp:coreProperties>
</file>