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25B202" w14:textId="6894C020" w:rsidR="00694406" w:rsidRPr="00694406" w:rsidRDefault="00694406" w:rsidP="00694406">
      <w:pPr>
        <w:pStyle w:val="v1ydp4eb173c7yiv1760809899ydp644e8e80msonormal"/>
        <w:shd w:val="clear" w:color="auto" w:fill="FFFFFF"/>
        <w:spacing w:line="276" w:lineRule="atLeast"/>
        <w:jc w:val="both"/>
        <w:rPr>
          <w:rFonts w:ascii="Helvetica" w:hAnsi="Helvetica" w:cs="Helvetica"/>
          <w:b/>
          <w:bCs/>
          <w:color w:val="2C363A"/>
          <w:lang w:val="ro-RO"/>
        </w:rPr>
      </w:pPr>
      <w:proofErr w:type="spellStart"/>
      <w:r w:rsidRPr="00694406">
        <w:rPr>
          <w:rFonts w:ascii="Helvetica" w:hAnsi="Helvetica" w:cs="Helvetica"/>
          <w:b/>
          <w:bCs/>
          <w:color w:val="2C363A"/>
          <w:lang w:val="fr-FR"/>
        </w:rPr>
        <w:t>Colocviu</w:t>
      </w:r>
      <w:r w:rsidR="007B5E01">
        <w:rPr>
          <w:rFonts w:ascii="Helvetica" w:hAnsi="Helvetica" w:cs="Helvetica"/>
          <w:b/>
          <w:bCs/>
          <w:color w:val="2C363A"/>
          <w:lang w:val="fr-FR"/>
        </w:rPr>
        <w:t>l</w:t>
      </w:r>
      <w:proofErr w:type="spellEnd"/>
      <w:r w:rsidRPr="00694406">
        <w:rPr>
          <w:rFonts w:ascii="Helvetica" w:hAnsi="Helvetica" w:cs="Helvetica"/>
          <w:b/>
          <w:bCs/>
          <w:color w:val="2C363A"/>
          <w:lang w:val="fr-FR"/>
        </w:rPr>
        <w:t xml:space="preserve"> interna</w:t>
      </w:r>
      <w:proofErr w:type="spellStart"/>
      <w:r w:rsidRPr="00694406">
        <w:rPr>
          <w:rFonts w:ascii="Helvetica" w:hAnsi="Helvetica" w:cs="Helvetica"/>
          <w:b/>
          <w:bCs/>
          <w:color w:val="2C363A"/>
          <w:lang w:val="ro-RO"/>
        </w:rPr>
        <w:t>țional</w:t>
      </w:r>
      <w:proofErr w:type="spellEnd"/>
      <w:r w:rsidRPr="00694406">
        <w:rPr>
          <w:rFonts w:ascii="Helvetica" w:hAnsi="Helvetica" w:cs="Helvetica"/>
          <w:b/>
          <w:bCs/>
          <w:color w:val="2C363A"/>
          <w:lang w:val="ro-RO"/>
        </w:rPr>
        <w:t xml:space="preserve"> </w:t>
      </w:r>
      <w:bookmarkStart w:id="0" w:name="_Hlk67653039"/>
      <w:r w:rsidR="007B5E01">
        <w:rPr>
          <w:rFonts w:ascii="Helvetica" w:hAnsi="Helvetica" w:cs="Helvetica"/>
          <w:b/>
          <w:bCs/>
          <w:color w:val="2C363A"/>
          <w:lang w:val="ro-RO"/>
        </w:rPr>
        <w:t>„</w:t>
      </w:r>
      <w:proofErr w:type="spellStart"/>
      <w:r w:rsidRPr="00694406">
        <w:rPr>
          <w:rFonts w:ascii="Helvetica" w:hAnsi="Helvetica" w:cs="Helvetica"/>
          <w:b/>
          <w:bCs/>
          <w:color w:val="2C363A"/>
          <w:lang w:val="ro-RO"/>
        </w:rPr>
        <w:t>L'état</w:t>
      </w:r>
      <w:proofErr w:type="spellEnd"/>
      <w:r w:rsidRPr="00694406">
        <w:rPr>
          <w:rFonts w:ascii="Helvetica" w:hAnsi="Helvetica" w:cs="Helvetica"/>
          <w:b/>
          <w:bCs/>
          <w:color w:val="2C363A"/>
          <w:lang w:val="ro-RO"/>
        </w:rPr>
        <w:t xml:space="preserve"> de la </w:t>
      </w:r>
      <w:proofErr w:type="spellStart"/>
      <w:r w:rsidRPr="00694406">
        <w:rPr>
          <w:rFonts w:ascii="Helvetica" w:hAnsi="Helvetica" w:cs="Helvetica"/>
          <w:b/>
          <w:bCs/>
          <w:color w:val="2C363A"/>
          <w:lang w:val="ro-RO"/>
        </w:rPr>
        <w:t>dé</w:t>
      </w:r>
      <w:r w:rsidR="00F97C4F">
        <w:rPr>
          <w:rFonts w:ascii="Helvetica" w:hAnsi="Helvetica" w:cs="Helvetica"/>
          <w:b/>
          <w:bCs/>
          <w:color w:val="2C363A"/>
          <w:lang w:val="ro-RO"/>
        </w:rPr>
        <w:t>mocratie</w:t>
      </w:r>
      <w:proofErr w:type="spellEnd"/>
      <w:r w:rsidR="00F97C4F">
        <w:rPr>
          <w:rFonts w:ascii="Helvetica" w:hAnsi="Helvetica" w:cs="Helvetica"/>
          <w:b/>
          <w:bCs/>
          <w:color w:val="2C363A"/>
          <w:lang w:val="ro-RO"/>
        </w:rPr>
        <w:t xml:space="preserve"> en </w:t>
      </w:r>
      <w:proofErr w:type="spellStart"/>
      <w:r w:rsidR="00F97C4F">
        <w:rPr>
          <w:rFonts w:ascii="Helvetica" w:hAnsi="Helvetica" w:cs="Helvetica"/>
          <w:b/>
          <w:bCs/>
          <w:color w:val="2C363A"/>
          <w:lang w:val="ro-RO"/>
        </w:rPr>
        <w:t>Afrique</w:t>
      </w:r>
      <w:proofErr w:type="spellEnd"/>
      <w:r w:rsidR="00F97C4F">
        <w:rPr>
          <w:rFonts w:ascii="Helvetica" w:hAnsi="Helvetica" w:cs="Helvetica"/>
          <w:b/>
          <w:bCs/>
          <w:color w:val="2C363A"/>
          <w:lang w:val="ro-RO"/>
        </w:rPr>
        <w:t xml:space="preserve"> </w:t>
      </w:r>
      <w:proofErr w:type="spellStart"/>
      <w:r w:rsidR="00F97C4F">
        <w:rPr>
          <w:rFonts w:ascii="Helvetica" w:hAnsi="Helvetica" w:cs="Helvetica"/>
          <w:b/>
          <w:bCs/>
          <w:color w:val="2C363A"/>
          <w:lang w:val="ro-RO"/>
        </w:rPr>
        <w:t>francophone</w:t>
      </w:r>
      <w:bookmarkEnd w:id="0"/>
      <w:proofErr w:type="spellEnd"/>
      <w:r w:rsidR="007B5E01">
        <w:rPr>
          <w:rFonts w:ascii="Helvetica" w:hAnsi="Helvetica" w:cs="Helvetica"/>
          <w:b/>
          <w:bCs/>
          <w:color w:val="2C363A"/>
          <w:lang w:val="ro-RO"/>
        </w:rPr>
        <w:t>”</w:t>
      </w:r>
      <w:r w:rsidR="00F97C4F">
        <w:rPr>
          <w:rFonts w:ascii="Helvetica" w:hAnsi="Helvetica" w:cs="Helvetica"/>
          <w:b/>
          <w:bCs/>
          <w:color w:val="2C363A"/>
          <w:lang w:val="ro-RO"/>
        </w:rPr>
        <w:t xml:space="preserve">, </w:t>
      </w:r>
      <w:r w:rsidR="007B5E01">
        <w:rPr>
          <w:rFonts w:ascii="Helvetica" w:hAnsi="Helvetica" w:cs="Helvetica"/>
          <w:b/>
          <w:bCs/>
          <w:color w:val="2C363A"/>
          <w:lang w:val="ro-RO"/>
        </w:rPr>
        <w:t>la Universitatea din București</w:t>
      </w:r>
    </w:p>
    <w:p w14:paraId="3DBFFC5C" w14:textId="58C57582" w:rsidR="00694406" w:rsidRPr="00694406" w:rsidRDefault="00F97C4F" w:rsidP="00694406">
      <w:pPr>
        <w:pStyle w:val="v1ydp4eb173c7yiv1760809899ydp644e8e80msonormal"/>
        <w:shd w:val="clear" w:color="auto" w:fill="FFFFFF"/>
        <w:spacing w:line="276" w:lineRule="atLeast"/>
        <w:jc w:val="both"/>
        <w:rPr>
          <w:rFonts w:ascii="Helvetica" w:hAnsi="Helvetica" w:cs="Helvetica"/>
          <w:color w:val="2C363A"/>
          <w:lang w:val="ro-RO"/>
        </w:rPr>
      </w:pPr>
      <w:proofErr w:type="spellStart"/>
      <w:r w:rsidRPr="00F97C4F">
        <w:rPr>
          <w:b/>
        </w:rPr>
        <w:t>Miercuri</w:t>
      </w:r>
      <w:proofErr w:type="spellEnd"/>
      <w:r w:rsidRPr="00F97C4F">
        <w:rPr>
          <w:b/>
        </w:rPr>
        <w:t xml:space="preserve">, 31 </w:t>
      </w:r>
      <w:proofErr w:type="spellStart"/>
      <w:r w:rsidRPr="00F97C4F">
        <w:rPr>
          <w:b/>
        </w:rPr>
        <w:t>martie</w:t>
      </w:r>
      <w:proofErr w:type="spellEnd"/>
      <w:r w:rsidRPr="00F97C4F">
        <w:rPr>
          <w:b/>
        </w:rPr>
        <w:t xml:space="preserve"> 2021, </w:t>
      </w:r>
      <w:hyperlink r:id="rId4" w:history="1">
        <w:r w:rsidR="00694406" w:rsidRPr="00694406">
          <w:rPr>
            <w:rStyle w:val="Hyperlink"/>
            <w:rFonts w:ascii="Helvetica" w:hAnsi="Helvetica" w:cs="Helvetica"/>
            <w:lang w:val="ro-RO"/>
          </w:rPr>
          <w:t>Facultatea de Științe Politice</w:t>
        </w:r>
      </w:hyperlink>
      <w:r w:rsidR="00694406" w:rsidRPr="00694406">
        <w:rPr>
          <w:rFonts w:ascii="Helvetica" w:hAnsi="Helvetica" w:cs="Helvetica"/>
          <w:color w:val="2C363A"/>
          <w:lang w:val="ro-RO"/>
        </w:rPr>
        <w:t xml:space="preserve">, Institutul de Studii Africane, Catedra </w:t>
      </w:r>
      <w:proofErr w:type="spellStart"/>
      <w:r w:rsidR="00694406" w:rsidRPr="00694406">
        <w:rPr>
          <w:rFonts w:ascii="Helvetica" w:hAnsi="Helvetica" w:cs="Helvetica"/>
          <w:color w:val="2C363A"/>
          <w:lang w:val="ro-RO"/>
        </w:rPr>
        <w:t>Senghor</w:t>
      </w:r>
      <w:proofErr w:type="spellEnd"/>
      <w:r w:rsidR="00694406" w:rsidRPr="00694406">
        <w:rPr>
          <w:rFonts w:ascii="Helvetica" w:hAnsi="Helvetica" w:cs="Helvetica"/>
          <w:color w:val="2C363A"/>
          <w:lang w:val="ro-RO"/>
        </w:rPr>
        <w:t xml:space="preserve"> și </w:t>
      </w:r>
      <w:hyperlink r:id="rId5" w:history="1">
        <w:r w:rsidR="00206670" w:rsidRPr="00206670">
          <w:rPr>
            <w:lang w:val="fr-FR"/>
          </w:rPr>
          <w:t xml:space="preserve"> </w:t>
        </w:r>
        <w:r w:rsidR="00206670" w:rsidRPr="00206670">
          <w:rPr>
            <w:rStyle w:val="Hyperlink"/>
            <w:rFonts w:ascii="Helvetica" w:hAnsi="Helvetica" w:cs="Helvetica"/>
            <w:lang w:val="ro-RO"/>
          </w:rPr>
          <w:t>Centrul Regional Francofon de Studii Avansate în Științe Sociale (CEREFREA</w:t>
        </w:r>
        <w:r w:rsidR="00694406" w:rsidRPr="00694406">
          <w:rPr>
            <w:rStyle w:val="Hyperlink"/>
            <w:rFonts w:ascii="Helvetica" w:hAnsi="Helvetica" w:cs="Helvetica"/>
            <w:lang w:val="ro-RO"/>
          </w:rPr>
          <w:t xml:space="preserve"> Villa </w:t>
        </w:r>
        <w:proofErr w:type="spellStart"/>
        <w:r w:rsidR="00694406" w:rsidRPr="00694406">
          <w:rPr>
            <w:rStyle w:val="Hyperlink"/>
            <w:rFonts w:ascii="Helvetica" w:hAnsi="Helvetica" w:cs="Helvetica"/>
            <w:lang w:val="ro-RO"/>
          </w:rPr>
          <w:t>Noël</w:t>
        </w:r>
        <w:proofErr w:type="spellEnd"/>
        <w:r w:rsidR="00694406" w:rsidRPr="00694406">
          <w:rPr>
            <w:rStyle w:val="Hyperlink"/>
            <w:rFonts w:ascii="Helvetica" w:hAnsi="Helvetica" w:cs="Helvetica"/>
            <w:lang w:val="ro-RO"/>
          </w:rPr>
          <w:t>)</w:t>
        </w:r>
      </w:hyperlink>
      <w:r w:rsidR="007B5E01">
        <w:rPr>
          <w:rFonts w:ascii="Helvetica" w:hAnsi="Helvetica" w:cs="Helvetica"/>
          <w:color w:val="2C363A"/>
          <w:lang w:val="ro-RO"/>
        </w:rPr>
        <w:t xml:space="preserve"> din  cadrul</w:t>
      </w:r>
      <w:r w:rsidR="00694406" w:rsidRPr="00694406">
        <w:rPr>
          <w:rFonts w:ascii="Helvetica" w:hAnsi="Helvetica" w:cs="Helvetica"/>
          <w:color w:val="2C363A"/>
          <w:lang w:val="ro-RO"/>
        </w:rPr>
        <w:t xml:space="preserve"> Universității</w:t>
      </w:r>
      <w:r w:rsidR="00694406">
        <w:rPr>
          <w:rFonts w:ascii="Helvetica" w:hAnsi="Helvetica" w:cs="Helvetica"/>
          <w:color w:val="2C363A"/>
          <w:lang w:val="ro-RO"/>
        </w:rPr>
        <w:t xml:space="preserve"> din</w:t>
      </w:r>
      <w:r w:rsidR="00694406" w:rsidRPr="00694406">
        <w:rPr>
          <w:rFonts w:ascii="Helvetica" w:hAnsi="Helvetica" w:cs="Helvetica"/>
          <w:color w:val="2C363A"/>
          <w:lang w:val="ro-RO"/>
        </w:rPr>
        <w:t xml:space="preserve"> București organizează </w:t>
      </w:r>
      <w:r>
        <w:rPr>
          <w:rFonts w:ascii="Helvetica" w:hAnsi="Helvetica" w:cs="Helvetica"/>
          <w:color w:val="2C363A"/>
          <w:lang w:val="ro-RO"/>
        </w:rPr>
        <w:t xml:space="preserve">online </w:t>
      </w:r>
      <w:r w:rsidR="00694406">
        <w:rPr>
          <w:rFonts w:ascii="Helvetica" w:hAnsi="Helvetica" w:cs="Helvetica"/>
          <w:color w:val="2C363A"/>
          <w:lang w:val="ro-RO"/>
        </w:rPr>
        <w:t>colocviul</w:t>
      </w:r>
      <w:r w:rsidR="00694406" w:rsidRPr="00694406">
        <w:rPr>
          <w:rFonts w:ascii="Helvetica" w:hAnsi="Helvetica" w:cs="Helvetica"/>
          <w:color w:val="2C363A"/>
          <w:lang w:val="ro-RO"/>
        </w:rPr>
        <w:t xml:space="preserve"> internațional </w:t>
      </w:r>
      <w:r w:rsidR="007B5E01">
        <w:rPr>
          <w:rFonts w:ascii="Helvetica" w:hAnsi="Helvetica" w:cs="Helvetica"/>
          <w:b/>
          <w:bCs/>
          <w:color w:val="2C363A"/>
          <w:lang w:val="ro-RO"/>
        </w:rPr>
        <w:t>„</w:t>
      </w:r>
      <w:proofErr w:type="spellStart"/>
      <w:r w:rsidR="00694406" w:rsidRPr="00694406">
        <w:rPr>
          <w:rFonts w:ascii="Helvetica" w:hAnsi="Helvetica" w:cs="Helvetica"/>
          <w:b/>
          <w:bCs/>
          <w:color w:val="2C363A"/>
          <w:lang w:val="ro-RO"/>
        </w:rPr>
        <w:t>L'état</w:t>
      </w:r>
      <w:proofErr w:type="spellEnd"/>
      <w:r w:rsidR="00694406" w:rsidRPr="00694406">
        <w:rPr>
          <w:rFonts w:ascii="Helvetica" w:hAnsi="Helvetica" w:cs="Helvetica"/>
          <w:b/>
          <w:bCs/>
          <w:color w:val="2C363A"/>
          <w:lang w:val="ro-RO"/>
        </w:rPr>
        <w:t xml:space="preserve"> de la </w:t>
      </w:r>
      <w:proofErr w:type="spellStart"/>
      <w:r w:rsidR="00694406" w:rsidRPr="00694406">
        <w:rPr>
          <w:rFonts w:ascii="Helvetica" w:hAnsi="Helvetica" w:cs="Helvetica"/>
          <w:b/>
          <w:bCs/>
          <w:color w:val="2C363A"/>
          <w:lang w:val="ro-RO"/>
        </w:rPr>
        <w:t>dé</w:t>
      </w:r>
      <w:r>
        <w:rPr>
          <w:rFonts w:ascii="Helvetica" w:hAnsi="Helvetica" w:cs="Helvetica"/>
          <w:b/>
          <w:bCs/>
          <w:color w:val="2C363A"/>
          <w:lang w:val="ro-RO"/>
        </w:rPr>
        <w:t>mocratie</w:t>
      </w:r>
      <w:proofErr w:type="spellEnd"/>
      <w:r>
        <w:rPr>
          <w:rFonts w:ascii="Helvetica" w:hAnsi="Helvetica" w:cs="Helvetica"/>
          <w:b/>
          <w:bCs/>
          <w:color w:val="2C363A"/>
          <w:lang w:val="ro-RO"/>
        </w:rPr>
        <w:t xml:space="preserve"> en </w:t>
      </w:r>
      <w:proofErr w:type="spellStart"/>
      <w:r>
        <w:rPr>
          <w:rFonts w:ascii="Helvetica" w:hAnsi="Helvetica" w:cs="Helvetica"/>
          <w:b/>
          <w:bCs/>
          <w:color w:val="2C363A"/>
          <w:lang w:val="ro-RO"/>
        </w:rPr>
        <w:t>Afrique</w:t>
      </w:r>
      <w:proofErr w:type="spellEnd"/>
      <w:r>
        <w:rPr>
          <w:rFonts w:ascii="Helvetica" w:hAnsi="Helvetica" w:cs="Helvetica"/>
          <w:b/>
          <w:bCs/>
          <w:color w:val="2C363A"/>
          <w:lang w:val="ro-RO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2C363A"/>
          <w:lang w:val="ro-RO"/>
        </w:rPr>
        <w:t>francophone</w:t>
      </w:r>
      <w:proofErr w:type="spellEnd"/>
      <w:r w:rsidR="007B5E01">
        <w:rPr>
          <w:rFonts w:ascii="Helvetica" w:hAnsi="Helvetica" w:cs="Helvetica"/>
          <w:b/>
          <w:bCs/>
          <w:color w:val="2C363A"/>
          <w:lang w:val="ro-RO"/>
        </w:rPr>
        <w:t>”</w:t>
      </w:r>
      <w:r>
        <w:rPr>
          <w:rFonts w:ascii="Helvetica" w:hAnsi="Helvetica" w:cs="Helvetica"/>
          <w:color w:val="2C363A"/>
          <w:lang w:val="ro-RO"/>
        </w:rPr>
        <w:t>.</w:t>
      </w:r>
    </w:p>
    <w:p w14:paraId="2A39E74D" w14:textId="77777777" w:rsidR="007B5E01" w:rsidRDefault="00694406" w:rsidP="00694406">
      <w:pPr>
        <w:pStyle w:val="v1ydp4eb173c7yiv1760809899ydp644e8e80msonormal"/>
        <w:shd w:val="clear" w:color="auto" w:fill="FFFFFF"/>
        <w:spacing w:line="276" w:lineRule="atLeast"/>
        <w:jc w:val="both"/>
        <w:rPr>
          <w:rFonts w:ascii="Helvetica" w:hAnsi="Helvetica" w:cs="Helvetica"/>
          <w:color w:val="2C363A"/>
          <w:lang w:val="ro-RO"/>
        </w:rPr>
      </w:pPr>
      <w:r w:rsidRPr="00694406">
        <w:rPr>
          <w:rFonts w:ascii="Helvetica" w:hAnsi="Helvetica" w:cs="Helvetica"/>
          <w:color w:val="2C363A"/>
          <w:lang w:val="ro-RO"/>
        </w:rPr>
        <w:t>În contextul</w:t>
      </w:r>
      <w:r>
        <w:rPr>
          <w:rFonts w:ascii="Helvetica" w:hAnsi="Helvetica" w:cs="Helvetica"/>
          <w:color w:val="2C363A"/>
          <w:lang w:val="ro-RO"/>
        </w:rPr>
        <w:t xml:space="preserve"> Zilelor Francofoniei</w:t>
      </w:r>
      <w:r w:rsidRPr="00694406">
        <w:rPr>
          <w:rFonts w:ascii="Helvetica" w:hAnsi="Helvetica" w:cs="Helvetica"/>
          <w:color w:val="2C363A"/>
          <w:lang w:val="ro-RO"/>
        </w:rPr>
        <w:t>, luând în considerare pluralitatea abordărilor studiilor privind tranziția democratică, ace</w:t>
      </w:r>
      <w:r>
        <w:rPr>
          <w:rFonts w:ascii="Helvetica" w:hAnsi="Helvetica" w:cs="Helvetica"/>
          <w:color w:val="2C363A"/>
          <w:lang w:val="ro-RO"/>
        </w:rPr>
        <w:t xml:space="preserve">st </w:t>
      </w:r>
      <w:r w:rsidR="00F97C4F">
        <w:rPr>
          <w:rFonts w:ascii="Helvetica" w:hAnsi="Helvetica" w:cs="Helvetica"/>
          <w:color w:val="2C363A"/>
          <w:lang w:val="ro-RO"/>
        </w:rPr>
        <w:t>eveniment științific</w:t>
      </w:r>
      <w:r w:rsidR="00F53851">
        <w:rPr>
          <w:rFonts w:ascii="Helvetica" w:hAnsi="Helvetica" w:cs="Helvetica"/>
          <w:color w:val="2C363A"/>
          <w:lang w:val="ro-RO"/>
        </w:rPr>
        <w:t xml:space="preserve"> </w:t>
      </w:r>
      <w:r>
        <w:rPr>
          <w:rFonts w:ascii="Helvetica" w:hAnsi="Helvetica" w:cs="Helvetica"/>
          <w:color w:val="2C363A"/>
          <w:lang w:val="ro-RO"/>
        </w:rPr>
        <w:t>își propune să examineze</w:t>
      </w:r>
      <w:r w:rsidRPr="00694406">
        <w:rPr>
          <w:rFonts w:ascii="Helvetica" w:hAnsi="Helvetica" w:cs="Helvetica"/>
          <w:color w:val="2C363A"/>
          <w:lang w:val="ro-RO"/>
        </w:rPr>
        <w:t xml:space="preserve"> dinamica și evoluțiile politice ale spațiului francofon african</w:t>
      </w:r>
      <w:r>
        <w:rPr>
          <w:rFonts w:ascii="Helvetica" w:hAnsi="Helvetica" w:cs="Helvetica"/>
          <w:color w:val="2C363A"/>
          <w:lang w:val="ro-RO"/>
        </w:rPr>
        <w:t xml:space="preserve"> de</w:t>
      </w:r>
      <w:r w:rsidRPr="00694406">
        <w:rPr>
          <w:rFonts w:ascii="Helvetica" w:hAnsi="Helvetica" w:cs="Helvetica"/>
          <w:color w:val="2C363A"/>
          <w:lang w:val="ro-RO"/>
        </w:rPr>
        <w:t xml:space="preserve"> după 1990. </w:t>
      </w:r>
    </w:p>
    <w:p w14:paraId="21AEDB1B" w14:textId="4F3A5013" w:rsidR="00694406" w:rsidRDefault="00694406" w:rsidP="00694406">
      <w:pPr>
        <w:pStyle w:val="v1ydp4eb173c7yiv1760809899ydp644e8e80msonormal"/>
        <w:shd w:val="clear" w:color="auto" w:fill="FFFFFF"/>
        <w:spacing w:line="276" w:lineRule="atLeast"/>
        <w:jc w:val="both"/>
        <w:rPr>
          <w:rFonts w:ascii="Helvetica" w:hAnsi="Helvetica" w:cs="Helvetica"/>
          <w:color w:val="2C363A"/>
          <w:lang w:val="ro-RO"/>
        </w:rPr>
      </w:pPr>
      <w:r w:rsidRPr="00694406">
        <w:rPr>
          <w:rFonts w:ascii="Helvetica" w:hAnsi="Helvetica" w:cs="Helvetica"/>
          <w:color w:val="2C363A"/>
          <w:lang w:val="ro-RO"/>
        </w:rPr>
        <w:t>Cercetări multidisciplinare (științe politice, economie, istorie</w:t>
      </w:r>
      <w:bookmarkStart w:id="1" w:name="_GoBack"/>
      <w:bookmarkEnd w:id="1"/>
      <w:r w:rsidRPr="00694406">
        <w:rPr>
          <w:rFonts w:ascii="Helvetica" w:hAnsi="Helvetica" w:cs="Helvetica"/>
          <w:color w:val="2C363A"/>
          <w:lang w:val="ro-RO"/>
        </w:rPr>
        <w:t xml:space="preserve">) privind crizele, progresele, limitele sistemelor africane vor fi prezentate, </w:t>
      </w:r>
      <w:r>
        <w:rPr>
          <w:rFonts w:ascii="Helvetica" w:hAnsi="Helvetica" w:cs="Helvetica"/>
          <w:color w:val="2C363A"/>
          <w:lang w:val="ro-RO"/>
        </w:rPr>
        <w:t>cu scopul de</w:t>
      </w:r>
      <w:r w:rsidRPr="00694406">
        <w:rPr>
          <w:rFonts w:ascii="Helvetica" w:hAnsi="Helvetica" w:cs="Helvetica"/>
          <w:color w:val="2C363A"/>
          <w:lang w:val="ro-RO"/>
        </w:rPr>
        <w:t xml:space="preserve"> a îmbogăți reflecția asupra tipului</w:t>
      </w:r>
      <w:r w:rsidR="00FE4161">
        <w:rPr>
          <w:rFonts w:ascii="Helvetica" w:hAnsi="Helvetica" w:cs="Helvetica"/>
          <w:color w:val="2C363A"/>
          <w:lang w:val="ro-RO"/>
        </w:rPr>
        <w:t>/tipurilor</w:t>
      </w:r>
      <w:r w:rsidRPr="00694406">
        <w:rPr>
          <w:rFonts w:ascii="Helvetica" w:hAnsi="Helvetica" w:cs="Helvetica"/>
          <w:color w:val="2C363A"/>
          <w:lang w:val="ro-RO"/>
        </w:rPr>
        <w:t xml:space="preserve"> </w:t>
      </w:r>
      <w:r>
        <w:rPr>
          <w:rFonts w:ascii="Helvetica" w:hAnsi="Helvetica" w:cs="Helvetica"/>
          <w:color w:val="2C363A"/>
          <w:lang w:val="ro-RO"/>
        </w:rPr>
        <w:t>de democrație</w:t>
      </w:r>
      <w:r w:rsidRPr="00694406">
        <w:rPr>
          <w:rFonts w:ascii="Helvetica" w:hAnsi="Helvetica" w:cs="Helvetica"/>
          <w:color w:val="2C363A"/>
          <w:lang w:val="ro-RO"/>
        </w:rPr>
        <w:t xml:space="preserve"> în Africa francofonă.</w:t>
      </w:r>
    </w:p>
    <w:p w14:paraId="7E1AEFF2" w14:textId="13F4E294" w:rsidR="00FE4161" w:rsidRDefault="00FE4161" w:rsidP="00694406">
      <w:pPr>
        <w:pStyle w:val="v1ydp4eb173c7yiv1760809899ydp644e8e80msonormal"/>
        <w:shd w:val="clear" w:color="auto" w:fill="FFFFFF"/>
        <w:spacing w:line="276" w:lineRule="atLeast"/>
        <w:jc w:val="both"/>
        <w:rPr>
          <w:rFonts w:ascii="Helvetica" w:hAnsi="Helvetica" w:cs="Helvetica"/>
          <w:color w:val="2C363A"/>
          <w:lang w:val="ro-RO"/>
        </w:rPr>
      </w:pPr>
      <w:r>
        <w:rPr>
          <w:rFonts w:ascii="Helvetica" w:hAnsi="Helvetica" w:cs="Helvetica"/>
          <w:color w:val="2C363A"/>
          <w:lang w:val="ro-RO"/>
        </w:rPr>
        <w:t>Pentru</w:t>
      </w:r>
      <w:r w:rsidR="00F97C4F">
        <w:rPr>
          <w:rFonts w:ascii="Helvetica" w:hAnsi="Helvetica" w:cs="Helvetica"/>
          <w:color w:val="2C363A"/>
          <w:lang w:val="ro-RO"/>
        </w:rPr>
        <w:t xml:space="preserve"> a putea participa, persoanele interesate sunt invitate să acceseze </w:t>
      </w:r>
      <w:hyperlink r:id="rId6" w:history="1">
        <w:r w:rsidR="00F97C4F" w:rsidRPr="007B5E01">
          <w:rPr>
            <w:rStyle w:val="Hyperlink"/>
            <w:rFonts w:ascii="Helvetica" w:hAnsi="Helvetica" w:cs="Helvetica"/>
            <w:b/>
            <w:lang w:val="ro-RO"/>
          </w:rPr>
          <w:t>acest link</w:t>
        </w:r>
      </w:hyperlink>
      <w:r w:rsidR="00F97C4F">
        <w:rPr>
          <w:rFonts w:ascii="Helvetica" w:hAnsi="Helvetica" w:cs="Helvetica"/>
          <w:color w:val="2C363A"/>
          <w:lang w:val="ro-RO"/>
        </w:rPr>
        <w:t xml:space="preserve">. </w:t>
      </w:r>
      <w:r>
        <w:rPr>
          <w:rFonts w:ascii="Helvetica" w:hAnsi="Helvetica" w:cs="Helvetica"/>
          <w:color w:val="2C363A"/>
          <w:lang w:val="ro-RO"/>
        </w:rPr>
        <w:t xml:space="preserve"> </w:t>
      </w:r>
    </w:p>
    <w:p w14:paraId="17A5D39C" w14:textId="63A61D72" w:rsidR="00206670" w:rsidRDefault="00FE4161" w:rsidP="00694406">
      <w:pPr>
        <w:pStyle w:val="v1ydp4eb173c7yiv1760809899ydp644e8e80msonormal"/>
        <w:shd w:val="clear" w:color="auto" w:fill="FFFFFF"/>
        <w:spacing w:line="276" w:lineRule="atLeast"/>
        <w:jc w:val="both"/>
        <w:rPr>
          <w:rFonts w:ascii="Helvetica" w:hAnsi="Helvetica" w:cs="Helvetica"/>
          <w:color w:val="2C363A"/>
          <w:lang w:val="ro-RO"/>
        </w:rPr>
      </w:pPr>
      <w:r w:rsidRPr="00FE4161">
        <w:rPr>
          <w:rFonts w:ascii="Helvetica" w:hAnsi="Helvetica" w:cs="Helvetica"/>
          <w:color w:val="2C363A"/>
          <w:lang w:val="ro-RO"/>
        </w:rPr>
        <w:t xml:space="preserve">Programul integral al </w:t>
      </w:r>
      <w:r>
        <w:rPr>
          <w:rFonts w:ascii="Helvetica" w:hAnsi="Helvetica" w:cs="Helvetica"/>
          <w:color w:val="2C363A"/>
          <w:lang w:val="ro-RO"/>
        </w:rPr>
        <w:t>colocviului</w:t>
      </w:r>
      <w:r w:rsidRPr="00FE4161">
        <w:rPr>
          <w:rFonts w:ascii="Helvetica" w:hAnsi="Helvetica" w:cs="Helvetica"/>
          <w:color w:val="2C363A"/>
          <w:lang w:val="ro-RO"/>
        </w:rPr>
        <w:t xml:space="preserve"> poate fi accesat </w:t>
      </w:r>
      <w:hyperlink r:id="rId7" w:history="1">
        <w:r w:rsidRPr="007B5E01">
          <w:rPr>
            <w:rStyle w:val="Hyperlink"/>
            <w:rFonts w:ascii="Helvetica" w:hAnsi="Helvetica" w:cs="Helvetica"/>
            <w:b/>
            <w:lang w:val="ro-RO"/>
          </w:rPr>
          <w:t>aici</w:t>
        </w:r>
      </w:hyperlink>
      <w:r>
        <w:rPr>
          <w:rFonts w:ascii="Helvetica" w:hAnsi="Helvetica" w:cs="Helvetica"/>
          <w:color w:val="2C363A"/>
          <w:lang w:val="ro-RO"/>
        </w:rPr>
        <w:t>.</w:t>
      </w:r>
    </w:p>
    <w:p w14:paraId="3F3668EA" w14:textId="77777777" w:rsidR="00FE4161" w:rsidRPr="00694406" w:rsidRDefault="00FE4161" w:rsidP="00694406">
      <w:pPr>
        <w:pStyle w:val="v1ydp4eb173c7yiv1760809899ydp644e8e80msonormal"/>
        <w:shd w:val="clear" w:color="auto" w:fill="FFFFFF"/>
        <w:spacing w:line="276" w:lineRule="atLeast"/>
        <w:jc w:val="both"/>
        <w:rPr>
          <w:rFonts w:ascii="Helvetica" w:hAnsi="Helvetica" w:cs="Helvetica"/>
          <w:color w:val="2C363A"/>
          <w:lang w:val="ro-RO"/>
        </w:rPr>
      </w:pPr>
    </w:p>
    <w:p w14:paraId="38578AA6" w14:textId="116EC13F" w:rsidR="00485775" w:rsidRPr="00694406" w:rsidRDefault="00485775" w:rsidP="00485775">
      <w:pPr>
        <w:pStyle w:val="v1ydp4eb173c7yiv1760809899ydp644e8e80msonormal"/>
        <w:shd w:val="clear" w:color="auto" w:fill="FFFFFF"/>
        <w:spacing w:line="276" w:lineRule="atLeast"/>
        <w:jc w:val="center"/>
        <w:rPr>
          <w:rFonts w:ascii="Helvetica" w:hAnsi="Helvetica" w:cs="Helvetica"/>
          <w:color w:val="2C363A"/>
          <w:lang w:val="ro-RO"/>
        </w:rPr>
      </w:pPr>
    </w:p>
    <w:p w14:paraId="60F8578A" w14:textId="3243382D" w:rsidR="00485775" w:rsidRPr="00694406" w:rsidRDefault="00485775" w:rsidP="00485775">
      <w:pPr>
        <w:pStyle w:val="v1ydp4eb173c7yiv1760809899ydp644e8e80msonormal"/>
        <w:shd w:val="clear" w:color="auto" w:fill="FFFFFF"/>
        <w:spacing w:line="276" w:lineRule="atLeast"/>
        <w:jc w:val="center"/>
        <w:rPr>
          <w:rFonts w:ascii="Helvetica" w:hAnsi="Helvetica" w:cs="Helvetica"/>
          <w:color w:val="2C363A"/>
          <w:lang w:val="ro-RO"/>
        </w:rPr>
      </w:pPr>
    </w:p>
    <w:p w14:paraId="57CEF787" w14:textId="39FAE670" w:rsidR="00485775" w:rsidRPr="00694406" w:rsidRDefault="00485775" w:rsidP="00485775">
      <w:pPr>
        <w:pStyle w:val="v1ydp4eb173c7yiv1760809899ydp644e8e80msonormal"/>
        <w:shd w:val="clear" w:color="auto" w:fill="FFFFFF"/>
        <w:spacing w:line="276" w:lineRule="atLeast"/>
        <w:jc w:val="center"/>
        <w:rPr>
          <w:rFonts w:ascii="Helvetica" w:hAnsi="Helvetica" w:cs="Helvetica"/>
          <w:color w:val="2C363A"/>
          <w:lang w:val="ro-RO"/>
        </w:rPr>
      </w:pPr>
    </w:p>
    <w:p w14:paraId="69671BD8" w14:textId="77777777" w:rsidR="00485775" w:rsidRPr="00694406" w:rsidRDefault="00485775" w:rsidP="00485775">
      <w:pPr>
        <w:pStyle w:val="v1ydp4eb173c7yiv1760809899ydp644e8e80msonormal"/>
        <w:shd w:val="clear" w:color="auto" w:fill="FFFFFF"/>
        <w:spacing w:line="276" w:lineRule="atLeast"/>
        <w:jc w:val="center"/>
        <w:rPr>
          <w:rFonts w:ascii="Calibri" w:hAnsi="Calibri" w:cs="Calibri"/>
          <w:color w:val="2C363A"/>
          <w:sz w:val="22"/>
          <w:szCs w:val="22"/>
          <w:lang w:val="ro-RO"/>
        </w:rPr>
      </w:pPr>
    </w:p>
    <w:p w14:paraId="2FFB113D" w14:textId="77777777" w:rsidR="00CC2365" w:rsidRPr="00694406" w:rsidRDefault="00CC2365">
      <w:pPr>
        <w:rPr>
          <w:lang w:val="ro-RO"/>
        </w:rPr>
      </w:pPr>
    </w:p>
    <w:sectPr w:rsidR="00CC2365" w:rsidRPr="006944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CF7"/>
    <w:rsid w:val="00206670"/>
    <w:rsid w:val="00485775"/>
    <w:rsid w:val="00694406"/>
    <w:rsid w:val="007B5E01"/>
    <w:rsid w:val="009A05BF"/>
    <w:rsid w:val="009E6111"/>
    <w:rsid w:val="00CC2365"/>
    <w:rsid w:val="00D06CF7"/>
    <w:rsid w:val="00F53851"/>
    <w:rsid w:val="00F97C4F"/>
    <w:rsid w:val="00FE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9CF6E"/>
  <w15:docId w15:val="{A5243626-347A-4A03-9601-EF4F6CF5A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1ydp4eb173c7yiv1760809899ydp644e8e80msonormal">
    <w:name w:val="v1ydp4eb173c7yiv1760809899ydp644e8e80msonormal"/>
    <w:basedOn w:val="Normal"/>
    <w:rsid w:val="00485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9440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944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1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fspub.unibuc.ro/home/evenimente-fspub/31mars2021-colloqueinternationalletatdelademocratieenafriquefrancophon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oom.us/j/96133798889" TargetMode="External"/><Relationship Id="rId5" Type="http://schemas.openxmlformats.org/officeDocument/2006/relationships/hyperlink" Target="https://www.villanoel.ro/" TargetMode="External"/><Relationship Id="rId4" Type="http://schemas.openxmlformats.org/officeDocument/2006/relationships/hyperlink" Target="http://www.fspub.unibuc.ro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Ioan Dorel Miclea</cp:lastModifiedBy>
  <cp:revision>7</cp:revision>
  <dcterms:created xsi:type="dcterms:W3CDTF">2021-03-24T10:39:00Z</dcterms:created>
  <dcterms:modified xsi:type="dcterms:W3CDTF">2021-03-26T11:29:00Z</dcterms:modified>
</cp:coreProperties>
</file>