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D5AFC" w14:textId="2FA4C49C" w:rsidR="00AB3BB0" w:rsidRDefault="00093285" w:rsidP="00654589">
      <w:pPr>
        <w:jc w:val="both"/>
        <w:rPr>
          <w:b/>
          <w:bCs/>
          <w:lang w:val="ro-RO"/>
        </w:rPr>
      </w:pPr>
      <w:r>
        <w:rPr>
          <w:b/>
          <w:bCs/>
          <w:lang w:val="ro-RO"/>
        </w:rPr>
        <w:t>A fost lansată</w:t>
      </w:r>
      <w:r w:rsidR="005B5657">
        <w:rPr>
          <w:b/>
          <w:bCs/>
          <w:lang w:val="ro-RO"/>
        </w:rPr>
        <w:t xml:space="preserve"> competiți</w:t>
      </w:r>
      <w:r>
        <w:rPr>
          <w:b/>
          <w:bCs/>
          <w:lang w:val="ro-RO"/>
        </w:rPr>
        <w:t>a</w:t>
      </w:r>
      <w:r w:rsidR="00A66217" w:rsidRPr="00A66217">
        <w:rPr>
          <w:b/>
          <w:bCs/>
          <w:lang w:val="ro-RO"/>
        </w:rPr>
        <w:t xml:space="preserve"> pentru finanțarea stagiilor de practică</w:t>
      </w:r>
      <w:r w:rsidR="005B5657">
        <w:rPr>
          <w:b/>
          <w:bCs/>
          <w:lang w:val="ro-RO"/>
        </w:rPr>
        <w:t xml:space="preserve"> a</w:t>
      </w:r>
      <w:r w:rsidR="00A66217">
        <w:rPr>
          <w:b/>
          <w:bCs/>
          <w:lang w:val="ro-RO"/>
        </w:rPr>
        <w:t xml:space="preserve"> studenților UB</w:t>
      </w:r>
    </w:p>
    <w:p w14:paraId="4D8DFFA8" w14:textId="5B95B69B" w:rsidR="00A66217" w:rsidRDefault="00A66217" w:rsidP="00654589">
      <w:pPr>
        <w:jc w:val="both"/>
        <w:rPr>
          <w:b/>
          <w:bCs/>
          <w:lang w:val="ro-RO"/>
        </w:rPr>
      </w:pPr>
    </w:p>
    <w:p w14:paraId="72E0AC69" w14:textId="158B17AC" w:rsidR="00BA20B0" w:rsidRDefault="005B5657" w:rsidP="00654589">
      <w:pPr>
        <w:jc w:val="both"/>
        <w:rPr>
          <w:lang w:val="ro-RO"/>
        </w:rPr>
      </w:pPr>
      <w:r>
        <w:rPr>
          <w:lang w:val="ro-RO"/>
        </w:rPr>
        <w:t>Din dorința de a veni în înt</w:t>
      </w:r>
      <w:r w:rsidR="00BA20B0">
        <w:rPr>
          <w:lang w:val="ro-RO"/>
        </w:rPr>
        <w:t>âmpinarea nevoilor studenților de integrare pe piața muncii, U</w:t>
      </w:r>
      <w:r>
        <w:rPr>
          <w:lang w:val="ro-RO"/>
        </w:rPr>
        <w:t>niversitatea din București</w:t>
      </w:r>
      <w:r w:rsidR="00BA20B0">
        <w:rPr>
          <w:lang w:val="ro-RO"/>
        </w:rPr>
        <w:t xml:space="preserve"> a lansat joi, 1 aprilie 2021, competiția pentru finanțarea stagiilor de practică</w:t>
      </w:r>
      <w:r w:rsidR="00093285">
        <w:rPr>
          <w:lang w:val="ro-RO"/>
        </w:rPr>
        <w:t>, cu un buget total de 300.000 de lei</w:t>
      </w:r>
      <w:r w:rsidR="00BA20B0">
        <w:rPr>
          <w:lang w:val="ro-RO"/>
        </w:rPr>
        <w:t>. Cadrele didactice pot înscrie în competiție proiecte de practică profesională cuprinse în planul de învățământ.</w:t>
      </w:r>
    </w:p>
    <w:p w14:paraId="4B2A8398" w14:textId="77777777" w:rsidR="00C30950" w:rsidRDefault="00BA20B0" w:rsidP="00BA20B0">
      <w:pPr>
        <w:jc w:val="both"/>
        <w:rPr>
          <w:lang w:val="ro-RO"/>
        </w:rPr>
      </w:pPr>
      <w:r>
        <w:rPr>
          <w:lang w:val="ro-RO"/>
        </w:rPr>
        <w:t xml:space="preserve">În cadrul competiției, vor fi încurajate proiectele inter- și transdisciplinare, iar existența unor acorduri de colaborare încheiate cu mediul socio-economic constituie un avantaj. </w:t>
      </w:r>
    </w:p>
    <w:p w14:paraId="2BD98596" w14:textId="5BAB7868" w:rsidR="00BA20B0" w:rsidRDefault="00BA20B0" w:rsidP="00BA20B0">
      <w:pPr>
        <w:jc w:val="both"/>
        <w:rPr>
          <w:lang w:val="ro-RO"/>
        </w:rPr>
      </w:pPr>
      <w:r>
        <w:rPr>
          <w:lang w:val="ro-RO"/>
        </w:rPr>
        <w:t xml:space="preserve">Evaluarea aplicațiilor va fi realizată de către o comisie formată din patru membri, </w:t>
      </w:r>
      <w:r w:rsidR="00C30950">
        <w:rPr>
          <w:lang w:val="ro-RO"/>
        </w:rPr>
        <w:t>prezidată de</w:t>
      </w:r>
      <w:r>
        <w:rPr>
          <w:lang w:val="ro-RO"/>
        </w:rPr>
        <w:t xml:space="preserve"> prof. univ. dr</w:t>
      </w:r>
      <w:r w:rsidR="00C30950">
        <w:rPr>
          <w:lang w:val="ro-RO"/>
        </w:rPr>
        <w:t xml:space="preserve">. Laura Comănescu, Prorector </w:t>
      </w:r>
      <w:r>
        <w:rPr>
          <w:lang w:val="ro-RO"/>
        </w:rPr>
        <w:t xml:space="preserve">UB pentru </w:t>
      </w:r>
      <w:r w:rsidRPr="00654589">
        <w:rPr>
          <w:lang w:val="ro-RO"/>
        </w:rPr>
        <w:t>Programe de studii și Practica studenților</w:t>
      </w:r>
      <w:r>
        <w:rPr>
          <w:lang w:val="ro-RO"/>
        </w:rPr>
        <w:t xml:space="preserve">. </w:t>
      </w:r>
      <w:r w:rsidR="00C30950">
        <w:rPr>
          <w:lang w:val="ro-RO"/>
        </w:rPr>
        <w:t>Pentru a fi eligibil pentru finanțare, un proiect trebuie să aibă un punctaj total de minimum 70 de puncte.</w:t>
      </w:r>
    </w:p>
    <w:p w14:paraId="1AA00D8A" w14:textId="77777777" w:rsidR="00C30950" w:rsidRDefault="00C30950" w:rsidP="00654589">
      <w:pPr>
        <w:jc w:val="both"/>
        <w:rPr>
          <w:lang w:val="ro-RO"/>
        </w:rPr>
      </w:pPr>
      <w:r>
        <w:rPr>
          <w:lang w:val="ro-RO"/>
        </w:rPr>
        <w:t xml:space="preserve">Termenul limită până la care pot fi depuse aplicațiile este luni, 19 aprilie 2020, iar rezultatele vor fi anunțate marți, 27 aprilie 2020. Candidaturile se vor trimite la adresa de mail </w:t>
      </w:r>
      <w:hyperlink r:id="rId4" w:history="1">
        <w:r w:rsidRPr="007061E3">
          <w:rPr>
            <w:rStyle w:val="Hyperlink"/>
            <w:b/>
            <w:lang w:val="ro-RO"/>
          </w:rPr>
          <w:t>stagii.practica@unibuc.ro</w:t>
        </w:r>
      </w:hyperlink>
      <w:r>
        <w:rPr>
          <w:lang w:val="ro-RO"/>
        </w:rPr>
        <w:t xml:space="preserve"> și vor cuprinde documentele menționate </w:t>
      </w:r>
      <w:hyperlink r:id="rId5" w:history="1">
        <w:r w:rsidRPr="007061E3">
          <w:rPr>
            <w:rStyle w:val="Hyperlink"/>
            <w:b/>
            <w:lang w:val="ro-RO"/>
          </w:rPr>
          <w:t>aici</w:t>
        </w:r>
      </w:hyperlink>
      <w:r>
        <w:rPr>
          <w:lang w:val="ro-RO"/>
        </w:rPr>
        <w:t xml:space="preserve">. </w:t>
      </w:r>
    </w:p>
    <w:p w14:paraId="533DBAA3" w14:textId="5A0242CB" w:rsidR="00654589" w:rsidRPr="00A66217" w:rsidRDefault="00654589" w:rsidP="00654589">
      <w:pPr>
        <w:jc w:val="both"/>
        <w:rPr>
          <w:lang w:val="ro-RO"/>
        </w:rPr>
      </w:pPr>
      <w:r>
        <w:rPr>
          <w:lang w:val="ro-RO"/>
        </w:rPr>
        <w:t>Mai multe de</w:t>
      </w:r>
      <w:r w:rsidR="00C30950">
        <w:rPr>
          <w:lang w:val="ro-RO"/>
        </w:rPr>
        <w:t>talii legate de competiție, condițiile de eligibilitate, dar și criteriile</w:t>
      </w:r>
      <w:r>
        <w:rPr>
          <w:lang w:val="ro-RO"/>
        </w:rPr>
        <w:t xml:space="preserve"> de evaluare</w:t>
      </w:r>
      <w:r w:rsidR="00C30950">
        <w:rPr>
          <w:lang w:val="ro-RO"/>
        </w:rPr>
        <w:t xml:space="preserve"> a proiectelor</w:t>
      </w:r>
      <w:r>
        <w:rPr>
          <w:lang w:val="ro-RO"/>
        </w:rPr>
        <w:t xml:space="preserve"> pot fi accesate </w:t>
      </w:r>
      <w:hyperlink r:id="rId6" w:history="1">
        <w:r w:rsidRPr="007061E3">
          <w:rPr>
            <w:rStyle w:val="Hyperlink"/>
            <w:b/>
            <w:lang w:val="ro-RO"/>
          </w:rPr>
          <w:t>aici</w:t>
        </w:r>
      </w:hyperlink>
      <w:r>
        <w:rPr>
          <w:lang w:val="ro-RO"/>
        </w:rPr>
        <w:t xml:space="preserve">. </w:t>
      </w:r>
    </w:p>
    <w:sectPr w:rsidR="00654589" w:rsidRPr="00A662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17"/>
    <w:rsid w:val="00093285"/>
    <w:rsid w:val="005B5657"/>
    <w:rsid w:val="00654589"/>
    <w:rsid w:val="007061E3"/>
    <w:rsid w:val="00A66217"/>
    <w:rsid w:val="00AB3BB0"/>
    <w:rsid w:val="00B63726"/>
    <w:rsid w:val="00BA20B0"/>
    <w:rsid w:val="00C3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851D"/>
  <w15:chartTrackingRefBased/>
  <w15:docId w15:val="{1C0112F8-8001-4B18-8BDE-229A22AA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54589"/>
    <w:rPr>
      <w:color w:val="0563C1" w:themeColor="hyperlink"/>
      <w:u w:val="single"/>
    </w:rPr>
  </w:style>
  <w:style w:type="character" w:customStyle="1" w:styleId="MeniuneNerezolvat1">
    <w:name w:val="Mențiune Nerezolvat1"/>
    <w:basedOn w:val="Fontdeparagrafimplicit"/>
    <w:uiPriority w:val="99"/>
    <w:semiHidden/>
    <w:unhideWhenUsed/>
    <w:rsid w:val="00654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ibuc.ro/wp-content/uploads/2021/04/aprobare-pachet-informatii-finantare-practica-studenti_PR.pdf" TargetMode="External"/><Relationship Id="rId5" Type="http://schemas.openxmlformats.org/officeDocument/2006/relationships/hyperlink" Target="https://unibuc.ro/wp-content/uploads/2021/04/aprobare-pachet-informatii-finantare-practica-studenti_PR.pdf" TargetMode="External"/><Relationship Id="rId4" Type="http://schemas.openxmlformats.org/officeDocument/2006/relationships/hyperlink" Target="mailto:stagii.practica@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239</Words>
  <Characters>1366</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5</cp:revision>
  <dcterms:created xsi:type="dcterms:W3CDTF">2021-04-01T11:31:00Z</dcterms:created>
  <dcterms:modified xsi:type="dcterms:W3CDTF">2021-04-01T13:16:00Z</dcterms:modified>
</cp:coreProperties>
</file>