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2926" w14:textId="7B2C54CB" w:rsidR="0065269A" w:rsidRPr="0065269A" w:rsidRDefault="0065269A" w:rsidP="009A78A1">
      <w:pPr>
        <w:spacing w:before="240" w:after="0" w:line="360" w:lineRule="auto"/>
        <w:jc w:val="both"/>
        <w:rPr>
          <w:rFonts w:ascii="principalGeorgia" w:hAnsi="principalGeorgia" w:cs="Times New Roman"/>
          <w:b/>
          <w:color w:val="002060"/>
          <w:sz w:val="24"/>
          <w:lang w:val="ro-RO"/>
        </w:rPr>
      </w:pPr>
      <w:bookmarkStart w:id="0" w:name="_Hlk65495695"/>
      <w:r w:rsidRPr="0065269A">
        <w:rPr>
          <w:rFonts w:ascii="principalGeorgia" w:hAnsi="principalGeorgia" w:cs="Times New Roman"/>
          <w:b/>
          <w:color w:val="002060"/>
          <w:sz w:val="24"/>
          <w:lang w:val="ro-RO"/>
        </w:rPr>
        <w:t xml:space="preserve">Profesorul Caius Dobrescu, invitatul unei noi </w:t>
      </w:r>
      <w:r>
        <w:rPr>
          <w:rFonts w:ascii="principalGeorgia" w:hAnsi="principalGeorgia" w:cs="Times New Roman"/>
          <w:b/>
          <w:color w:val="002060"/>
          <w:sz w:val="24"/>
          <w:lang w:val="ro-RO"/>
        </w:rPr>
        <w:t xml:space="preserve">ediții a </w:t>
      </w:r>
      <w:r w:rsidRPr="0065269A">
        <w:rPr>
          <w:rFonts w:ascii="principalGeorgia" w:hAnsi="principalGeorgia" w:cs="Times New Roman"/>
          <w:b/>
          <w:color w:val="002060"/>
          <w:sz w:val="24"/>
          <w:lang w:val="ro-RO"/>
        </w:rPr>
        <w:t>conferințe</w:t>
      </w:r>
      <w:r>
        <w:rPr>
          <w:rFonts w:ascii="principalGeorgia" w:hAnsi="principalGeorgia" w:cs="Times New Roman"/>
          <w:b/>
          <w:color w:val="002060"/>
          <w:sz w:val="24"/>
          <w:lang w:val="ro-RO"/>
        </w:rPr>
        <w:t>lor</w:t>
      </w:r>
      <w:r w:rsidRPr="0065269A">
        <w:rPr>
          <w:rFonts w:ascii="principalGeorgia" w:hAnsi="principalGeorgia" w:cs="Times New Roman"/>
          <w:b/>
          <w:color w:val="002060"/>
          <w:sz w:val="24"/>
          <w:lang w:val="ro-RO"/>
        </w:rPr>
        <w:t xml:space="preserve"> ISDS-UB</w:t>
      </w:r>
      <w:bookmarkStart w:id="1" w:name="_GoBack"/>
      <w:bookmarkEnd w:id="1"/>
    </w:p>
    <w:p w14:paraId="577AAF34" w14:textId="72E4EE59" w:rsidR="004D47A3" w:rsidRPr="0065269A" w:rsidRDefault="00DF4703" w:rsidP="009A78A1">
      <w:pPr>
        <w:spacing w:before="240" w:after="0" w:line="360" w:lineRule="auto"/>
        <w:jc w:val="both"/>
        <w:rPr>
          <w:rFonts w:ascii="principalGeorgia" w:hAnsi="principalGeorgia" w:cs="Times New Roman"/>
          <w:i/>
          <w:color w:val="002060"/>
          <w:sz w:val="24"/>
          <w:lang w:val="ro-RO"/>
        </w:rPr>
      </w:pPr>
      <w:r w:rsidRPr="0065269A">
        <w:rPr>
          <w:rFonts w:ascii="principalGeorgia" w:hAnsi="principalGeorgia" w:cs="Times New Roman"/>
          <w:b/>
          <w:color w:val="002060"/>
          <w:sz w:val="24"/>
          <w:lang w:val="ro-RO"/>
        </w:rPr>
        <w:t xml:space="preserve">Joi, </w:t>
      </w:r>
      <w:r w:rsidR="008579D2" w:rsidRPr="0065269A">
        <w:rPr>
          <w:rFonts w:ascii="principalGeorgia" w:hAnsi="principalGeorgia" w:cs="Times New Roman"/>
          <w:b/>
          <w:color w:val="002060"/>
          <w:sz w:val="24"/>
          <w:lang w:val="ro-RO"/>
        </w:rPr>
        <w:t>6 mai</w:t>
      </w:r>
      <w:r w:rsidR="00112A9C" w:rsidRPr="0065269A">
        <w:rPr>
          <w:rFonts w:ascii="principalGeorgia" w:hAnsi="principalGeorgia" w:cs="Times New Roman"/>
          <w:b/>
          <w:color w:val="002060"/>
          <w:sz w:val="24"/>
          <w:lang w:val="ro-RO"/>
        </w:rPr>
        <w:t xml:space="preserve"> 2021</w:t>
      </w:r>
      <w:r w:rsidRPr="0065269A">
        <w:rPr>
          <w:rFonts w:ascii="principalGeorgia" w:hAnsi="principalGeorgia" w:cs="Times New Roman"/>
          <w:b/>
          <w:color w:val="002060"/>
          <w:sz w:val="24"/>
          <w:lang w:val="ro-RO"/>
        </w:rPr>
        <w:t>,</w:t>
      </w:r>
      <w:r w:rsidRPr="0065269A">
        <w:rPr>
          <w:rFonts w:ascii="principalGeorgia" w:hAnsi="principalGeorgia" w:cs="Times New Roman"/>
          <w:color w:val="002060"/>
          <w:sz w:val="24"/>
          <w:lang w:val="ro-RO"/>
        </w:rPr>
        <w:t xml:space="preserve"> începând cu ora </w:t>
      </w:r>
      <w:r w:rsidR="008579D2" w:rsidRPr="0065269A">
        <w:rPr>
          <w:rFonts w:ascii="principalGeorgia" w:hAnsi="principalGeorgia" w:cs="Times New Roman"/>
          <w:color w:val="002060"/>
          <w:sz w:val="24"/>
          <w:lang w:val="ro-RO"/>
        </w:rPr>
        <w:t>17</w:t>
      </w:r>
      <w:r w:rsidR="00134688" w:rsidRPr="0065269A">
        <w:rPr>
          <w:rFonts w:ascii="principalGeorgia" w:hAnsi="principalGeorgia" w:cs="Times New Roman"/>
          <w:color w:val="002060"/>
          <w:sz w:val="24"/>
          <w:lang w:val="ro-RO"/>
        </w:rPr>
        <w:t>.00</w:t>
      </w:r>
      <w:bookmarkEnd w:id="0"/>
      <w:r w:rsidR="00134688" w:rsidRPr="0065269A">
        <w:rPr>
          <w:rFonts w:ascii="principalGeorgia" w:hAnsi="principalGeorgia" w:cs="Times New Roman"/>
          <w:color w:val="002060"/>
          <w:sz w:val="24"/>
          <w:lang w:val="ro-RO"/>
        </w:rPr>
        <w:t xml:space="preserve">, </w:t>
      </w:r>
      <w:proofErr w:type="spellStart"/>
      <w:r w:rsidR="00134688" w:rsidRPr="0065269A">
        <w:rPr>
          <w:rFonts w:ascii="principalGeorgia" w:hAnsi="principalGeorgia" w:cs="Times New Roman"/>
          <w:color w:val="002060"/>
          <w:sz w:val="24"/>
          <w:lang w:val="ro-RO"/>
        </w:rPr>
        <w:t>Interdisciplinary</w:t>
      </w:r>
      <w:proofErr w:type="spellEnd"/>
      <w:r w:rsidR="00134688" w:rsidRPr="0065269A">
        <w:rPr>
          <w:rFonts w:ascii="principalGeorgia" w:hAnsi="principalGeorgia" w:cs="Times New Roman"/>
          <w:color w:val="002060"/>
          <w:sz w:val="24"/>
          <w:lang w:val="ro-RO"/>
        </w:rPr>
        <w:t xml:space="preserve"> </w:t>
      </w:r>
      <w:proofErr w:type="spellStart"/>
      <w:r w:rsidR="00134688" w:rsidRPr="0065269A">
        <w:rPr>
          <w:rFonts w:ascii="principalGeorgia" w:hAnsi="principalGeorgia" w:cs="Times New Roman"/>
          <w:color w:val="002060"/>
          <w:sz w:val="24"/>
          <w:lang w:val="ro-RO"/>
        </w:rPr>
        <w:t>School</w:t>
      </w:r>
      <w:proofErr w:type="spellEnd"/>
      <w:r w:rsidR="00134688" w:rsidRPr="0065269A">
        <w:rPr>
          <w:rFonts w:ascii="principalGeorgia" w:hAnsi="principalGeorgia" w:cs="Times New Roman"/>
          <w:color w:val="002060"/>
          <w:sz w:val="24"/>
          <w:lang w:val="ro-RO"/>
        </w:rPr>
        <w:t xml:space="preserve"> of Doctoral Studies </w:t>
      </w:r>
      <w:r w:rsidR="004C7592" w:rsidRPr="0065269A">
        <w:rPr>
          <w:rFonts w:ascii="principalGeorgia" w:hAnsi="principalGeorgia" w:cs="Times New Roman"/>
          <w:color w:val="002060"/>
          <w:sz w:val="24"/>
          <w:lang w:val="ro-RO"/>
        </w:rPr>
        <w:t>vă invită la</w:t>
      </w:r>
      <w:r w:rsidR="00134688" w:rsidRPr="0065269A">
        <w:rPr>
          <w:rFonts w:ascii="principalGeorgia" w:hAnsi="principalGeorgia" w:cs="Times New Roman"/>
          <w:color w:val="002060"/>
          <w:sz w:val="24"/>
          <w:lang w:val="ro-RO"/>
        </w:rPr>
        <w:t xml:space="preserve"> conferința </w:t>
      </w:r>
      <w:bookmarkStart w:id="2" w:name="_Hlk65495600"/>
      <w:r w:rsidR="004C7592" w:rsidRPr="0065269A">
        <w:rPr>
          <w:rFonts w:ascii="principalGeorgia" w:hAnsi="principalGeorgia" w:cs="Times New Roman"/>
          <w:b/>
          <w:i/>
          <w:color w:val="002060"/>
          <w:sz w:val="24"/>
          <w:lang w:val="ro-RO"/>
        </w:rPr>
        <w:t>“</w:t>
      </w:r>
      <w:bookmarkStart w:id="3" w:name="_Hlk65495609"/>
      <w:bookmarkEnd w:id="2"/>
      <w:proofErr w:type="spellStart"/>
      <w:r w:rsidR="009A78A1" w:rsidRPr="0065269A">
        <w:rPr>
          <w:rFonts w:ascii="principalGeorgia" w:hAnsi="principalGeorgia" w:cs="Times New Roman"/>
          <w:b/>
          <w:i/>
          <w:color w:val="002060"/>
          <w:sz w:val="24"/>
          <w:lang w:val="ro-RO"/>
        </w:rPr>
        <w:t>Cohesion</w:t>
      </w:r>
      <w:proofErr w:type="spellEnd"/>
      <w:r w:rsidR="009A78A1" w:rsidRPr="0065269A">
        <w:rPr>
          <w:rFonts w:ascii="principalGeorgia" w:hAnsi="principalGeorgia" w:cs="Times New Roman"/>
          <w:b/>
          <w:i/>
          <w:color w:val="002060"/>
          <w:sz w:val="24"/>
          <w:lang w:val="ro-RO"/>
        </w:rPr>
        <w:t xml:space="preserve"> or Co-</w:t>
      </w:r>
      <w:proofErr w:type="spellStart"/>
      <w:r w:rsidR="009A78A1" w:rsidRPr="0065269A">
        <w:rPr>
          <w:rFonts w:ascii="principalGeorgia" w:hAnsi="principalGeorgia" w:cs="Times New Roman"/>
          <w:b/>
          <w:i/>
          <w:color w:val="002060"/>
          <w:sz w:val="24"/>
          <w:lang w:val="ro-RO"/>
        </w:rPr>
        <w:t>Hesitation</w:t>
      </w:r>
      <w:proofErr w:type="spellEnd"/>
      <w:r w:rsidR="009A78A1" w:rsidRPr="0065269A">
        <w:rPr>
          <w:rFonts w:ascii="principalGeorgia" w:hAnsi="principalGeorgia" w:cs="Times New Roman"/>
          <w:b/>
          <w:i/>
          <w:color w:val="002060"/>
          <w:sz w:val="24"/>
          <w:lang w:val="ro-RO"/>
        </w:rPr>
        <w:t xml:space="preserve">? European </w:t>
      </w:r>
      <w:proofErr w:type="spellStart"/>
      <w:r w:rsidR="009A78A1" w:rsidRPr="0065269A">
        <w:rPr>
          <w:rFonts w:ascii="principalGeorgia" w:hAnsi="principalGeorgia" w:cs="Times New Roman"/>
          <w:b/>
          <w:i/>
          <w:color w:val="002060"/>
          <w:sz w:val="24"/>
          <w:lang w:val="ro-RO"/>
        </w:rPr>
        <w:t>governance</w:t>
      </w:r>
      <w:proofErr w:type="spellEnd"/>
      <w:r w:rsidR="009A78A1" w:rsidRPr="0065269A">
        <w:rPr>
          <w:rFonts w:ascii="principalGeorgia" w:hAnsi="principalGeorgia" w:cs="Times New Roman"/>
          <w:b/>
          <w:i/>
          <w:color w:val="002060"/>
          <w:sz w:val="24"/>
          <w:lang w:val="ro-RO"/>
        </w:rPr>
        <w:t xml:space="preserve"> in </w:t>
      </w:r>
      <w:proofErr w:type="spellStart"/>
      <w:r w:rsidR="009A78A1" w:rsidRPr="0065269A">
        <w:rPr>
          <w:rFonts w:ascii="principalGeorgia" w:hAnsi="principalGeorgia" w:cs="Times New Roman"/>
          <w:b/>
          <w:i/>
          <w:color w:val="002060"/>
          <w:sz w:val="24"/>
          <w:lang w:val="ro-RO"/>
        </w:rPr>
        <w:t>the</w:t>
      </w:r>
      <w:proofErr w:type="spellEnd"/>
      <w:r w:rsidR="009A78A1" w:rsidRPr="0065269A">
        <w:rPr>
          <w:rFonts w:ascii="principalGeorgia" w:hAnsi="principalGeorgia" w:cs="Times New Roman"/>
          <w:b/>
          <w:i/>
          <w:color w:val="002060"/>
          <w:sz w:val="24"/>
          <w:lang w:val="ro-RO"/>
        </w:rPr>
        <w:t xml:space="preserve"> </w:t>
      </w:r>
      <w:proofErr w:type="spellStart"/>
      <w:r w:rsidR="0065269A">
        <w:rPr>
          <w:rFonts w:ascii="principalGeorgia" w:hAnsi="principalGeorgia" w:cs="Times New Roman"/>
          <w:b/>
          <w:i/>
          <w:color w:val="002060"/>
          <w:sz w:val="24"/>
          <w:lang w:val="ro-RO"/>
        </w:rPr>
        <w:t>imaginary</w:t>
      </w:r>
      <w:proofErr w:type="spellEnd"/>
      <w:r w:rsidR="0065269A">
        <w:rPr>
          <w:rFonts w:ascii="principalGeorgia" w:hAnsi="principalGeorgia" w:cs="Times New Roman"/>
          <w:b/>
          <w:i/>
          <w:color w:val="002060"/>
          <w:sz w:val="24"/>
          <w:lang w:val="ro-RO"/>
        </w:rPr>
        <w:t xml:space="preserve"> of Crime/ </w:t>
      </w:r>
      <w:proofErr w:type="spellStart"/>
      <w:r w:rsidR="0065269A">
        <w:rPr>
          <w:rFonts w:ascii="principalGeorgia" w:hAnsi="principalGeorgia" w:cs="Times New Roman"/>
          <w:b/>
          <w:i/>
          <w:color w:val="002060"/>
          <w:sz w:val="24"/>
          <w:lang w:val="ro-RO"/>
        </w:rPr>
        <w:t>Noir</w:t>
      </w:r>
      <w:proofErr w:type="spellEnd"/>
      <w:r w:rsidR="0065269A">
        <w:rPr>
          <w:rFonts w:ascii="principalGeorgia" w:hAnsi="principalGeorgia" w:cs="Times New Roman"/>
          <w:b/>
          <w:i/>
          <w:color w:val="002060"/>
          <w:sz w:val="24"/>
          <w:lang w:val="ro-RO"/>
        </w:rPr>
        <w:t xml:space="preserve"> </w:t>
      </w:r>
      <w:proofErr w:type="spellStart"/>
      <w:r w:rsidR="0065269A">
        <w:rPr>
          <w:rFonts w:ascii="principalGeorgia" w:hAnsi="principalGeorgia" w:cs="Times New Roman"/>
          <w:b/>
          <w:i/>
          <w:color w:val="002060"/>
          <w:sz w:val="24"/>
          <w:lang w:val="ro-RO"/>
        </w:rPr>
        <w:t>N</w:t>
      </w:r>
      <w:r w:rsidR="009A78A1" w:rsidRPr="0065269A">
        <w:rPr>
          <w:rFonts w:ascii="principalGeorgia" w:hAnsi="principalGeorgia" w:cs="Times New Roman"/>
          <w:b/>
          <w:i/>
          <w:color w:val="002060"/>
          <w:sz w:val="24"/>
          <w:lang w:val="ro-RO"/>
        </w:rPr>
        <w:t>arratives</w:t>
      </w:r>
      <w:proofErr w:type="spellEnd"/>
      <w:r w:rsidR="00340939" w:rsidRPr="0065269A">
        <w:rPr>
          <w:rFonts w:ascii="principalGeorgia" w:hAnsi="principalGeorgia" w:cs="Times New Roman"/>
          <w:b/>
          <w:bCs/>
          <w:i/>
          <w:color w:val="002060"/>
          <w:sz w:val="24"/>
          <w:lang w:val="ro-RO"/>
        </w:rPr>
        <w:t>”</w:t>
      </w:r>
      <w:r w:rsidR="00340939" w:rsidRPr="0065269A">
        <w:rPr>
          <w:rFonts w:ascii="principalGeorgia" w:hAnsi="principalGeorgia" w:cs="Times New Roman"/>
          <w:i/>
          <w:color w:val="002060"/>
          <w:sz w:val="24"/>
          <w:lang w:val="ro-RO"/>
        </w:rPr>
        <w:t>,</w:t>
      </w:r>
      <w:r w:rsidR="00340939" w:rsidRPr="0065269A">
        <w:rPr>
          <w:rFonts w:ascii="principalGeorgia" w:hAnsi="principalGeorgia" w:cs="Times New Roman"/>
          <w:b/>
          <w:i/>
          <w:color w:val="002060"/>
          <w:sz w:val="24"/>
          <w:lang w:val="ro-RO"/>
        </w:rPr>
        <w:t xml:space="preserve"> </w:t>
      </w:r>
      <w:r w:rsidR="00FC053E" w:rsidRPr="0065269A">
        <w:rPr>
          <w:rFonts w:ascii="principalGeorgia" w:hAnsi="principalGeorgia" w:cs="Times New Roman"/>
          <w:color w:val="002060"/>
          <w:sz w:val="24"/>
          <w:lang w:val="ro-RO"/>
        </w:rPr>
        <w:t xml:space="preserve">susținută de </w:t>
      </w:r>
      <w:bookmarkEnd w:id="3"/>
      <w:r w:rsidR="00E133E8" w:rsidRPr="0065269A">
        <w:rPr>
          <w:rFonts w:ascii="principalGeorgia" w:hAnsi="principalGeorgia" w:cs="Times New Roman"/>
          <w:color w:val="002060"/>
          <w:sz w:val="24"/>
          <w:lang w:val="ro-RO"/>
        </w:rPr>
        <w:t>profesor</w:t>
      </w:r>
      <w:r w:rsidR="0065269A">
        <w:rPr>
          <w:rFonts w:ascii="principalGeorgia" w:hAnsi="principalGeorgia" w:cs="Times New Roman"/>
          <w:color w:val="002060"/>
          <w:sz w:val="24"/>
          <w:lang w:val="ro-RO"/>
        </w:rPr>
        <w:t>ul</w:t>
      </w:r>
      <w:r w:rsidR="00E133E8" w:rsidRPr="0065269A">
        <w:rPr>
          <w:rFonts w:ascii="principalGeorgia" w:hAnsi="principalGeorgia" w:cs="Times New Roman"/>
          <w:color w:val="002060"/>
          <w:sz w:val="24"/>
          <w:lang w:val="ro-RO"/>
        </w:rPr>
        <w:t xml:space="preserve"> </w:t>
      </w:r>
      <w:r w:rsidR="008579D2" w:rsidRPr="0065269A">
        <w:rPr>
          <w:rFonts w:ascii="principalGeorgia" w:hAnsi="principalGeorgia" w:cs="Times New Roman"/>
          <w:b/>
          <w:color w:val="002060"/>
          <w:sz w:val="24"/>
          <w:lang w:val="ro-RO"/>
        </w:rPr>
        <w:t>Caius Dobrescu</w:t>
      </w:r>
      <w:r w:rsidR="00E133E8" w:rsidRPr="0065269A">
        <w:rPr>
          <w:rFonts w:ascii="principalGeorgia" w:hAnsi="principalGeorgia" w:cs="Times New Roman"/>
          <w:color w:val="002060"/>
          <w:sz w:val="24"/>
          <w:lang w:val="ro-RO"/>
        </w:rPr>
        <w:t xml:space="preserve">. </w:t>
      </w:r>
    </w:p>
    <w:p w14:paraId="068E6497" w14:textId="19DCD1FF" w:rsidR="00DF4703" w:rsidRPr="0065269A" w:rsidRDefault="00F40C64" w:rsidP="00E133E8">
      <w:pPr>
        <w:spacing w:before="240" w:after="0" w:line="360" w:lineRule="auto"/>
        <w:jc w:val="both"/>
        <w:rPr>
          <w:rFonts w:ascii="principalGeorgia" w:hAnsi="principalGeorgia" w:cs="Times New Roman"/>
          <w:i/>
          <w:color w:val="002060"/>
          <w:sz w:val="24"/>
          <w:lang w:val="ro-RO"/>
        </w:rPr>
      </w:pPr>
      <w:r w:rsidRPr="0065269A">
        <w:rPr>
          <w:rFonts w:ascii="principalGeorgia" w:hAnsi="principalGeorgia" w:cs="Times New Roman"/>
          <w:color w:val="002060"/>
          <w:sz w:val="24"/>
          <w:lang w:val="ro-RO"/>
        </w:rPr>
        <w:t xml:space="preserve">Persoanele interesate </w:t>
      </w:r>
      <w:r w:rsidR="00895953" w:rsidRPr="0065269A">
        <w:rPr>
          <w:rFonts w:ascii="principalGeorgia" w:hAnsi="principalGeorgia" w:cs="Times New Roman"/>
          <w:color w:val="002060"/>
          <w:sz w:val="24"/>
          <w:lang w:val="ro-RO"/>
        </w:rPr>
        <w:t>să participe</w:t>
      </w:r>
      <w:r w:rsidR="004D47A3" w:rsidRPr="0065269A">
        <w:rPr>
          <w:rFonts w:ascii="principalGeorgia" w:hAnsi="principalGeorgia" w:cs="Times New Roman"/>
          <w:color w:val="002060"/>
          <w:sz w:val="24"/>
          <w:lang w:val="ro-RO"/>
        </w:rPr>
        <w:t xml:space="preserve"> la acest eveniment </w:t>
      </w:r>
      <w:r w:rsidRPr="0065269A">
        <w:rPr>
          <w:rFonts w:ascii="principalGeorgia" w:hAnsi="principalGeorgia" w:cs="Times New Roman"/>
          <w:color w:val="002060"/>
          <w:sz w:val="24"/>
          <w:lang w:val="ro-RO"/>
        </w:rPr>
        <w:t xml:space="preserve">sunt rugate să completeze formularul de </w:t>
      </w:r>
      <w:r w:rsidR="00895953" w:rsidRPr="0065269A">
        <w:rPr>
          <w:rFonts w:ascii="principalGeorgia" w:hAnsi="principalGeorgia" w:cs="Times New Roman"/>
          <w:color w:val="002060"/>
          <w:sz w:val="24"/>
          <w:lang w:val="ro-RO"/>
        </w:rPr>
        <w:t>înscriere</w:t>
      </w:r>
      <w:r w:rsidRPr="0065269A">
        <w:rPr>
          <w:rFonts w:ascii="principalGeorgia" w:hAnsi="principalGeorgia" w:cs="Times New Roman"/>
          <w:color w:val="002060"/>
          <w:sz w:val="24"/>
          <w:lang w:val="ro-RO"/>
        </w:rPr>
        <w:t xml:space="preserve"> </w:t>
      </w:r>
      <w:hyperlink r:id="rId6" w:history="1">
        <w:r w:rsidRPr="0065269A">
          <w:rPr>
            <w:rStyle w:val="Hyperlink"/>
            <w:rFonts w:ascii="principalGeorgia" w:hAnsi="principalGeorgia" w:cs="Times New Roman"/>
            <w:b/>
            <w:sz w:val="24"/>
            <w:lang w:val="ro-RO"/>
          </w:rPr>
          <w:t>aici</w:t>
        </w:r>
      </w:hyperlink>
      <w:r w:rsidRPr="0065269A">
        <w:rPr>
          <w:rFonts w:ascii="principalGeorgia" w:hAnsi="principalGeorgia" w:cs="Times New Roman"/>
          <w:color w:val="002060"/>
          <w:sz w:val="24"/>
          <w:lang w:val="ro-RO"/>
        </w:rPr>
        <w:t xml:space="preserve"> </w:t>
      </w:r>
      <w:r w:rsidR="0065269A" w:rsidRPr="0065269A">
        <w:rPr>
          <w:rFonts w:ascii="principalGeorgia" w:hAnsi="principalGeorgia" w:cs="Times New Roman"/>
          <w:color w:val="002060"/>
          <w:sz w:val="24"/>
          <w:lang w:val="ro-RO"/>
        </w:rPr>
        <w:t>până cel</w:t>
      </w:r>
      <w:r w:rsidR="00B57AAA" w:rsidRPr="0065269A">
        <w:rPr>
          <w:rFonts w:ascii="principalGeorgia" w:hAnsi="principalGeorgia" w:cs="Times New Roman"/>
          <w:color w:val="002060"/>
          <w:sz w:val="24"/>
          <w:lang w:val="ro-RO"/>
        </w:rPr>
        <w:t xml:space="preserve"> târziu la ora 16.3</w:t>
      </w:r>
      <w:r w:rsidRPr="0065269A">
        <w:rPr>
          <w:rFonts w:ascii="principalGeorgia" w:hAnsi="principalGeorgia" w:cs="Times New Roman"/>
          <w:color w:val="002060"/>
          <w:sz w:val="24"/>
          <w:lang w:val="ro-RO"/>
        </w:rPr>
        <w:t>0, în ziua conferinței.</w:t>
      </w:r>
      <w:r w:rsidR="004D47A3" w:rsidRPr="0065269A">
        <w:rPr>
          <w:color w:val="002147"/>
          <w:lang w:val="ro-RO"/>
        </w:rPr>
        <w:t xml:space="preserve"> </w:t>
      </w:r>
      <w:r w:rsidR="00694E8A" w:rsidRPr="0065269A">
        <w:rPr>
          <w:rFonts w:ascii="principalGeorgia" w:hAnsi="principalGeorgia" w:cs="Times New Roman"/>
          <w:color w:val="002060"/>
          <w:sz w:val="24"/>
          <w:lang w:val="ro-RO"/>
        </w:rPr>
        <w:t>Evenimentul va fi organizat</w:t>
      </w:r>
      <w:r w:rsidR="004D47A3" w:rsidRPr="0065269A">
        <w:rPr>
          <w:rFonts w:ascii="principalGeorgia" w:hAnsi="principalGeorgia" w:cs="Times New Roman"/>
          <w:color w:val="002060"/>
          <w:sz w:val="24"/>
          <w:lang w:val="ro-RO"/>
        </w:rPr>
        <w:t xml:space="preserve"> </w:t>
      </w:r>
      <w:r w:rsidR="0065269A">
        <w:rPr>
          <w:rFonts w:ascii="principalGeorgia" w:hAnsi="principalGeorgia" w:cs="Times New Roman"/>
          <w:color w:val="002060"/>
          <w:sz w:val="24"/>
          <w:lang w:val="ro-RO"/>
        </w:rPr>
        <w:t xml:space="preserve">exclusiv </w:t>
      </w:r>
      <w:r w:rsidR="0065269A" w:rsidRPr="0065269A">
        <w:rPr>
          <w:rFonts w:ascii="principalGeorgia" w:hAnsi="principalGeorgia" w:cs="Times New Roman"/>
          <w:b/>
          <w:color w:val="002060"/>
          <w:sz w:val="24"/>
          <w:lang w:val="ro-RO"/>
        </w:rPr>
        <w:t>online</w:t>
      </w:r>
      <w:r w:rsidR="00340939" w:rsidRPr="0065269A">
        <w:rPr>
          <w:rFonts w:ascii="principalGeorgia" w:hAnsi="principalGeorgia" w:cs="Times New Roman"/>
          <w:color w:val="002060"/>
          <w:sz w:val="24"/>
          <w:lang w:val="ro-RO"/>
        </w:rPr>
        <w:t xml:space="preserve"> </w:t>
      </w:r>
      <w:r w:rsidR="004D47A3" w:rsidRPr="0065269A">
        <w:rPr>
          <w:rFonts w:ascii="principalGeorgia" w:hAnsi="principalGeorgia" w:cs="Times New Roman"/>
          <w:color w:val="002060"/>
          <w:sz w:val="24"/>
          <w:lang w:val="ro-RO"/>
        </w:rPr>
        <w:t xml:space="preserve">în </w:t>
      </w:r>
      <w:r w:rsidR="0065269A">
        <w:rPr>
          <w:rFonts w:ascii="principalGeorgia" w:hAnsi="principalGeorgia" w:cs="Times New Roman"/>
          <w:b/>
          <w:color w:val="002060"/>
          <w:sz w:val="24"/>
          <w:lang w:val="ro-RO"/>
        </w:rPr>
        <w:t>limba engleză</w:t>
      </w:r>
      <w:r w:rsidR="004D47A3" w:rsidRPr="0065269A">
        <w:rPr>
          <w:rFonts w:ascii="principalGeorgia" w:hAnsi="principalGeorgia" w:cs="Times New Roman"/>
          <w:color w:val="002060"/>
          <w:sz w:val="24"/>
          <w:lang w:val="ro-RO"/>
        </w:rPr>
        <w:t>.</w:t>
      </w:r>
    </w:p>
    <w:p w14:paraId="4B23E3E2" w14:textId="4770F0F6" w:rsidR="00351058" w:rsidRPr="0065269A" w:rsidRDefault="00351058" w:rsidP="00351058">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Expunerea</w:t>
      </w:r>
      <w:r w:rsidR="00BD354C" w:rsidRPr="0065269A">
        <w:rPr>
          <w:rFonts w:ascii="principalGeorgia" w:hAnsi="principalGeorgia" w:cs="Times New Roman"/>
          <w:color w:val="002060"/>
          <w:sz w:val="24"/>
          <w:lang w:val="ro-RO"/>
        </w:rPr>
        <w:t xml:space="preserve"> va debuta</w:t>
      </w:r>
      <w:r w:rsidRPr="0065269A">
        <w:rPr>
          <w:rFonts w:ascii="principalGeorgia" w:hAnsi="principalGeorgia" w:cs="Times New Roman"/>
          <w:color w:val="002060"/>
          <w:sz w:val="24"/>
          <w:lang w:val="ro-RO"/>
        </w:rPr>
        <w:t xml:space="preserve"> cu o succintă prezentare a proiectului </w:t>
      </w:r>
      <w:hyperlink r:id="rId7" w:history="1">
        <w:r w:rsidRPr="0065269A">
          <w:rPr>
            <w:rStyle w:val="Hyperlink"/>
            <w:rFonts w:ascii="principalGeorgia" w:hAnsi="principalGeorgia" w:cs="Times New Roman"/>
            <w:b/>
            <w:i/>
            <w:sz w:val="24"/>
            <w:lang w:val="ro-RO"/>
          </w:rPr>
          <w:t xml:space="preserve">H2020 – </w:t>
        </w:r>
        <w:proofErr w:type="spellStart"/>
        <w:r w:rsidRPr="0065269A">
          <w:rPr>
            <w:rStyle w:val="Hyperlink"/>
            <w:rFonts w:ascii="principalGeorgia" w:hAnsi="principalGeorgia" w:cs="Times New Roman"/>
            <w:b/>
            <w:i/>
            <w:sz w:val="24"/>
            <w:lang w:val="ro-RO"/>
          </w:rPr>
          <w:t>DETECt</w:t>
        </w:r>
        <w:proofErr w:type="spellEnd"/>
        <w:r w:rsidRPr="0065269A">
          <w:rPr>
            <w:rStyle w:val="Hyperlink"/>
            <w:rFonts w:ascii="principalGeorgia" w:hAnsi="principalGeorgia" w:cs="Times New Roman"/>
            <w:b/>
            <w:i/>
            <w:sz w:val="24"/>
            <w:lang w:val="ro-RO"/>
          </w:rPr>
          <w:t xml:space="preserve"> – </w:t>
        </w:r>
        <w:proofErr w:type="spellStart"/>
        <w:r w:rsidRPr="0065269A">
          <w:rPr>
            <w:rStyle w:val="Hyperlink"/>
            <w:rFonts w:ascii="principalGeorgia" w:hAnsi="principalGeorgia" w:cs="Times New Roman"/>
            <w:b/>
            <w:i/>
            <w:sz w:val="24"/>
            <w:lang w:val="ro-RO"/>
          </w:rPr>
          <w:t>Dete</w:t>
        </w:r>
        <w:r w:rsidR="0068493C" w:rsidRPr="0065269A">
          <w:rPr>
            <w:rStyle w:val="Hyperlink"/>
            <w:rFonts w:ascii="principalGeorgia" w:hAnsi="principalGeorgia" w:cs="Times New Roman"/>
            <w:b/>
            <w:i/>
            <w:sz w:val="24"/>
            <w:lang w:val="ro-RO"/>
          </w:rPr>
          <w:t>cting</w:t>
        </w:r>
        <w:proofErr w:type="spellEnd"/>
        <w:r w:rsidR="0068493C" w:rsidRPr="0065269A">
          <w:rPr>
            <w:rStyle w:val="Hyperlink"/>
            <w:rFonts w:ascii="principalGeorgia" w:hAnsi="principalGeorgia" w:cs="Times New Roman"/>
            <w:b/>
            <w:i/>
            <w:sz w:val="24"/>
            <w:lang w:val="ro-RO"/>
          </w:rPr>
          <w:t xml:space="preserve"> Transcultural </w:t>
        </w:r>
        <w:proofErr w:type="spellStart"/>
        <w:r w:rsidR="0068493C" w:rsidRPr="0065269A">
          <w:rPr>
            <w:rStyle w:val="Hyperlink"/>
            <w:rFonts w:ascii="principalGeorgia" w:hAnsi="principalGeorgia" w:cs="Times New Roman"/>
            <w:b/>
            <w:i/>
            <w:sz w:val="24"/>
            <w:lang w:val="ro-RO"/>
          </w:rPr>
          <w:t>Identity</w:t>
        </w:r>
        <w:proofErr w:type="spellEnd"/>
        <w:r w:rsidR="0068493C" w:rsidRPr="0065269A">
          <w:rPr>
            <w:rStyle w:val="Hyperlink"/>
            <w:rFonts w:ascii="principalGeorgia" w:hAnsi="principalGeorgia" w:cs="Times New Roman"/>
            <w:b/>
            <w:i/>
            <w:sz w:val="24"/>
            <w:lang w:val="ro-RO"/>
          </w:rPr>
          <w:t xml:space="preserve"> in </w:t>
        </w:r>
        <w:r w:rsidRPr="0065269A">
          <w:rPr>
            <w:rStyle w:val="Hyperlink"/>
            <w:rFonts w:ascii="principalGeorgia" w:hAnsi="principalGeorgia" w:cs="Times New Roman"/>
            <w:b/>
            <w:i/>
            <w:sz w:val="24"/>
            <w:lang w:val="ro-RO"/>
          </w:rPr>
          <w:t>Eur</w:t>
        </w:r>
        <w:r w:rsidR="0065269A" w:rsidRPr="0065269A">
          <w:rPr>
            <w:rStyle w:val="Hyperlink"/>
            <w:rFonts w:ascii="principalGeorgia" w:hAnsi="principalGeorgia" w:cs="Times New Roman"/>
            <w:b/>
            <w:i/>
            <w:sz w:val="24"/>
            <w:lang w:val="ro-RO"/>
          </w:rPr>
          <w:t xml:space="preserve">opean Popular Crime </w:t>
        </w:r>
        <w:proofErr w:type="spellStart"/>
        <w:r w:rsidR="0065269A" w:rsidRPr="0065269A">
          <w:rPr>
            <w:rStyle w:val="Hyperlink"/>
            <w:rFonts w:ascii="principalGeorgia" w:hAnsi="principalGeorgia" w:cs="Times New Roman"/>
            <w:b/>
            <w:i/>
            <w:sz w:val="24"/>
            <w:lang w:val="ro-RO"/>
          </w:rPr>
          <w:t>Narratives</w:t>
        </w:r>
        <w:proofErr w:type="spellEnd"/>
      </w:hyperlink>
      <w:r w:rsidRPr="0065269A">
        <w:rPr>
          <w:rFonts w:ascii="principalGeorgia" w:hAnsi="principalGeorgia" w:cs="Times New Roman"/>
          <w:color w:val="002060"/>
          <w:sz w:val="24"/>
          <w:lang w:val="ro-RO"/>
        </w:rPr>
        <w:t>, care și-a p</w:t>
      </w:r>
      <w:r w:rsidR="0068493C" w:rsidRPr="0065269A">
        <w:rPr>
          <w:rFonts w:ascii="principalGeorgia" w:hAnsi="principalGeorgia" w:cs="Times New Roman"/>
          <w:color w:val="002060"/>
          <w:sz w:val="24"/>
          <w:lang w:val="ro-RO"/>
        </w:rPr>
        <w:t xml:space="preserve">ropus să analizeze, cu mijloace </w:t>
      </w:r>
      <w:r w:rsidRPr="0065269A">
        <w:rPr>
          <w:rFonts w:ascii="principalGeorgia" w:hAnsi="principalGeorgia" w:cs="Times New Roman"/>
          <w:color w:val="002060"/>
          <w:sz w:val="24"/>
          <w:lang w:val="ro-RO"/>
        </w:rPr>
        <w:t>interdisciplinare, dinamica identitară europeană</w:t>
      </w:r>
      <w:r w:rsidR="0065269A">
        <w:rPr>
          <w:rFonts w:ascii="principalGeorgia" w:hAnsi="principalGeorgia" w:cs="Times New Roman"/>
          <w:color w:val="002060"/>
          <w:sz w:val="24"/>
          <w:lang w:val="ro-RO"/>
        </w:rPr>
        <w:t>,</w:t>
      </w:r>
      <w:r w:rsidRPr="0065269A">
        <w:rPr>
          <w:rFonts w:ascii="principalGeorgia" w:hAnsi="principalGeorgia" w:cs="Times New Roman"/>
          <w:color w:val="002060"/>
          <w:sz w:val="24"/>
          <w:lang w:val="ro-RO"/>
        </w:rPr>
        <w:t xml:space="preserve"> așa cum se reflectă aceasta în narațiunile d</w:t>
      </w:r>
      <w:r w:rsidR="0068493C" w:rsidRPr="0065269A">
        <w:rPr>
          <w:rFonts w:ascii="principalGeorgia" w:hAnsi="principalGeorgia" w:cs="Times New Roman"/>
          <w:color w:val="002060"/>
          <w:sz w:val="24"/>
          <w:lang w:val="ro-RO"/>
        </w:rPr>
        <w:t xml:space="preserve">e tip </w:t>
      </w:r>
      <w:r w:rsidR="0068493C" w:rsidRPr="0065269A">
        <w:rPr>
          <w:rFonts w:ascii="principalGeorgia" w:hAnsi="principalGeorgia" w:cs="Times New Roman"/>
          <w:i/>
          <w:color w:val="002060"/>
          <w:sz w:val="24"/>
          <w:lang w:val="ro-RO"/>
        </w:rPr>
        <w:t>crime/</w:t>
      </w:r>
      <w:proofErr w:type="spellStart"/>
      <w:r w:rsidR="0068493C" w:rsidRPr="0065269A">
        <w:rPr>
          <w:rFonts w:ascii="principalGeorgia" w:hAnsi="principalGeorgia" w:cs="Times New Roman"/>
          <w:i/>
          <w:color w:val="002060"/>
          <w:sz w:val="24"/>
          <w:lang w:val="ro-RO"/>
        </w:rPr>
        <w:t>noir</w:t>
      </w:r>
      <w:proofErr w:type="spellEnd"/>
      <w:r w:rsidR="0068493C" w:rsidRPr="0065269A">
        <w:rPr>
          <w:rFonts w:ascii="principalGeorgia" w:hAnsi="principalGeorgia" w:cs="Times New Roman"/>
          <w:color w:val="002060"/>
          <w:sz w:val="24"/>
          <w:lang w:val="ro-RO"/>
        </w:rPr>
        <w:t xml:space="preserve"> (li</w:t>
      </w:r>
      <w:r w:rsidR="0065269A" w:rsidRPr="0065269A">
        <w:rPr>
          <w:rFonts w:ascii="principalGeorgia" w:hAnsi="principalGeorgia" w:cs="Times New Roman"/>
          <w:color w:val="002060"/>
          <w:sz w:val="24"/>
          <w:lang w:val="ro-RO"/>
        </w:rPr>
        <w:t>teratură</w:t>
      </w:r>
      <w:r w:rsidR="0068493C" w:rsidRPr="0065269A">
        <w:rPr>
          <w:rFonts w:ascii="principalGeorgia" w:hAnsi="principalGeorgia" w:cs="Times New Roman"/>
          <w:color w:val="002060"/>
          <w:sz w:val="24"/>
          <w:lang w:val="ro-RO"/>
        </w:rPr>
        <w:t xml:space="preserve"> și </w:t>
      </w:r>
      <w:r w:rsidRPr="0065269A">
        <w:rPr>
          <w:rFonts w:ascii="principalGeorgia" w:hAnsi="principalGeorgia" w:cs="Times New Roman"/>
          <w:color w:val="002060"/>
          <w:sz w:val="24"/>
          <w:lang w:val="ro-RO"/>
        </w:rPr>
        <w:t>seriale de televiziune) produse după 1989</w:t>
      </w:r>
      <w:r w:rsidR="009A78A1" w:rsidRPr="0065269A">
        <w:rPr>
          <w:rFonts w:ascii="principalGeorgia" w:hAnsi="principalGeorgia" w:cs="Times New Roman"/>
          <w:color w:val="002060"/>
          <w:sz w:val="24"/>
          <w:lang w:val="ro-RO"/>
        </w:rPr>
        <w:t>.</w:t>
      </w:r>
      <w:r w:rsidRPr="0065269A">
        <w:rPr>
          <w:rFonts w:ascii="principalGeorgia" w:hAnsi="principalGeorgia" w:cs="Times New Roman"/>
          <w:color w:val="002060"/>
          <w:sz w:val="24"/>
          <w:lang w:val="ro-RO"/>
        </w:rPr>
        <w:t xml:space="preserve"> Accentul </w:t>
      </w:r>
      <w:r w:rsidR="0065269A" w:rsidRPr="0065269A">
        <w:rPr>
          <w:rFonts w:ascii="principalGeorgia" w:hAnsi="principalGeorgia" w:cs="Times New Roman"/>
          <w:color w:val="002060"/>
          <w:sz w:val="24"/>
          <w:lang w:val="ro-RO"/>
        </w:rPr>
        <w:t>este pus</w:t>
      </w:r>
      <w:r w:rsidRPr="0065269A">
        <w:rPr>
          <w:rFonts w:ascii="principalGeorgia" w:hAnsi="principalGeorgia" w:cs="Times New Roman"/>
          <w:color w:val="002060"/>
          <w:sz w:val="24"/>
          <w:lang w:val="ro-RO"/>
        </w:rPr>
        <w:t xml:space="preserve"> pe contribuția Centrului de E</w:t>
      </w:r>
      <w:r w:rsidR="0068493C" w:rsidRPr="0065269A">
        <w:rPr>
          <w:rFonts w:ascii="principalGeorgia" w:hAnsi="principalGeorgia" w:cs="Times New Roman"/>
          <w:color w:val="002060"/>
          <w:sz w:val="24"/>
          <w:lang w:val="ro-RO"/>
        </w:rPr>
        <w:t xml:space="preserve">xcelență în Studiul Imaginii al </w:t>
      </w:r>
      <w:r w:rsidRPr="0065269A">
        <w:rPr>
          <w:rFonts w:ascii="principalGeorgia" w:hAnsi="principalGeorgia" w:cs="Times New Roman"/>
          <w:color w:val="002060"/>
          <w:sz w:val="24"/>
          <w:lang w:val="ro-RO"/>
        </w:rPr>
        <w:t xml:space="preserve">Universității din București, reprezentat, în proiect, de </w:t>
      </w:r>
      <w:r w:rsidR="0065269A" w:rsidRPr="0065269A">
        <w:rPr>
          <w:rFonts w:ascii="principalGeorgia" w:hAnsi="principalGeorgia" w:cs="Times New Roman"/>
          <w:color w:val="002060"/>
          <w:sz w:val="24"/>
          <w:lang w:val="ro-RO"/>
        </w:rPr>
        <w:t>prof. Caius</w:t>
      </w:r>
      <w:r w:rsidR="0068493C" w:rsidRPr="0065269A">
        <w:rPr>
          <w:rFonts w:ascii="principalGeorgia" w:hAnsi="principalGeorgia" w:cs="Times New Roman"/>
          <w:color w:val="002060"/>
          <w:sz w:val="24"/>
          <w:lang w:val="ro-RO"/>
        </w:rPr>
        <w:t xml:space="preserve"> Dobrescu și de colega acestuia, </w:t>
      </w:r>
      <w:r w:rsidR="00502CD7" w:rsidRPr="0065269A">
        <w:rPr>
          <w:rFonts w:ascii="principalGeorgia" w:hAnsi="principalGeorgia" w:cs="Times New Roman"/>
          <w:color w:val="002060"/>
          <w:sz w:val="24"/>
          <w:lang w:val="ro-RO"/>
        </w:rPr>
        <w:t xml:space="preserve">asist. dr. Roxana </w:t>
      </w:r>
      <w:proofErr w:type="spellStart"/>
      <w:r w:rsidR="00502CD7" w:rsidRPr="0065269A">
        <w:rPr>
          <w:rFonts w:ascii="principalGeorgia" w:hAnsi="principalGeorgia" w:cs="Times New Roman"/>
          <w:color w:val="002060"/>
          <w:sz w:val="24"/>
          <w:lang w:val="ro-RO"/>
        </w:rPr>
        <w:t>Eichel</w:t>
      </w:r>
      <w:proofErr w:type="spellEnd"/>
      <w:r w:rsidRPr="0065269A">
        <w:rPr>
          <w:rFonts w:ascii="principalGeorgia" w:hAnsi="principalGeorgia" w:cs="Times New Roman"/>
          <w:color w:val="002060"/>
          <w:sz w:val="24"/>
          <w:lang w:val="ro-RO"/>
        </w:rPr>
        <w:t>.</w:t>
      </w:r>
    </w:p>
    <w:p w14:paraId="2ABA0F47" w14:textId="4C5FB2BF" w:rsidR="00351058" w:rsidRPr="0065269A" w:rsidRDefault="0068493C" w:rsidP="00351058">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În abordarea temei anunțate se va</w:t>
      </w:r>
      <w:r w:rsidR="00351058" w:rsidRPr="0065269A">
        <w:rPr>
          <w:rFonts w:ascii="principalGeorgia" w:hAnsi="principalGeorgia" w:cs="Times New Roman"/>
          <w:color w:val="002060"/>
          <w:sz w:val="24"/>
          <w:lang w:val="ro-RO"/>
        </w:rPr>
        <w:t xml:space="preserve"> porni de la sciziunea simbolismului care subîntinde</w:t>
      </w:r>
      <w:r w:rsidR="0065269A" w:rsidRPr="0065269A">
        <w:rPr>
          <w:rFonts w:ascii="principalGeorgia" w:hAnsi="principalGeorgia" w:cs="Times New Roman"/>
          <w:color w:val="002060"/>
          <w:sz w:val="24"/>
          <w:lang w:val="ro-RO"/>
        </w:rPr>
        <w:t xml:space="preserve"> imaginarul guvernării între</w:t>
      </w:r>
      <w:r w:rsidR="00351058" w:rsidRPr="0065269A">
        <w:rPr>
          <w:rFonts w:ascii="principalGeorgia" w:hAnsi="principalGeorgia" w:cs="Times New Roman"/>
          <w:color w:val="002060"/>
          <w:sz w:val="24"/>
          <w:lang w:val="ro-RO"/>
        </w:rPr>
        <w:t xml:space="preserve"> o perspectivă de-sus-în-jos, </w:t>
      </w:r>
      <w:proofErr w:type="spellStart"/>
      <w:r w:rsidR="00351058" w:rsidRPr="0065269A">
        <w:rPr>
          <w:rFonts w:ascii="principalGeorgia" w:hAnsi="principalGeorgia" w:cs="Times New Roman"/>
          <w:color w:val="002060"/>
          <w:sz w:val="24"/>
          <w:lang w:val="ro-RO"/>
        </w:rPr>
        <w:t>cît</w:t>
      </w:r>
      <w:proofErr w:type="spellEnd"/>
      <w:r w:rsidR="00351058" w:rsidRPr="0065269A">
        <w:rPr>
          <w:rFonts w:ascii="principalGeorgia" w:hAnsi="principalGeorgia" w:cs="Times New Roman"/>
          <w:color w:val="002060"/>
          <w:sz w:val="24"/>
          <w:lang w:val="ro-RO"/>
        </w:rPr>
        <w:t xml:space="preserve"> mai cuprinzătoare și abstractă; și o perspectivă de-jos-în-sus, înțeleasă ca empatică, </w:t>
      </w:r>
      <w:proofErr w:type="spellStart"/>
      <w:r w:rsidR="00351058" w:rsidRPr="0065269A">
        <w:rPr>
          <w:rFonts w:ascii="principalGeorgia" w:hAnsi="principalGeorgia" w:cs="Times New Roman"/>
          <w:color w:val="002060"/>
          <w:sz w:val="24"/>
          <w:lang w:val="ro-RO"/>
        </w:rPr>
        <w:t>experiențială</w:t>
      </w:r>
      <w:proofErr w:type="spellEnd"/>
      <w:r w:rsidR="00351058" w:rsidRPr="0065269A">
        <w:rPr>
          <w:rFonts w:ascii="principalGeorgia" w:hAnsi="principalGeorgia" w:cs="Times New Roman"/>
          <w:color w:val="002060"/>
          <w:sz w:val="24"/>
          <w:lang w:val="ro-RO"/>
        </w:rPr>
        <w:t xml:space="preserve">, personalizată. Această polarizare va fi construită doar pentru a arăta cum este transgresată în viziunea europeană a </w:t>
      </w:r>
      <w:proofErr w:type="spellStart"/>
      <w:r w:rsidR="00351058" w:rsidRPr="0065269A">
        <w:rPr>
          <w:rFonts w:ascii="principalGeorgia" w:hAnsi="principalGeorgia" w:cs="Times New Roman"/>
          <w:color w:val="002060"/>
          <w:sz w:val="24"/>
          <w:lang w:val="ro-RO"/>
        </w:rPr>
        <w:t>multiguvernanței</w:t>
      </w:r>
      <w:proofErr w:type="spellEnd"/>
      <w:r w:rsidR="00351058" w:rsidRPr="0065269A">
        <w:rPr>
          <w:rFonts w:ascii="principalGeorgia" w:hAnsi="principalGeorgia" w:cs="Times New Roman"/>
          <w:color w:val="002060"/>
          <w:sz w:val="24"/>
          <w:lang w:val="ro-RO"/>
        </w:rPr>
        <w:t xml:space="preserve"> ca egalizare tendențială a nivelelor de decizie și autoritate. Constituirea unor centre de putere care transgresează limitele și ierarhiile convenționale ale guvernării locale/</w:t>
      </w:r>
      <w:r w:rsidR="00BE4100" w:rsidRPr="0065269A">
        <w:rPr>
          <w:rFonts w:ascii="principalGeorgia" w:hAnsi="principalGeorgia" w:cs="Times New Roman"/>
          <w:color w:val="002060"/>
          <w:sz w:val="24"/>
          <w:lang w:val="ro-RO"/>
        </w:rPr>
        <w:t xml:space="preserve"> </w:t>
      </w:r>
      <w:r w:rsidR="00351058" w:rsidRPr="0065269A">
        <w:rPr>
          <w:rFonts w:ascii="principalGeorgia" w:hAnsi="principalGeorgia" w:cs="Times New Roman"/>
          <w:color w:val="002060"/>
          <w:sz w:val="24"/>
          <w:lang w:val="ro-RO"/>
        </w:rPr>
        <w:t>naționale/</w:t>
      </w:r>
      <w:r w:rsidR="00BE4100" w:rsidRPr="0065269A">
        <w:rPr>
          <w:rFonts w:ascii="principalGeorgia" w:hAnsi="principalGeorgia" w:cs="Times New Roman"/>
          <w:color w:val="002060"/>
          <w:sz w:val="24"/>
          <w:lang w:val="ro-RO"/>
        </w:rPr>
        <w:t xml:space="preserve"> </w:t>
      </w:r>
      <w:r w:rsidR="00351058" w:rsidRPr="0065269A">
        <w:rPr>
          <w:rFonts w:ascii="principalGeorgia" w:hAnsi="principalGeorgia" w:cs="Times New Roman"/>
          <w:color w:val="002060"/>
          <w:sz w:val="24"/>
          <w:lang w:val="ro-RO"/>
        </w:rPr>
        <w:t xml:space="preserve">confederative va fi urmărită în narațiuni de tip </w:t>
      </w:r>
      <w:r w:rsidR="00351058" w:rsidRPr="0065269A">
        <w:rPr>
          <w:rFonts w:ascii="principalGeorgia" w:hAnsi="principalGeorgia" w:cs="Times New Roman"/>
          <w:i/>
          <w:color w:val="002060"/>
          <w:sz w:val="24"/>
          <w:lang w:val="ro-RO"/>
        </w:rPr>
        <w:t>crime/</w:t>
      </w:r>
      <w:proofErr w:type="spellStart"/>
      <w:r w:rsidR="00351058" w:rsidRPr="0065269A">
        <w:rPr>
          <w:rFonts w:ascii="principalGeorgia" w:hAnsi="principalGeorgia" w:cs="Times New Roman"/>
          <w:i/>
          <w:color w:val="002060"/>
          <w:sz w:val="24"/>
          <w:lang w:val="ro-RO"/>
        </w:rPr>
        <w:t>noir</w:t>
      </w:r>
      <w:proofErr w:type="spellEnd"/>
      <w:r w:rsidR="00351058" w:rsidRPr="0065269A">
        <w:rPr>
          <w:rFonts w:ascii="principalGeorgia" w:hAnsi="principalGeorgia" w:cs="Times New Roman"/>
          <w:color w:val="002060"/>
          <w:sz w:val="24"/>
          <w:lang w:val="ro-RO"/>
        </w:rPr>
        <w:t xml:space="preserve"> produse și consumate de-a lungul și de-a latul Europei.</w:t>
      </w:r>
    </w:p>
    <w:p w14:paraId="31DC0223" w14:textId="016DAEE4" w:rsidR="00351058" w:rsidRPr="0065269A" w:rsidRDefault="00351058" w:rsidP="00351058">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Cercetare scoate în evidență profunda ambiguitate, captată în imaginarul generat de reț</w:t>
      </w:r>
      <w:r w:rsidR="00BE4100" w:rsidRPr="0065269A">
        <w:rPr>
          <w:rFonts w:ascii="principalGeorgia" w:hAnsi="principalGeorgia" w:cs="Times New Roman"/>
          <w:color w:val="002060"/>
          <w:sz w:val="24"/>
          <w:lang w:val="ro-RO"/>
        </w:rPr>
        <w:t>eaua acestor narațiuni de gen,</w:t>
      </w:r>
      <w:r w:rsidRPr="0065269A">
        <w:rPr>
          <w:rFonts w:ascii="principalGeorgia" w:hAnsi="principalGeorgia" w:cs="Times New Roman"/>
          <w:color w:val="002060"/>
          <w:sz w:val="24"/>
          <w:lang w:val="ro-RO"/>
        </w:rPr>
        <w:t xml:space="preserve"> dintre o viziune a diversității productive și </w:t>
      </w:r>
      <w:proofErr w:type="spellStart"/>
      <w:r w:rsidRPr="0065269A">
        <w:rPr>
          <w:rFonts w:ascii="principalGeorgia" w:hAnsi="principalGeorgia" w:cs="Times New Roman"/>
          <w:color w:val="002060"/>
          <w:sz w:val="24"/>
          <w:lang w:val="ro-RO"/>
        </w:rPr>
        <w:t>coezive</w:t>
      </w:r>
      <w:proofErr w:type="spellEnd"/>
      <w:r w:rsidRPr="0065269A">
        <w:rPr>
          <w:rFonts w:ascii="principalGeorgia" w:hAnsi="principalGeorgia" w:cs="Times New Roman"/>
          <w:color w:val="002060"/>
          <w:sz w:val="24"/>
          <w:lang w:val="ro-RO"/>
        </w:rPr>
        <w:t xml:space="preserve"> și o viziune a dispersiei și suspiciunii reciproce. Această ambiguitate de esență </w:t>
      </w:r>
      <w:r w:rsidR="00C93565" w:rsidRPr="0065269A">
        <w:rPr>
          <w:rFonts w:ascii="principalGeorgia" w:hAnsi="principalGeorgia" w:cs="Times New Roman"/>
          <w:color w:val="002060"/>
          <w:sz w:val="24"/>
          <w:lang w:val="ro-RO"/>
        </w:rPr>
        <w:t>se încearcă a fi exprimată</w:t>
      </w:r>
      <w:r w:rsidRPr="0065269A">
        <w:rPr>
          <w:rFonts w:ascii="principalGeorgia" w:hAnsi="principalGeorgia" w:cs="Times New Roman"/>
          <w:color w:val="002060"/>
          <w:sz w:val="24"/>
          <w:lang w:val="ro-RO"/>
        </w:rPr>
        <w:t xml:space="preserve"> prin jocul semantic dintre </w:t>
      </w:r>
      <w:proofErr w:type="spellStart"/>
      <w:r w:rsidRPr="0065269A">
        <w:rPr>
          <w:rFonts w:ascii="principalGeorgia" w:hAnsi="principalGeorgia" w:cs="Times New Roman"/>
          <w:i/>
          <w:color w:val="002060"/>
          <w:sz w:val="24"/>
          <w:lang w:val="ro-RO"/>
        </w:rPr>
        <w:t>cohesion</w:t>
      </w:r>
      <w:proofErr w:type="spellEnd"/>
      <w:r w:rsidRPr="0065269A">
        <w:rPr>
          <w:rFonts w:ascii="principalGeorgia" w:hAnsi="principalGeorgia" w:cs="Times New Roman"/>
          <w:color w:val="002060"/>
          <w:sz w:val="24"/>
          <w:lang w:val="ro-RO"/>
        </w:rPr>
        <w:t xml:space="preserve"> și </w:t>
      </w:r>
      <w:proofErr w:type="spellStart"/>
      <w:r w:rsidRPr="0065269A">
        <w:rPr>
          <w:rFonts w:ascii="principalGeorgia" w:hAnsi="principalGeorgia" w:cs="Times New Roman"/>
          <w:i/>
          <w:color w:val="002060"/>
          <w:sz w:val="24"/>
          <w:lang w:val="ro-RO"/>
        </w:rPr>
        <w:t>co-hesitation</w:t>
      </w:r>
      <w:proofErr w:type="spellEnd"/>
      <w:r w:rsidRPr="0065269A">
        <w:rPr>
          <w:rFonts w:ascii="principalGeorgia" w:hAnsi="principalGeorgia" w:cs="Times New Roman"/>
          <w:color w:val="002060"/>
          <w:sz w:val="24"/>
          <w:lang w:val="ro-RO"/>
        </w:rPr>
        <w:t>.</w:t>
      </w:r>
    </w:p>
    <w:p w14:paraId="2B1FCA4E" w14:textId="72E2D6AD" w:rsidR="00E133E8" w:rsidRPr="0065269A" w:rsidRDefault="008579D2" w:rsidP="008579D2">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b/>
          <w:color w:val="002060"/>
          <w:sz w:val="24"/>
          <w:lang w:val="ro-RO"/>
        </w:rPr>
        <w:t>Caius Dobrescu</w:t>
      </w:r>
      <w:r w:rsidR="00E133E8" w:rsidRPr="0065269A">
        <w:rPr>
          <w:rFonts w:ascii="principalGeorgia" w:hAnsi="principalGeorgia" w:cs="Times New Roman"/>
          <w:color w:val="002060"/>
          <w:sz w:val="24"/>
          <w:lang w:val="ro-RO"/>
        </w:rPr>
        <w:t xml:space="preserve"> </w:t>
      </w:r>
      <w:r w:rsidRPr="0065269A">
        <w:rPr>
          <w:rFonts w:ascii="principalGeorgia" w:hAnsi="principalGeorgia" w:cs="Times New Roman"/>
          <w:color w:val="002060"/>
          <w:sz w:val="24"/>
          <w:lang w:val="ro-RO"/>
        </w:rPr>
        <w:t>este profesor de teoria literaturii și studii culturale la Universitatea din București. Domenii</w:t>
      </w:r>
      <w:r w:rsidR="0065269A" w:rsidRPr="0065269A">
        <w:rPr>
          <w:rFonts w:ascii="principalGeorgia" w:hAnsi="principalGeorgia" w:cs="Times New Roman"/>
          <w:color w:val="002060"/>
          <w:sz w:val="24"/>
          <w:lang w:val="ro-RO"/>
        </w:rPr>
        <w:t>le sale</w:t>
      </w:r>
      <w:r w:rsidRPr="0065269A">
        <w:rPr>
          <w:rFonts w:ascii="principalGeorgia" w:hAnsi="principalGeorgia" w:cs="Times New Roman"/>
          <w:color w:val="002060"/>
          <w:sz w:val="24"/>
          <w:lang w:val="ro-RO"/>
        </w:rPr>
        <w:t xml:space="preserve"> de cercetare</w:t>
      </w:r>
      <w:r w:rsidR="0065269A" w:rsidRPr="0065269A">
        <w:rPr>
          <w:rFonts w:ascii="principalGeorgia" w:hAnsi="principalGeorgia" w:cs="Times New Roman"/>
          <w:color w:val="002060"/>
          <w:sz w:val="24"/>
          <w:lang w:val="ro-RO"/>
        </w:rPr>
        <w:t xml:space="preserve"> </w:t>
      </w:r>
      <w:r w:rsidR="0065269A">
        <w:rPr>
          <w:rFonts w:ascii="principalGeorgia" w:hAnsi="principalGeorgia" w:cs="Times New Roman"/>
          <w:color w:val="002060"/>
          <w:sz w:val="24"/>
          <w:lang w:val="ro-RO"/>
        </w:rPr>
        <w:t>includ</w:t>
      </w:r>
      <w:r w:rsidRPr="0065269A">
        <w:rPr>
          <w:rFonts w:ascii="principalGeorgia" w:hAnsi="principalGeorgia" w:cs="Times New Roman"/>
          <w:color w:val="002060"/>
          <w:sz w:val="24"/>
          <w:lang w:val="ro-RO"/>
        </w:rPr>
        <w:t xml:space="preserve"> teorii ale secularizării, teorii ale globalizării, poetici cognitive, </w:t>
      </w:r>
      <w:r w:rsidRPr="0065269A">
        <w:rPr>
          <w:rFonts w:ascii="principalGeorgia" w:hAnsi="principalGeorgia" w:cs="Times New Roman"/>
          <w:color w:val="002060"/>
          <w:sz w:val="24"/>
          <w:lang w:val="ro-RO"/>
        </w:rPr>
        <w:lastRenderedPageBreak/>
        <w:t>cultura și violența (cu accent pe terorism și mișcările radicale), politici culturale europene, turism cultural și politici de</w:t>
      </w:r>
      <w:r w:rsidR="0065269A">
        <w:rPr>
          <w:rFonts w:ascii="principalGeorgia" w:hAnsi="principalGeorgia" w:cs="Times New Roman"/>
          <w:color w:val="002060"/>
          <w:sz w:val="24"/>
          <w:lang w:val="ro-RO"/>
        </w:rPr>
        <w:t xml:space="preserve"> dezvoltare, drept și literatură</w:t>
      </w:r>
      <w:r w:rsidRPr="0065269A">
        <w:rPr>
          <w:rFonts w:ascii="principalGeorgia" w:hAnsi="principalGeorgia" w:cs="Times New Roman"/>
          <w:color w:val="002060"/>
          <w:sz w:val="24"/>
          <w:lang w:val="ro-RO"/>
        </w:rPr>
        <w:t xml:space="preserve">, ficțiuni </w:t>
      </w:r>
      <w:r w:rsidRPr="0065269A">
        <w:rPr>
          <w:rFonts w:ascii="principalGeorgia" w:hAnsi="principalGeorgia" w:cs="Times New Roman"/>
          <w:i/>
          <w:color w:val="002060"/>
          <w:sz w:val="24"/>
          <w:lang w:val="ro-RO"/>
        </w:rPr>
        <w:t>crime/</w:t>
      </w:r>
      <w:proofErr w:type="spellStart"/>
      <w:r w:rsidRPr="0065269A">
        <w:rPr>
          <w:rFonts w:ascii="principalGeorgia" w:hAnsi="principalGeorgia" w:cs="Times New Roman"/>
          <w:i/>
          <w:color w:val="002060"/>
          <w:sz w:val="24"/>
          <w:lang w:val="ro-RO"/>
        </w:rPr>
        <w:t>noir</w:t>
      </w:r>
      <w:proofErr w:type="spellEnd"/>
      <w:r w:rsidRPr="0065269A">
        <w:rPr>
          <w:rFonts w:ascii="principalGeorgia" w:hAnsi="principalGeorgia" w:cs="Times New Roman"/>
          <w:color w:val="002060"/>
          <w:sz w:val="24"/>
          <w:lang w:val="ro-RO"/>
        </w:rPr>
        <w:t>.</w:t>
      </w:r>
    </w:p>
    <w:p w14:paraId="658132BA" w14:textId="77777777" w:rsidR="00EF7A68" w:rsidRPr="0065269A" w:rsidRDefault="00EF7A68" w:rsidP="00792EDA">
      <w:pPr>
        <w:pStyle w:val="ListParagraph"/>
        <w:numPr>
          <w:ilvl w:val="0"/>
          <w:numId w:val="1"/>
        </w:numPr>
        <w:spacing w:before="240" w:after="0" w:line="360" w:lineRule="auto"/>
        <w:rPr>
          <w:rFonts w:ascii="principalGeorgia" w:hAnsi="principalGeorgia" w:cs="Times New Roman"/>
          <w:i/>
          <w:color w:val="002060"/>
          <w:sz w:val="24"/>
          <w:lang w:val="ro-RO"/>
        </w:rPr>
      </w:pPr>
      <w:r w:rsidRPr="0065269A">
        <w:rPr>
          <w:rFonts w:ascii="principalGeorgia" w:hAnsi="principalGeorgia" w:cs="Times New Roman"/>
          <w:i/>
          <w:color w:val="002060"/>
          <w:sz w:val="24"/>
          <w:lang w:val="ro-RO"/>
        </w:rPr>
        <w:t>Despre seria de conferințe ISDS-UB</w:t>
      </w:r>
    </w:p>
    <w:p w14:paraId="2883E5F5" w14:textId="03529194" w:rsidR="00FD2A9E" w:rsidRPr="0065269A" w:rsidRDefault="003E5F4C" w:rsidP="00792EDA">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Ajunse</w:t>
      </w:r>
      <w:r w:rsidR="00B95D92" w:rsidRPr="0065269A">
        <w:rPr>
          <w:rFonts w:ascii="principalGeorgia" w:hAnsi="principalGeorgia" w:cs="Times New Roman"/>
          <w:color w:val="002060"/>
          <w:sz w:val="24"/>
          <w:lang w:val="ro-RO"/>
        </w:rPr>
        <w:t xml:space="preserve"> deja la </w:t>
      </w:r>
      <w:r w:rsidR="008579D2" w:rsidRPr="0065269A">
        <w:rPr>
          <w:rFonts w:ascii="principalGeorgia" w:hAnsi="principalGeorgia" w:cs="Times New Roman"/>
          <w:color w:val="002060"/>
          <w:sz w:val="24"/>
          <w:lang w:val="ro-RO"/>
        </w:rPr>
        <w:t>cea de-a zecea</w:t>
      </w:r>
      <w:r w:rsidR="00714E6C" w:rsidRPr="0065269A">
        <w:rPr>
          <w:rFonts w:ascii="principalGeorgia" w:hAnsi="principalGeorgia" w:cs="Times New Roman"/>
          <w:color w:val="002060"/>
          <w:sz w:val="24"/>
          <w:lang w:val="ro-RO"/>
        </w:rPr>
        <w:t xml:space="preserve"> </w:t>
      </w:r>
      <w:r w:rsidR="000B0E83" w:rsidRPr="0065269A">
        <w:rPr>
          <w:rFonts w:ascii="principalGeorgia" w:hAnsi="principalGeorgia" w:cs="Times New Roman"/>
          <w:color w:val="002060"/>
          <w:sz w:val="24"/>
          <w:lang w:val="ro-RO"/>
        </w:rPr>
        <w:t>susținere</w:t>
      </w:r>
      <w:r w:rsidR="00862360" w:rsidRPr="0065269A">
        <w:rPr>
          <w:rFonts w:ascii="principalGeorgia" w:hAnsi="principalGeorgia" w:cs="Times New Roman"/>
          <w:color w:val="002060"/>
          <w:sz w:val="24"/>
          <w:lang w:val="ro-RO"/>
        </w:rPr>
        <w:t xml:space="preserve">, </w:t>
      </w:r>
      <w:r w:rsidRPr="0065269A">
        <w:rPr>
          <w:rFonts w:ascii="principalGeorgia" w:hAnsi="principalGeorgia" w:cs="Times New Roman"/>
          <w:color w:val="002060"/>
          <w:sz w:val="24"/>
          <w:lang w:val="ro-RO"/>
        </w:rPr>
        <w:t>conferințele</w:t>
      </w:r>
      <w:r w:rsidR="00862360" w:rsidRPr="0065269A">
        <w:rPr>
          <w:rFonts w:ascii="principalGeorgia" w:hAnsi="principalGeorgia" w:cs="Times New Roman"/>
          <w:color w:val="002060"/>
          <w:sz w:val="24"/>
          <w:lang w:val="ro-RO"/>
        </w:rPr>
        <w:t xml:space="preserve"> ISDS a</w:t>
      </w:r>
      <w:r w:rsidRPr="0065269A">
        <w:rPr>
          <w:rFonts w:ascii="principalGeorgia" w:hAnsi="principalGeorgia" w:cs="Times New Roman"/>
          <w:color w:val="002060"/>
          <w:sz w:val="24"/>
          <w:lang w:val="ro-RO"/>
        </w:rPr>
        <w:t>u</w:t>
      </w:r>
      <w:r w:rsidR="00862360" w:rsidRPr="0065269A">
        <w:rPr>
          <w:rFonts w:ascii="principalGeorgia" w:hAnsi="principalGeorgia" w:cs="Times New Roman"/>
          <w:color w:val="002060"/>
          <w:sz w:val="24"/>
          <w:lang w:val="ro-RO"/>
        </w:rPr>
        <w:t xml:space="preserve"> fost l</w:t>
      </w:r>
      <w:r w:rsidR="00E349D5" w:rsidRPr="0065269A">
        <w:rPr>
          <w:rFonts w:ascii="principalGeorgia" w:hAnsi="principalGeorgia" w:cs="Times New Roman"/>
          <w:color w:val="002060"/>
          <w:sz w:val="24"/>
          <w:lang w:val="ro-RO"/>
        </w:rPr>
        <w:t>a</w:t>
      </w:r>
      <w:r w:rsidRPr="0065269A">
        <w:rPr>
          <w:rFonts w:ascii="principalGeorgia" w:hAnsi="principalGeorgia" w:cs="Times New Roman"/>
          <w:color w:val="002060"/>
          <w:sz w:val="24"/>
          <w:lang w:val="ro-RO"/>
        </w:rPr>
        <w:t>nsate</w:t>
      </w:r>
      <w:r w:rsidR="00E349D5" w:rsidRPr="0065269A">
        <w:rPr>
          <w:rFonts w:ascii="principalGeorgia" w:hAnsi="principalGeorgia" w:cs="Times New Roman"/>
          <w:color w:val="002060"/>
          <w:sz w:val="24"/>
          <w:lang w:val="ro-RO"/>
        </w:rPr>
        <w:t xml:space="preserve"> la sfârșitul anului 2019, cu scopul </w:t>
      </w:r>
      <w:r w:rsidR="00F61CEA" w:rsidRPr="0065269A">
        <w:rPr>
          <w:rFonts w:ascii="principalGeorgia" w:hAnsi="principalGeorgia" w:cs="Times New Roman"/>
          <w:color w:val="002060"/>
          <w:sz w:val="24"/>
          <w:lang w:val="ro-RO"/>
        </w:rPr>
        <w:t>de a stimula cercetările interdisciplinare</w:t>
      </w:r>
      <w:r w:rsidR="00396707" w:rsidRPr="0065269A">
        <w:rPr>
          <w:rFonts w:ascii="principalGeorgia" w:hAnsi="principalGeorgia" w:cs="Times New Roman"/>
          <w:color w:val="002060"/>
          <w:sz w:val="24"/>
          <w:lang w:val="ro-RO"/>
        </w:rPr>
        <w:t xml:space="preserve"> </w:t>
      </w:r>
      <w:r w:rsidR="001541BF" w:rsidRPr="0065269A">
        <w:rPr>
          <w:rFonts w:ascii="principalGeorgia" w:hAnsi="principalGeorgia" w:cs="Times New Roman"/>
          <w:color w:val="002060"/>
          <w:sz w:val="24"/>
          <w:lang w:val="ro-RO"/>
        </w:rPr>
        <w:t>și de a face cunoscute rezultatele acestora, atât comunității academice</w:t>
      </w:r>
      <w:r w:rsidR="0065269A">
        <w:rPr>
          <w:rFonts w:ascii="principalGeorgia" w:hAnsi="principalGeorgia" w:cs="Times New Roman"/>
          <w:color w:val="002060"/>
          <w:sz w:val="24"/>
          <w:lang w:val="ro-RO"/>
        </w:rPr>
        <w:t>,</w:t>
      </w:r>
      <w:r w:rsidR="001541BF" w:rsidRPr="0065269A">
        <w:rPr>
          <w:rFonts w:ascii="principalGeorgia" w:hAnsi="principalGeorgia" w:cs="Times New Roman"/>
          <w:color w:val="002060"/>
          <w:sz w:val="24"/>
          <w:lang w:val="ro-RO"/>
        </w:rPr>
        <w:t xml:space="preserve"> cât și publicului larg.</w:t>
      </w:r>
      <w:r w:rsidRPr="0065269A">
        <w:rPr>
          <w:rFonts w:ascii="principalGeorgia" w:hAnsi="principalGeorgia" w:cs="Times New Roman"/>
          <w:color w:val="002060"/>
          <w:sz w:val="24"/>
          <w:lang w:val="ro-RO"/>
        </w:rPr>
        <w:t xml:space="preserve"> </w:t>
      </w:r>
    </w:p>
    <w:p w14:paraId="61F7AF99" w14:textId="77777777" w:rsidR="00EF7A68" w:rsidRPr="0065269A" w:rsidRDefault="00EF7A68" w:rsidP="00792EDA">
      <w:pPr>
        <w:pStyle w:val="ListParagraph"/>
        <w:numPr>
          <w:ilvl w:val="0"/>
          <w:numId w:val="1"/>
        </w:numPr>
        <w:spacing w:before="240" w:after="0" w:line="360" w:lineRule="auto"/>
        <w:rPr>
          <w:rFonts w:ascii="principalGeorgia" w:hAnsi="principalGeorgia" w:cs="Times New Roman"/>
          <w:i/>
          <w:color w:val="002060"/>
          <w:sz w:val="24"/>
          <w:lang w:val="ro-RO"/>
        </w:rPr>
      </w:pPr>
      <w:r w:rsidRPr="0065269A">
        <w:rPr>
          <w:rFonts w:ascii="principalGeorgia" w:hAnsi="principalGeorgia" w:cs="Times New Roman"/>
          <w:i/>
          <w:color w:val="002060"/>
          <w:sz w:val="24"/>
          <w:lang w:val="ro-RO"/>
        </w:rPr>
        <w:t>Despre ISDS-UB</w:t>
      </w:r>
    </w:p>
    <w:p w14:paraId="51382D97" w14:textId="11A78F72" w:rsidR="009A0D10" w:rsidRPr="0065269A" w:rsidRDefault="009A0D10" w:rsidP="00792EDA">
      <w:pPr>
        <w:spacing w:before="240" w:after="0" w:line="360" w:lineRule="auto"/>
        <w:jc w:val="both"/>
        <w:rPr>
          <w:rFonts w:ascii="principalGeorgia" w:hAnsi="principalGeorgia" w:cs="Times New Roman"/>
          <w:color w:val="002060"/>
          <w:sz w:val="24"/>
          <w:lang w:val="ro-RO"/>
        </w:rPr>
      </w:pPr>
      <w:proofErr w:type="spellStart"/>
      <w:r w:rsidRPr="0065269A">
        <w:rPr>
          <w:rFonts w:ascii="principalGeorgia" w:hAnsi="principalGeorgia" w:cs="Times New Roman"/>
          <w:i/>
          <w:iCs/>
          <w:color w:val="002060"/>
          <w:sz w:val="24"/>
          <w:lang w:val="ro-RO"/>
        </w:rPr>
        <w:t>Interdisciplinary</w:t>
      </w:r>
      <w:proofErr w:type="spellEnd"/>
      <w:r w:rsidRPr="0065269A">
        <w:rPr>
          <w:rFonts w:ascii="principalGeorgia" w:hAnsi="principalGeorgia" w:cs="Times New Roman"/>
          <w:i/>
          <w:iCs/>
          <w:color w:val="002060"/>
          <w:sz w:val="24"/>
          <w:lang w:val="ro-RO"/>
        </w:rPr>
        <w:t xml:space="preserve"> </w:t>
      </w:r>
      <w:proofErr w:type="spellStart"/>
      <w:r w:rsidRPr="0065269A">
        <w:rPr>
          <w:rFonts w:ascii="principalGeorgia" w:hAnsi="principalGeorgia" w:cs="Times New Roman"/>
          <w:i/>
          <w:iCs/>
          <w:color w:val="002060"/>
          <w:sz w:val="24"/>
          <w:lang w:val="ro-RO"/>
        </w:rPr>
        <w:t>School</w:t>
      </w:r>
      <w:proofErr w:type="spellEnd"/>
      <w:r w:rsidRPr="0065269A">
        <w:rPr>
          <w:rFonts w:ascii="principalGeorgia" w:hAnsi="principalGeorgia" w:cs="Times New Roman"/>
          <w:i/>
          <w:iCs/>
          <w:color w:val="002060"/>
          <w:sz w:val="24"/>
          <w:lang w:val="ro-RO"/>
        </w:rPr>
        <w:t xml:space="preserve"> of Doctoral Studies</w:t>
      </w:r>
      <w:r w:rsidR="0065269A">
        <w:rPr>
          <w:rFonts w:ascii="principalGeorgia" w:hAnsi="principalGeorgia" w:cs="Times New Roman"/>
          <w:i/>
          <w:iCs/>
          <w:color w:val="002060"/>
          <w:sz w:val="24"/>
          <w:lang w:val="ro-RO"/>
        </w:rPr>
        <w:t xml:space="preserve"> </w:t>
      </w:r>
      <w:r w:rsidRPr="0065269A">
        <w:rPr>
          <w:rFonts w:ascii="principalGeorgia" w:hAnsi="principalGeorgia" w:cs="Times New Roman"/>
          <w:color w:val="002060"/>
          <w:sz w:val="24"/>
          <w:lang w:val="ro-RO"/>
        </w:rPr>
        <w:t>a fost înființată în anul 2018, cu scopul de a oferi tinerilor cercetători oportunitatea de a-și desfășura cercetarea într-un mediu de cercetare interdisciplinar. Studiul și cercetarea la ISDS-UB sunt organizate exclusiv în limbi de circulație internațională, în toate cele 19 domenii de doctorat în care Universitatea din București oferă studii doctorale, dar și în cadrul unor grupuri de cercetare și de pregătire interdisciplinară (IRTG-uri)</w:t>
      </w:r>
      <w:r w:rsidR="0065269A">
        <w:rPr>
          <w:rFonts w:ascii="principalGeorgia" w:hAnsi="principalGeorgia" w:cs="Times New Roman"/>
          <w:color w:val="002060"/>
          <w:sz w:val="24"/>
          <w:lang w:val="ro-RO"/>
        </w:rPr>
        <w:t>,</w:t>
      </w:r>
      <w:r w:rsidRPr="0065269A">
        <w:rPr>
          <w:rFonts w:ascii="principalGeorgia" w:hAnsi="principalGeorgia" w:cs="Times New Roman"/>
          <w:color w:val="002060"/>
          <w:sz w:val="24"/>
          <w:lang w:val="ro-RO"/>
        </w:rPr>
        <w:t xml:space="preserve"> în care profesorii, cercetătorii și doctoranzii din diferite domenii colaborează în vederea realizării unor cercetări orientate pe teme complexe.</w:t>
      </w:r>
    </w:p>
    <w:p w14:paraId="76185B8B" w14:textId="371908FD" w:rsidR="00AD0FE0" w:rsidRPr="0065269A" w:rsidRDefault="00726A31" w:rsidP="00792EDA">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 xml:space="preserve">În prezent, </w:t>
      </w:r>
      <w:r w:rsidR="00B37EB9" w:rsidRPr="0065269A">
        <w:rPr>
          <w:rFonts w:ascii="principalGeorgia" w:hAnsi="principalGeorgia" w:cs="Times New Roman"/>
          <w:color w:val="002060"/>
          <w:sz w:val="24"/>
          <w:lang w:val="ro-RO"/>
        </w:rPr>
        <w:t>trei</w:t>
      </w:r>
      <w:r w:rsidRPr="0065269A">
        <w:rPr>
          <w:rFonts w:ascii="principalGeorgia" w:hAnsi="principalGeorgia" w:cs="Times New Roman"/>
          <w:color w:val="002060"/>
          <w:sz w:val="24"/>
          <w:lang w:val="ro-RO"/>
        </w:rPr>
        <w:t xml:space="preserve"> astfel de grupuri sunt funcționale: </w:t>
      </w:r>
    </w:p>
    <w:p w14:paraId="1F7CD0F8" w14:textId="77777777" w:rsidR="00726A31" w:rsidRPr="0065269A" w:rsidRDefault="00726A31" w:rsidP="00792EDA">
      <w:pPr>
        <w:pStyle w:val="ListParagraph"/>
        <w:numPr>
          <w:ilvl w:val="0"/>
          <w:numId w:val="3"/>
        </w:numPr>
        <w:spacing w:before="240" w:after="0" w:line="360" w:lineRule="auto"/>
        <w:jc w:val="both"/>
        <w:rPr>
          <w:rFonts w:ascii="principalGeorgia" w:hAnsi="principalGeorgia" w:cs="Times New Roman"/>
          <w:color w:val="002060"/>
          <w:sz w:val="24"/>
          <w:lang w:val="ro-RO"/>
        </w:rPr>
      </w:pPr>
      <w:proofErr w:type="spellStart"/>
      <w:r w:rsidRPr="0065269A">
        <w:rPr>
          <w:rFonts w:ascii="principalGeorgia" w:hAnsi="principalGeorgia" w:cs="Times New Roman"/>
          <w:color w:val="002060"/>
          <w:sz w:val="24"/>
          <w:lang w:val="ro-RO"/>
        </w:rPr>
        <w:t>Mind</w:t>
      </w:r>
      <w:proofErr w:type="spellEnd"/>
      <w:r w:rsidRPr="0065269A">
        <w:rPr>
          <w:rFonts w:ascii="principalGeorgia" w:hAnsi="principalGeorgia" w:cs="Times New Roman"/>
          <w:color w:val="002060"/>
          <w:sz w:val="24"/>
          <w:lang w:val="ro-RO"/>
        </w:rPr>
        <w:t xml:space="preserve">, </w:t>
      </w:r>
      <w:proofErr w:type="spellStart"/>
      <w:r w:rsidR="00192149" w:rsidRPr="0065269A">
        <w:rPr>
          <w:rFonts w:ascii="principalGeorgia" w:hAnsi="principalGeorgia" w:cs="Times New Roman"/>
          <w:color w:val="002060"/>
          <w:sz w:val="24"/>
          <w:lang w:val="ro-RO"/>
        </w:rPr>
        <w:t>Language</w:t>
      </w:r>
      <w:proofErr w:type="spellEnd"/>
      <w:r w:rsidR="00192149" w:rsidRPr="0065269A">
        <w:rPr>
          <w:rFonts w:ascii="principalGeorgia" w:hAnsi="principalGeorgia" w:cs="Times New Roman"/>
          <w:color w:val="002060"/>
          <w:sz w:val="24"/>
          <w:lang w:val="ro-RO"/>
        </w:rPr>
        <w:t xml:space="preserve">, </w:t>
      </w:r>
      <w:proofErr w:type="spellStart"/>
      <w:r w:rsidR="00192149" w:rsidRPr="0065269A">
        <w:rPr>
          <w:rFonts w:ascii="principalGeorgia" w:hAnsi="principalGeorgia" w:cs="Times New Roman"/>
          <w:color w:val="002060"/>
          <w:sz w:val="24"/>
          <w:lang w:val="ro-RO"/>
        </w:rPr>
        <w:t>and</w:t>
      </w:r>
      <w:proofErr w:type="spellEnd"/>
      <w:r w:rsidR="00192149" w:rsidRPr="0065269A">
        <w:rPr>
          <w:rFonts w:ascii="principalGeorgia" w:hAnsi="principalGeorgia" w:cs="Times New Roman"/>
          <w:color w:val="002060"/>
          <w:sz w:val="24"/>
          <w:lang w:val="ro-RO"/>
        </w:rPr>
        <w:t xml:space="preserve"> </w:t>
      </w:r>
      <w:proofErr w:type="spellStart"/>
      <w:r w:rsidR="00192149" w:rsidRPr="0065269A">
        <w:rPr>
          <w:rFonts w:ascii="principalGeorgia" w:hAnsi="principalGeorgia" w:cs="Times New Roman"/>
          <w:color w:val="002060"/>
          <w:sz w:val="24"/>
          <w:lang w:val="ro-RO"/>
        </w:rPr>
        <w:t>Cognition-Biology</w:t>
      </w:r>
      <w:proofErr w:type="spellEnd"/>
      <w:r w:rsidR="00192149" w:rsidRPr="0065269A">
        <w:rPr>
          <w:rFonts w:ascii="principalGeorgia" w:hAnsi="principalGeorgia" w:cs="Times New Roman"/>
          <w:color w:val="002060"/>
          <w:sz w:val="24"/>
          <w:lang w:val="ro-RO"/>
        </w:rPr>
        <w:t>- care reunește profesori și doct</w:t>
      </w:r>
      <w:r w:rsidR="006D02EF" w:rsidRPr="0065269A">
        <w:rPr>
          <w:rFonts w:ascii="principalGeorgia" w:hAnsi="principalGeorgia" w:cs="Times New Roman"/>
          <w:color w:val="002060"/>
          <w:sz w:val="24"/>
          <w:lang w:val="ro-RO"/>
        </w:rPr>
        <w:t>oranzi din domeniile informatică</w:t>
      </w:r>
      <w:r w:rsidR="00192149" w:rsidRPr="0065269A">
        <w:rPr>
          <w:rFonts w:ascii="principalGeorgia" w:hAnsi="principalGeorgia" w:cs="Times New Roman"/>
          <w:color w:val="002060"/>
          <w:sz w:val="24"/>
          <w:lang w:val="ro-RO"/>
        </w:rPr>
        <w:t>, lingvistică, matematică, psihologie și filosofie;</w:t>
      </w:r>
      <w:r w:rsidRPr="0065269A">
        <w:rPr>
          <w:rFonts w:ascii="principalGeorgia" w:hAnsi="principalGeorgia" w:cs="Times New Roman"/>
          <w:color w:val="002060"/>
          <w:sz w:val="24"/>
          <w:lang w:val="ro-RO"/>
        </w:rPr>
        <w:t xml:space="preserve"> </w:t>
      </w:r>
    </w:p>
    <w:p w14:paraId="12697C1C" w14:textId="77777777" w:rsidR="00726A31" w:rsidRPr="0065269A" w:rsidRDefault="00726A31" w:rsidP="00792EDA">
      <w:pPr>
        <w:pStyle w:val="ListParagraph"/>
        <w:numPr>
          <w:ilvl w:val="0"/>
          <w:numId w:val="3"/>
        </w:num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 xml:space="preserve">Complex </w:t>
      </w:r>
      <w:proofErr w:type="spellStart"/>
      <w:r w:rsidRPr="0065269A">
        <w:rPr>
          <w:rFonts w:ascii="principalGeorgia" w:hAnsi="principalGeorgia" w:cs="Times New Roman"/>
          <w:color w:val="002060"/>
          <w:sz w:val="24"/>
          <w:lang w:val="ro-RO"/>
        </w:rPr>
        <w:t>Systems</w:t>
      </w:r>
      <w:proofErr w:type="spellEnd"/>
      <w:r w:rsidRPr="0065269A">
        <w:rPr>
          <w:rFonts w:ascii="principalGeorgia" w:hAnsi="principalGeorgia" w:cs="Times New Roman"/>
          <w:color w:val="002060"/>
          <w:sz w:val="24"/>
          <w:lang w:val="ro-RO"/>
        </w:rPr>
        <w:t xml:space="preserve"> </w:t>
      </w:r>
      <w:proofErr w:type="spellStart"/>
      <w:r w:rsidRPr="0065269A">
        <w:rPr>
          <w:rFonts w:ascii="principalGeorgia" w:hAnsi="principalGeorgia" w:cs="Times New Roman"/>
          <w:color w:val="002060"/>
          <w:sz w:val="24"/>
          <w:lang w:val="ro-RO"/>
        </w:rPr>
        <w:t>Disentanglement</w:t>
      </w:r>
      <w:proofErr w:type="spellEnd"/>
      <w:r w:rsidRPr="0065269A">
        <w:rPr>
          <w:rFonts w:ascii="principalGeorgia" w:hAnsi="principalGeorgia" w:cs="Times New Roman"/>
          <w:color w:val="002060"/>
          <w:sz w:val="24"/>
          <w:lang w:val="ro-RO"/>
        </w:rPr>
        <w:t xml:space="preserve"> </w:t>
      </w:r>
      <w:proofErr w:type="spellStart"/>
      <w:r w:rsidRPr="0065269A">
        <w:rPr>
          <w:rFonts w:ascii="principalGeorgia" w:hAnsi="principalGeorgia" w:cs="Times New Roman"/>
          <w:color w:val="002060"/>
          <w:sz w:val="24"/>
          <w:lang w:val="ro-RO"/>
        </w:rPr>
        <w:t>through</w:t>
      </w:r>
      <w:proofErr w:type="spellEnd"/>
      <w:r w:rsidRPr="0065269A">
        <w:rPr>
          <w:rFonts w:ascii="principalGeorgia" w:hAnsi="principalGeorgia" w:cs="Times New Roman"/>
          <w:color w:val="002060"/>
          <w:sz w:val="24"/>
          <w:lang w:val="ro-RO"/>
        </w:rPr>
        <w:t xml:space="preserve"> Data </w:t>
      </w:r>
      <w:proofErr w:type="spellStart"/>
      <w:r w:rsidRPr="0065269A">
        <w:rPr>
          <w:rFonts w:ascii="principalGeorgia" w:hAnsi="principalGeorgia" w:cs="Times New Roman"/>
          <w:color w:val="002060"/>
          <w:sz w:val="24"/>
          <w:lang w:val="ro-RO"/>
        </w:rPr>
        <w:t>Analysis</w:t>
      </w:r>
      <w:proofErr w:type="spellEnd"/>
      <w:r w:rsidR="00192149" w:rsidRPr="0065269A">
        <w:rPr>
          <w:rFonts w:ascii="principalGeorgia" w:hAnsi="principalGeorgia" w:cs="Times New Roman"/>
          <w:color w:val="002060"/>
          <w:sz w:val="24"/>
          <w:lang w:val="ro-RO"/>
        </w:rPr>
        <w:t>- - care reunește profesori și doctoranzi din domeniile</w:t>
      </w:r>
      <w:r w:rsidR="001B3B14" w:rsidRPr="0065269A">
        <w:rPr>
          <w:rFonts w:ascii="principalGeorgia" w:hAnsi="principalGeorgia" w:cs="Times New Roman"/>
          <w:color w:val="002060"/>
          <w:sz w:val="24"/>
          <w:lang w:val="ro-RO"/>
        </w:rPr>
        <w:t xml:space="preserve"> geografie, matematică, fizică și sociologie.</w:t>
      </w:r>
    </w:p>
    <w:p w14:paraId="5F660DF8" w14:textId="417C5EA0" w:rsidR="00B37EB9" w:rsidRPr="0065269A" w:rsidRDefault="00B37EB9" w:rsidP="00B37EB9">
      <w:pPr>
        <w:pStyle w:val="ListParagraph"/>
        <w:numPr>
          <w:ilvl w:val="0"/>
          <w:numId w:val="3"/>
        </w:num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color w:val="002060"/>
          <w:sz w:val="24"/>
          <w:lang w:val="ro-RO"/>
        </w:rPr>
        <w:t xml:space="preserve">Natural </w:t>
      </w:r>
      <w:proofErr w:type="spellStart"/>
      <w:r w:rsidRPr="0065269A">
        <w:rPr>
          <w:rFonts w:ascii="principalGeorgia" w:hAnsi="principalGeorgia" w:cs="Times New Roman"/>
          <w:color w:val="002060"/>
          <w:sz w:val="24"/>
          <w:lang w:val="ro-RO"/>
        </w:rPr>
        <w:t>Resources</w:t>
      </w:r>
      <w:proofErr w:type="spellEnd"/>
      <w:r w:rsidRPr="0065269A">
        <w:rPr>
          <w:rFonts w:ascii="principalGeorgia" w:hAnsi="principalGeorgia" w:cs="Times New Roman"/>
          <w:color w:val="002060"/>
          <w:sz w:val="24"/>
          <w:lang w:val="ro-RO"/>
        </w:rPr>
        <w:t xml:space="preserve"> &amp; Social-</w:t>
      </w:r>
      <w:proofErr w:type="spellStart"/>
      <w:r w:rsidRPr="0065269A">
        <w:rPr>
          <w:rFonts w:ascii="principalGeorgia" w:hAnsi="principalGeorgia" w:cs="Times New Roman"/>
          <w:color w:val="002060"/>
          <w:sz w:val="24"/>
          <w:lang w:val="ro-RO"/>
        </w:rPr>
        <w:t>Ecological</w:t>
      </w:r>
      <w:proofErr w:type="spellEnd"/>
      <w:r w:rsidRPr="0065269A">
        <w:rPr>
          <w:rFonts w:ascii="principalGeorgia" w:hAnsi="principalGeorgia" w:cs="Times New Roman"/>
          <w:color w:val="002060"/>
          <w:sz w:val="24"/>
          <w:lang w:val="ro-RO"/>
        </w:rPr>
        <w:t xml:space="preserve"> </w:t>
      </w:r>
      <w:proofErr w:type="spellStart"/>
      <w:r w:rsidRPr="0065269A">
        <w:rPr>
          <w:rFonts w:ascii="principalGeorgia" w:hAnsi="principalGeorgia" w:cs="Times New Roman"/>
          <w:color w:val="002060"/>
          <w:sz w:val="24"/>
          <w:lang w:val="ro-RO"/>
        </w:rPr>
        <w:t>Systems</w:t>
      </w:r>
      <w:proofErr w:type="spellEnd"/>
      <w:r w:rsidRPr="0065269A">
        <w:rPr>
          <w:rFonts w:ascii="principalGeorgia" w:hAnsi="principalGeorgia" w:cs="Times New Roman"/>
          <w:color w:val="002060"/>
          <w:sz w:val="24"/>
          <w:lang w:val="ro-RO"/>
        </w:rPr>
        <w:t xml:space="preserve">- care reunește profesori și doctoranzi din domeniile geologie, geografie, istorie și științe politice. </w:t>
      </w:r>
    </w:p>
    <w:p w14:paraId="73CAF29E" w14:textId="0BA62F35" w:rsidR="00DF4703" w:rsidRPr="0065269A" w:rsidRDefault="00D42AE9" w:rsidP="00D42AE9">
      <w:pPr>
        <w:spacing w:before="240" w:after="0" w:line="360" w:lineRule="auto"/>
        <w:jc w:val="both"/>
        <w:rPr>
          <w:rFonts w:ascii="principalGeorgia" w:hAnsi="principalGeorgia" w:cs="Times New Roman"/>
          <w:color w:val="002060"/>
          <w:sz w:val="24"/>
          <w:lang w:val="ro-RO"/>
        </w:rPr>
      </w:pPr>
      <w:r w:rsidRPr="0065269A">
        <w:rPr>
          <w:rFonts w:ascii="principalGeorgia" w:hAnsi="principalGeorgia" w:cs="Times New Roman"/>
          <w:b/>
          <w:color w:val="002060"/>
          <w:sz w:val="24"/>
          <w:lang w:val="ro-RO"/>
        </w:rPr>
        <w:t>Următorul concurs de admitere la ISSDS-UB va fi organizat în luna septembrie 2021</w:t>
      </w:r>
      <w:r w:rsidRPr="0065269A">
        <w:rPr>
          <w:rFonts w:ascii="principalGeorgia" w:hAnsi="principalGeorgia" w:cs="Times New Roman"/>
          <w:color w:val="002060"/>
          <w:sz w:val="24"/>
          <w:lang w:val="ro-RO"/>
        </w:rPr>
        <w:t>. Noutăți privind procesul de admitere, precum și informații privind evenimentele viitoare sunt disponibile pe</w:t>
      </w:r>
      <w:hyperlink r:id="rId8" w:history="1">
        <w:r w:rsidR="0065269A" w:rsidRPr="0065269A">
          <w:rPr>
            <w:rStyle w:val="Hyperlink"/>
            <w:rFonts w:ascii="principalGeorgia" w:hAnsi="principalGeorgia" w:cs="Times New Roman"/>
            <w:b/>
            <w:bCs/>
            <w:sz w:val="24"/>
            <w:u w:val="none"/>
            <w:lang w:val="ro-RO"/>
          </w:rPr>
          <w:t xml:space="preserve"> </w:t>
        </w:r>
        <w:r w:rsidR="0065269A" w:rsidRPr="0065269A">
          <w:rPr>
            <w:rStyle w:val="Hyperlink"/>
            <w:rFonts w:ascii="principalGeorgia" w:hAnsi="principalGeorgia" w:cs="Times New Roman"/>
            <w:b/>
            <w:bCs/>
            <w:sz w:val="24"/>
            <w:lang w:val="ro-RO"/>
          </w:rPr>
          <w:t>site-ul Ș</w:t>
        </w:r>
        <w:r w:rsidRPr="0065269A">
          <w:rPr>
            <w:rStyle w:val="Hyperlink"/>
            <w:rFonts w:ascii="principalGeorgia" w:hAnsi="principalGeorgia" w:cs="Times New Roman"/>
            <w:b/>
            <w:bCs/>
            <w:sz w:val="24"/>
            <w:lang w:val="ro-RO"/>
          </w:rPr>
          <w:t>colii Doctorale</w:t>
        </w:r>
      </w:hyperlink>
      <w:r w:rsidRPr="0065269A">
        <w:rPr>
          <w:rFonts w:ascii="principalGeorgia" w:hAnsi="principalGeorgia" w:cs="Times New Roman"/>
          <w:color w:val="002060"/>
          <w:sz w:val="24"/>
          <w:lang w:val="ro-RO"/>
        </w:rPr>
        <w:t>.</w:t>
      </w:r>
      <w:r w:rsidR="00FD2A9E" w:rsidRPr="0065269A">
        <w:rPr>
          <w:rFonts w:ascii="principalGeorgia" w:hAnsi="principalGeorgia" w:cs="Times New Roman"/>
          <w:color w:val="002060"/>
          <w:sz w:val="24"/>
          <w:lang w:val="ro-RO"/>
        </w:rPr>
        <w:t xml:space="preserve"> </w:t>
      </w:r>
    </w:p>
    <w:p w14:paraId="4BCA9D4B" w14:textId="77777777" w:rsidR="00FD2A9E" w:rsidRPr="0065269A" w:rsidRDefault="00FD2A9E" w:rsidP="00792EDA">
      <w:pPr>
        <w:spacing w:before="240" w:after="0" w:line="360" w:lineRule="auto"/>
        <w:rPr>
          <w:rFonts w:ascii="principalGeorgia" w:hAnsi="principalGeorgia" w:cs="Times New Roman"/>
          <w:color w:val="002060"/>
          <w:sz w:val="24"/>
          <w:lang w:val="ro-RO"/>
        </w:rPr>
      </w:pPr>
    </w:p>
    <w:sectPr w:rsidR="00FD2A9E" w:rsidRPr="006526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incipalGeorgi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34191"/>
    <w:multiLevelType w:val="hybridMultilevel"/>
    <w:tmpl w:val="2272F78A"/>
    <w:lvl w:ilvl="0" w:tplc="87507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45C19"/>
    <w:multiLevelType w:val="hybridMultilevel"/>
    <w:tmpl w:val="E7D43976"/>
    <w:lvl w:ilvl="0" w:tplc="2F2C3A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F031F5"/>
    <w:multiLevelType w:val="hybridMultilevel"/>
    <w:tmpl w:val="99CA6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szQysTA2MDQ3MjRR0lEKTi0uzszPAykwqQUA5w6H8iwAAAA="/>
  </w:docVars>
  <w:rsids>
    <w:rsidRoot w:val="00DF4703"/>
    <w:rsid w:val="00007532"/>
    <w:rsid w:val="00033F18"/>
    <w:rsid w:val="00044B1E"/>
    <w:rsid w:val="0005778D"/>
    <w:rsid w:val="000B0E83"/>
    <w:rsid w:val="000E114D"/>
    <w:rsid w:val="00112A9C"/>
    <w:rsid w:val="00134688"/>
    <w:rsid w:val="001541BF"/>
    <w:rsid w:val="001841D1"/>
    <w:rsid w:val="00192149"/>
    <w:rsid w:val="001B3B14"/>
    <w:rsid w:val="001D4FF7"/>
    <w:rsid w:val="00214B0A"/>
    <w:rsid w:val="002904D7"/>
    <w:rsid w:val="002A7C45"/>
    <w:rsid w:val="002E3614"/>
    <w:rsid w:val="003247EB"/>
    <w:rsid w:val="00340939"/>
    <w:rsid w:val="00351058"/>
    <w:rsid w:val="0039276D"/>
    <w:rsid w:val="00396707"/>
    <w:rsid w:val="00397D48"/>
    <w:rsid w:val="003C17D7"/>
    <w:rsid w:val="003E5F4C"/>
    <w:rsid w:val="003F41F0"/>
    <w:rsid w:val="003F7980"/>
    <w:rsid w:val="00436CAA"/>
    <w:rsid w:val="004617FC"/>
    <w:rsid w:val="004627E6"/>
    <w:rsid w:val="00480F19"/>
    <w:rsid w:val="004B6776"/>
    <w:rsid w:val="004C7592"/>
    <w:rsid w:val="004D3ED0"/>
    <w:rsid w:val="004D47A3"/>
    <w:rsid w:val="004E05EE"/>
    <w:rsid w:val="004E2C48"/>
    <w:rsid w:val="00502CD7"/>
    <w:rsid w:val="00511141"/>
    <w:rsid w:val="00524C0B"/>
    <w:rsid w:val="005610BF"/>
    <w:rsid w:val="00574B23"/>
    <w:rsid w:val="005A1EDC"/>
    <w:rsid w:val="005B7A81"/>
    <w:rsid w:val="005E59B5"/>
    <w:rsid w:val="005F17D3"/>
    <w:rsid w:val="005F1856"/>
    <w:rsid w:val="00600C5D"/>
    <w:rsid w:val="00632871"/>
    <w:rsid w:val="00643A2E"/>
    <w:rsid w:val="00650C34"/>
    <w:rsid w:val="0065269A"/>
    <w:rsid w:val="00677D92"/>
    <w:rsid w:val="0068493C"/>
    <w:rsid w:val="00694E8A"/>
    <w:rsid w:val="006A74E0"/>
    <w:rsid w:val="006D02EF"/>
    <w:rsid w:val="00714E6C"/>
    <w:rsid w:val="00726A31"/>
    <w:rsid w:val="00792EDA"/>
    <w:rsid w:val="008155DF"/>
    <w:rsid w:val="00854D99"/>
    <w:rsid w:val="008579D2"/>
    <w:rsid w:val="00862360"/>
    <w:rsid w:val="00886DF4"/>
    <w:rsid w:val="00895953"/>
    <w:rsid w:val="008A155C"/>
    <w:rsid w:val="008C72AF"/>
    <w:rsid w:val="008D5F79"/>
    <w:rsid w:val="008F7D25"/>
    <w:rsid w:val="0094205C"/>
    <w:rsid w:val="009A0D10"/>
    <w:rsid w:val="009A78A1"/>
    <w:rsid w:val="009C5356"/>
    <w:rsid w:val="00A00B6C"/>
    <w:rsid w:val="00A13C09"/>
    <w:rsid w:val="00A23318"/>
    <w:rsid w:val="00A24F8E"/>
    <w:rsid w:val="00A27623"/>
    <w:rsid w:val="00A308EC"/>
    <w:rsid w:val="00A62A69"/>
    <w:rsid w:val="00A655FE"/>
    <w:rsid w:val="00A779C6"/>
    <w:rsid w:val="00A81307"/>
    <w:rsid w:val="00AB101F"/>
    <w:rsid w:val="00AC5FE0"/>
    <w:rsid w:val="00AD0FE0"/>
    <w:rsid w:val="00AF42F1"/>
    <w:rsid w:val="00B34AB4"/>
    <w:rsid w:val="00B37EB9"/>
    <w:rsid w:val="00B450BB"/>
    <w:rsid w:val="00B4699C"/>
    <w:rsid w:val="00B57AAA"/>
    <w:rsid w:val="00B57F37"/>
    <w:rsid w:val="00B81F07"/>
    <w:rsid w:val="00B95D92"/>
    <w:rsid w:val="00BC0723"/>
    <w:rsid w:val="00BD354C"/>
    <w:rsid w:val="00BE4100"/>
    <w:rsid w:val="00C06EB1"/>
    <w:rsid w:val="00C231F0"/>
    <w:rsid w:val="00C27ED7"/>
    <w:rsid w:val="00C50CA4"/>
    <w:rsid w:val="00C61321"/>
    <w:rsid w:val="00C67B41"/>
    <w:rsid w:val="00C81A81"/>
    <w:rsid w:val="00C93565"/>
    <w:rsid w:val="00CC07D1"/>
    <w:rsid w:val="00CD67DA"/>
    <w:rsid w:val="00D3327A"/>
    <w:rsid w:val="00D34062"/>
    <w:rsid w:val="00D42AE9"/>
    <w:rsid w:val="00DA3428"/>
    <w:rsid w:val="00DA6D78"/>
    <w:rsid w:val="00DC10A4"/>
    <w:rsid w:val="00DC52BC"/>
    <w:rsid w:val="00DF3E26"/>
    <w:rsid w:val="00DF4703"/>
    <w:rsid w:val="00E05D7B"/>
    <w:rsid w:val="00E133E8"/>
    <w:rsid w:val="00E2039E"/>
    <w:rsid w:val="00E27258"/>
    <w:rsid w:val="00E349D5"/>
    <w:rsid w:val="00E81CFC"/>
    <w:rsid w:val="00E831D0"/>
    <w:rsid w:val="00EF7A68"/>
    <w:rsid w:val="00F14153"/>
    <w:rsid w:val="00F40C64"/>
    <w:rsid w:val="00F61CEA"/>
    <w:rsid w:val="00F70817"/>
    <w:rsid w:val="00F86581"/>
    <w:rsid w:val="00FC053E"/>
    <w:rsid w:val="00FD2A9E"/>
    <w:rsid w:val="00FD3941"/>
    <w:rsid w:val="00FD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49AC"/>
  <w15:docId w15:val="{23DA0536-D7D2-4248-92CF-1E934FD4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703"/>
    <w:rPr>
      <w:color w:val="0000FF" w:themeColor="hyperlink"/>
      <w:u w:val="single"/>
    </w:rPr>
  </w:style>
  <w:style w:type="paragraph" w:styleId="ListParagraph">
    <w:name w:val="List Paragraph"/>
    <w:basedOn w:val="Normal"/>
    <w:uiPriority w:val="34"/>
    <w:qFormat/>
    <w:rsid w:val="00EF7A68"/>
    <w:pPr>
      <w:ind w:left="720"/>
      <w:contextualSpacing/>
    </w:pPr>
  </w:style>
  <w:style w:type="paragraph" w:styleId="BalloonText">
    <w:name w:val="Balloon Text"/>
    <w:basedOn w:val="Normal"/>
    <w:link w:val="BalloonTextChar"/>
    <w:uiPriority w:val="99"/>
    <w:semiHidden/>
    <w:unhideWhenUsed/>
    <w:rsid w:val="0056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0BF"/>
    <w:rPr>
      <w:rFonts w:ascii="Tahoma" w:hAnsi="Tahoma" w:cs="Tahoma"/>
      <w:sz w:val="16"/>
      <w:szCs w:val="16"/>
    </w:rPr>
  </w:style>
  <w:style w:type="character" w:customStyle="1" w:styleId="UnresolvedMention1">
    <w:name w:val="Unresolved Mention1"/>
    <w:basedOn w:val="DefaultParagraphFont"/>
    <w:uiPriority w:val="99"/>
    <w:semiHidden/>
    <w:unhideWhenUsed/>
    <w:rsid w:val="00714E6C"/>
    <w:rPr>
      <w:color w:val="605E5C"/>
      <w:shd w:val="clear" w:color="auto" w:fill="E1DFDD"/>
    </w:rPr>
  </w:style>
  <w:style w:type="character" w:customStyle="1" w:styleId="UnresolvedMention">
    <w:name w:val="Unresolved Mention"/>
    <w:basedOn w:val="DefaultParagraphFont"/>
    <w:uiPriority w:val="99"/>
    <w:semiHidden/>
    <w:unhideWhenUsed/>
    <w:rsid w:val="00F4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Downloads/isds.unibuc.ro" TargetMode="External"/><Relationship Id="rId3" Type="http://schemas.openxmlformats.org/officeDocument/2006/relationships/styles" Target="styles.xml"/><Relationship Id="rId7" Type="http://schemas.openxmlformats.org/officeDocument/2006/relationships/hyperlink" Target="http://www.detect-project.eu/por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mAMyFFnKe83zc5sU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C030-1F23-4D41-86BC-D45D80B9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Andreea Carstea</cp:lastModifiedBy>
  <cp:revision>9</cp:revision>
  <cp:lastPrinted>2021-03-16T07:07:00Z</cp:lastPrinted>
  <dcterms:created xsi:type="dcterms:W3CDTF">2021-04-27T09:26:00Z</dcterms:created>
  <dcterms:modified xsi:type="dcterms:W3CDTF">2021-04-27T09:56:00Z</dcterms:modified>
</cp:coreProperties>
</file>