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0F" w:rsidRPr="00244C05" w:rsidRDefault="00B15830" w:rsidP="00CB1CB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4C05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Proiectul european Athena invită studenții </w:t>
      </w:r>
      <w:r w:rsidR="00244C05" w:rsidRPr="00244C05">
        <w:rPr>
          <w:rFonts w:ascii="Times New Roman" w:hAnsi="Times New Roman" w:cs="Times New Roman"/>
          <w:b/>
          <w:sz w:val="24"/>
          <w:szCs w:val="24"/>
          <w:lang w:val="ro-RO"/>
        </w:rPr>
        <w:t>UB</w:t>
      </w:r>
      <w:r w:rsidRPr="00244C0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 o competiție p</w:t>
      </w:r>
      <w:r w:rsidR="00F97CA2" w:rsidRPr="00244C05">
        <w:rPr>
          <w:rFonts w:ascii="Times New Roman" w:hAnsi="Times New Roman" w:cs="Times New Roman"/>
          <w:b/>
          <w:sz w:val="24"/>
          <w:szCs w:val="24"/>
          <w:lang w:val="ro-RO"/>
        </w:rPr>
        <w:t>rivind dezvoltarea unui logo</w:t>
      </w:r>
    </w:p>
    <w:p w:rsidR="00244C05" w:rsidRPr="00244C05" w:rsidRDefault="004F404B" w:rsidP="00244C0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4C05">
        <w:rPr>
          <w:rFonts w:ascii="Times New Roman" w:hAnsi="Times New Roman" w:cs="Times New Roman"/>
          <w:sz w:val="24"/>
          <w:szCs w:val="24"/>
          <w:lang w:val="ro-RO"/>
        </w:rPr>
        <w:t xml:space="preserve">Studenții Universității din București sunt invitați să participe la o competiție privind </w:t>
      </w:r>
      <w:r w:rsidRPr="00244C05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dezvoltarea unui logo </w:t>
      </w:r>
      <w:r w:rsidRPr="00244C05">
        <w:rPr>
          <w:rFonts w:ascii="Times New Roman" w:hAnsi="Times New Roman" w:cs="Times New Roman"/>
          <w:sz w:val="24"/>
          <w:szCs w:val="24"/>
          <w:lang w:val="ro-RO"/>
        </w:rPr>
        <w:t xml:space="preserve">pentru </w:t>
      </w:r>
      <w:r w:rsidR="00244C05" w:rsidRPr="00244C05">
        <w:rPr>
          <w:rFonts w:ascii="Times New Roman" w:hAnsi="Times New Roman" w:cs="Times New Roman"/>
          <w:b/>
          <w:sz w:val="24"/>
          <w:szCs w:val="24"/>
          <w:lang w:val="ro-RO"/>
        </w:rPr>
        <w:t>proiectul european ATHENA,</w:t>
      </w:r>
      <w:r w:rsidRPr="00244C05">
        <w:rPr>
          <w:rFonts w:ascii="Times New Roman" w:hAnsi="Times New Roman" w:cs="Times New Roman"/>
          <w:sz w:val="24"/>
          <w:szCs w:val="24"/>
          <w:lang w:val="ro-RO"/>
        </w:rPr>
        <w:t xml:space="preserve"> al cărui scop</w:t>
      </w:r>
      <w:r w:rsidRPr="00244C0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este sprijinirea egalității de gen</w:t>
      </w:r>
      <w:r w:rsidR="00244C05" w:rsidRPr="00244C05">
        <w:rPr>
          <w:rFonts w:ascii="Times New Roman" w:hAnsi="Times New Roman" w:cs="Times New Roman"/>
          <w:sz w:val="24"/>
          <w:szCs w:val="24"/>
          <w:lang w:val="ro-RO"/>
        </w:rPr>
        <w:t xml:space="preserve"> și</w:t>
      </w:r>
      <w:r w:rsidR="00CB1CBF" w:rsidRPr="00244C0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44C05" w:rsidRPr="00244C05">
        <w:rPr>
          <w:rFonts w:ascii="Times New Roman" w:hAnsi="Times New Roman" w:cs="Times New Roman"/>
          <w:sz w:val="24"/>
          <w:szCs w:val="24"/>
          <w:lang w:val="ro-RO"/>
        </w:rPr>
        <w:t>în cadrul căruia</w:t>
      </w:r>
      <w:r w:rsidR="00AA55B9" w:rsidRPr="00244C05">
        <w:rPr>
          <w:rFonts w:ascii="Times New Roman" w:hAnsi="Times New Roman" w:cs="Times New Roman"/>
          <w:sz w:val="24"/>
          <w:szCs w:val="24"/>
          <w:lang w:val="ro-RO"/>
        </w:rPr>
        <w:t xml:space="preserve"> U</w:t>
      </w:r>
      <w:r w:rsidR="00244C05" w:rsidRPr="00244C05">
        <w:rPr>
          <w:rFonts w:ascii="Times New Roman" w:hAnsi="Times New Roman" w:cs="Times New Roman"/>
          <w:sz w:val="24"/>
          <w:szCs w:val="24"/>
          <w:lang w:val="ro-RO"/>
        </w:rPr>
        <w:t xml:space="preserve">B </w:t>
      </w:r>
      <w:r w:rsidR="00AA55B9" w:rsidRPr="00244C05">
        <w:rPr>
          <w:rFonts w:ascii="Times New Roman" w:hAnsi="Times New Roman" w:cs="Times New Roman"/>
          <w:sz w:val="24"/>
          <w:szCs w:val="24"/>
          <w:lang w:val="ro-RO"/>
        </w:rPr>
        <w:t xml:space="preserve">este parteneră. </w:t>
      </w:r>
      <w:r w:rsidR="00244C05" w:rsidRPr="00244C05">
        <w:rPr>
          <w:rFonts w:ascii="Times New Roman" w:hAnsi="Times New Roman" w:cs="Times New Roman"/>
          <w:b/>
          <w:sz w:val="24"/>
          <w:szCs w:val="24"/>
          <w:lang w:val="ro-RO"/>
        </w:rPr>
        <w:t>Premiul concursului constă într-o excursie în Insulele Azore din Portugalia</w:t>
      </w:r>
      <w:r w:rsidR="00244C05" w:rsidRPr="00244C05">
        <w:rPr>
          <w:rFonts w:ascii="Times New Roman" w:hAnsi="Times New Roman" w:cs="Times New Roman"/>
          <w:sz w:val="24"/>
          <w:szCs w:val="24"/>
          <w:lang w:val="ro-RO"/>
        </w:rPr>
        <w:t>, care ar putea avea</w:t>
      </w:r>
      <w:r w:rsidR="00BD4E9A">
        <w:rPr>
          <w:rFonts w:ascii="Times New Roman" w:hAnsi="Times New Roman" w:cs="Times New Roman"/>
          <w:sz w:val="24"/>
          <w:szCs w:val="24"/>
          <w:lang w:val="ro-RO"/>
        </w:rPr>
        <w:t xml:space="preserve"> loc</w:t>
      </w:r>
      <w:r w:rsidR="00244C05" w:rsidRPr="00244C05">
        <w:rPr>
          <w:rFonts w:ascii="Times New Roman" w:hAnsi="Times New Roman" w:cs="Times New Roman"/>
          <w:sz w:val="24"/>
          <w:szCs w:val="24"/>
          <w:lang w:val="ro-RO"/>
        </w:rPr>
        <w:t>, în funcție de evoluția situației pandemice, în prima parte a anului 2022.</w:t>
      </w:r>
    </w:p>
    <w:p w:rsidR="00244C05" w:rsidRPr="00244C05" w:rsidRDefault="00244C05" w:rsidP="00244C05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44C05">
        <w:rPr>
          <w:rFonts w:ascii="Times New Roman" w:hAnsi="Times New Roman" w:cs="Times New Roman"/>
          <w:b/>
          <w:sz w:val="24"/>
          <w:szCs w:val="24"/>
          <w:lang w:val="ro-RO"/>
        </w:rPr>
        <w:t>Data-limită</w:t>
      </w:r>
      <w:r w:rsidRPr="00244C05">
        <w:rPr>
          <w:rFonts w:ascii="Times New Roman" w:hAnsi="Times New Roman" w:cs="Times New Roman"/>
          <w:sz w:val="24"/>
          <w:szCs w:val="24"/>
          <w:lang w:val="ro-RO"/>
        </w:rPr>
        <w:t xml:space="preserve"> pentru trimiterea aplicațiilor este </w:t>
      </w:r>
      <w:r w:rsidRPr="00244C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luni,</w:t>
      </w:r>
      <w:r w:rsidRPr="00244C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44C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31 mai 2021</w:t>
      </w:r>
      <w:r w:rsidRPr="00244C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până la ora </w:t>
      </w:r>
      <w:r w:rsidRPr="00244C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16.00</w:t>
      </w:r>
      <w:r w:rsidRPr="00244C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Participanții au posibilitatea de a se înscrie în competiție în numele lor sau al instituției de care aparțin și trebuie să aibă peste 18 ani. Rezultatele finale vor fi anunțate prin e-mail și rețelele sociale </w:t>
      </w:r>
      <w:r w:rsidRPr="00244C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vineri</w:t>
      </w:r>
      <w:r w:rsidRPr="00244C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Pr="00244C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11 iunie 2021</w:t>
      </w:r>
      <w:r w:rsidRPr="00244C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</w:p>
    <w:p w:rsidR="00244C05" w:rsidRPr="00244C05" w:rsidRDefault="00244C05" w:rsidP="00244C0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44C05">
        <w:rPr>
          <w:rFonts w:ascii="Times New Roman" w:hAnsi="Times New Roman" w:cs="Times New Roman"/>
          <w:sz w:val="24"/>
          <w:szCs w:val="24"/>
          <w:lang w:val="ro-RO"/>
        </w:rPr>
        <w:t xml:space="preserve">Persoanele interesate de participare vor trimite schița, desenul sau orice alt format digital al propunerii,  la </w:t>
      </w:r>
      <w:r w:rsidRPr="00244C05">
        <w:rPr>
          <w:rFonts w:ascii="Times New Roman" w:hAnsi="Times New Roman" w:cs="Times New Roman"/>
          <w:b/>
          <w:sz w:val="24"/>
          <w:szCs w:val="24"/>
          <w:lang w:val="ro-RO"/>
        </w:rPr>
        <w:t>adresa de e-mail:</w:t>
      </w:r>
      <w:r w:rsidRPr="00244C0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hyperlink r:id="rId4" w:history="1">
        <w:r w:rsidRPr="00244C05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Athena.logo.competition@gmail.com</w:t>
        </w:r>
      </w:hyperlink>
      <w:r w:rsidRPr="00244C05">
        <w:rPr>
          <w:rFonts w:ascii="Times New Roman" w:hAnsi="Times New Roman" w:cs="Times New Roman"/>
          <w:sz w:val="24"/>
          <w:szCs w:val="24"/>
          <w:lang w:val="ro-RO"/>
        </w:rPr>
        <w:t xml:space="preserve"> .</w:t>
      </w:r>
    </w:p>
    <w:p w:rsidR="00244C05" w:rsidRPr="00244C05" w:rsidRDefault="00244C05" w:rsidP="00244C05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44C05">
        <w:rPr>
          <w:rFonts w:ascii="Times New Roman" w:hAnsi="Times New Roman" w:cs="Times New Roman"/>
          <w:sz w:val="24"/>
          <w:szCs w:val="24"/>
          <w:lang w:val="ro-RO"/>
        </w:rPr>
        <w:t xml:space="preserve">Abilitățile de design grafic, atenția asupra detaliilor cât și pasiunea pentru dezvoltarea creativității sunt doar câteva din calitățile cerute potențialilor candidați. </w:t>
      </w:r>
      <w:r w:rsidRPr="00244C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Mai multe detalii cu privire la regulamentul competiției </w:t>
      </w:r>
      <w:r w:rsidRPr="00244C05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Athena logo competition</w:t>
      </w:r>
      <w:r w:rsidRPr="00244C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pot fi accesate </w:t>
      </w:r>
      <w:hyperlink r:id="rId5" w:history="1">
        <w:r w:rsidRPr="00244C05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Pr="00244C05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:rsidR="00CB1CBF" w:rsidRPr="00244C05" w:rsidRDefault="00CB1CBF" w:rsidP="00CB1CBF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44C05">
        <w:rPr>
          <w:rFonts w:ascii="Times New Roman" w:hAnsi="Times New Roman" w:cs="Times New Roman"/>
          <w:b/>
          <w:sz w:val="24"/>
          <w:szCs w:val="24"/>
          <w:lang w:val="ro-RO"/>
        </w:rPr>
        <w:t>Mai multe detalii despre proiect</w:t>
      </w:r>
    </w:p>
    <w:p w:rsidR="00CB1CBF" w:rsidRPr="00244C05" w:rsidRDefault="00745465" w:rsidP="00CB1CBF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44C05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 xml:space="preserve">ATHENA </w:t>
      </w:r>
      <w:r w:rsidR="00CB1CBF" w:rsidRPr="00244C05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 xml:space="preserve">– </w:t>
      </w:r>
      <w:r w:rsidR="00CB1CBF" w:rsidRPr="00244C05">
        <w:rPr>
          <w:rFonts w:ascii="Times New Roman" w:eastAsia="Times New Roman" w:hAnsi="Times New Roman" w:cs="Times New Roman"/>
          <w:sz w:val="24"/>
          <w:szCs w:val="24"/>
          <w:lang w:val="ro-RO"/>
        </w:rPr>
        <w:t>programul în cadrul căruia este organizată competiția</w:t>
      </w:r>
      <w:r w:rsidR="00CB1CBF" w:rsidRPr="00244C05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 xml:space="preserve"> – </w:t>
      </w:r>
      <w:r w:rsidRPr="00244C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este un proiect </w:t>
      </w:r>
      <w:r w:rsidRPr="00244C05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H2020</w:t>
      </w:r>
      <w:r w:rsidRPr="00244C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lansat în februarie 2021 </w:t>
      </w:r>
      <w:r w:rsidR="00244C05" w:rsidRPr="00244C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și </w:t>
      </w:r>
      <w:r w:rsidRPr="00244C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care se va încheia în ianuarie 2025. Scopul proiectului este acela de a dezvolta potențialul de cercetare al organizațiilor partenere și de a sprijini în egală măsură performanța și eficiența femeilor </w:t>
      </w:r>
      <w:r w:rsidR="00CB1CBF" w:rsidRPr="00244C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la locul de muncă. </w:t>
      </w:r>
    </w:p>
    <w:p w:rsidR="00325F4C" w:rsidRPr="00244C05" w:rsidRDefault="00745465" w:rsidP="00244C05">
      <w:pPr>
        <w:jc w:val="both"/>
        <w:rPr>
          <w:rFonts w:asciiTheme="majorHAnsi" w:eastAsia="Times New Roman" w:hAnsiTheme="majorHAnsi" w:cstheme="majorHAnsi"/>
          <w:sz w:val="20"/>
          <w:szCs w:val="20"/>
          <w:lang w:val="ro-RO"/>
        </w:rPr>
      </w:pPr>
      <w:r w:rsidRPr="00244C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Programul vizează țările în curs de dezvoltare din Uniunea Europeană și este coordonat de </w:t>
      </w:r>
      <w:r w:rsidRPr="00244C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Consulta Europa Projects </w:t>
      </w:r>
      <w:r w:rsidRPr="00244C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 colaborare cu </w:t>
      </w:r>
      <w:r w:rsidR="00244C05" w:rsidRPr="00244C05">
        <w:rPr>
          <w:rFonts w:ascii="Times New Roman" w:eastAsia="Times New Roman" w:hAnsi="Times New Roman" w:cs="Times New Roman"/>
          <w:sz w:val="24"/>
          <w:szCs w:val="24"/>
          <w:lang w:val="ro-RO"/>
        </w:rPr>
        <w:t>șase</w:t>
      </w:r>
      <w:r w:rsidRPr="00244C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organizații de cercetare din Slovenia, Polonia, România, Slovacia, Spania și </w:t>
      </w:r>
      <w:r w:rsidR="00CB1CBF" w:rsidRPr="00244C05">
        <w:rPr>
          <w:rFonts w:ascii="Times New Roman" w:eastAsia="Times New Roman" w:hAnsi="Times New Roman" w:cs="Times New Roman"/>
          <w:sz w:val="24"/>
          <w:szCs w:val="24"/>
          <w:lang w:val="ro-RO"/>
        </w:rPr>
        <w:t>Bulgaria, precum</w:t>
      </w:r>
      <w:r w:rsidR="00244C05" w:rsidRPr="00244C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 trei</w:t>
      </w:r>
      <w:r w:rsidRPr="00244C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organizații de cercetare finanțată</w:t>
      </w:r>
      <w:bookmarkStart w:id="0" w:name="_GoBack"/>
      <w:bookmarkEnd w:id="0"/>
      <w:r w:rsidRPr="00244C0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din Italia, Spania și Portugalia. </w:t>
      </w:r>
    </w:p>
    <w:sectPr w:rsidR="00325F4C" w:rsidRPr="00244C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830"/>
    <w:rsid w:val="00105FE8"/>
    <w:rsid w:val="001E3CE9"/>
    <w:rsid w:val="00244C05"/>
    <w:rsid w:val="00325F4C"/>
    <w:rsid w:val="004F404B"/>
    <w:rsid w:val="00523F30"/>
    <w:rsid w:val="0062226B"/>
    <w:rsid w:val="00666DB1"/>
    <w:rsid w:val="00745465"/>
    <w:rsid w:val="00A24793"/>
    <w:rsid w:val="00AA55B9"/>
    <w:rsid w:val="00B15830"/>
    <w:rsid w:val="00B3080F"/>
    <w:rsid w:val="00BD4E9A"/>
    <w:rsid w:val="00BE4C6A"/>
    <w:rsid w:val="00CB1CBF"/>
    <w:rsid w:val="00CE24F7"/>
    <w:rsid w:val="00E44C44"/>
    <w:rsid w:val="00F9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95774"/>
  <w15:docId w15:val="{D2BB7576-5EBA-4CFC-8FBF-9E67DBF28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158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1583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qu">
    <w:name w:val="qu"/>
    <w:basedOn w:val="DefaultParagraphFont"/>
    <w:rsid w:val="00B15830"/>
  </w:style>
  <w:style w:type="character" w:customStyle="1" w:styleId="gd">
    <w:name w:val="gd"/>
    <w:basedOn w:val="DefaultParagraphFont"/>
    <w:rsid w:val="00B15830"/>
  </w:style>
  <w:style w:type="character" w:customStyle="1" w:styleId="go">
    <w:name w:val="go"/>
    <w:basedOn w:val="DefaultParagraphFont"/>
    <w:rsid w:val="00B15830"/>
  </w:style>
  <w:style w:type="character" w:customStyle="1" w:styleId="g3">
    <w:name w:val="g3"/>
    <w:basedOn w:val="DefaultParagraphFont"/>
    <w:rsid w:val="00B15830"/>
  </w:style>
  <w:style w:type="character" w:customStyle="1" w:styleId="hb">
    <w:name w:val="hb"/>
    <w:basedOn w:val="DefaultParagraphFont"/>
    <w:rsid w:val="00B15830"/>
  </w:style>
  <w:style w:type="character" w:customStyle="1" w:styleId="g2">
    <w:name w:val="g2"/>
    <w:basedOn w:val="DefaultParagraphFont"/>
    <w:rsid w:val="00B15830"/>
  </w:style>
  <w:style w:type="character" w:styleId="Hyperlink">
    <w:name w:val="Hyperlink"/>
    <w:basedOn w:val="DefaultParagraphFont"/>
    <w:uiPriority w:val="99"/>
    <w:unhideWhenUsed/>
    <w:rsid w:val="00B1583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3C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7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2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1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9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7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6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66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79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21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97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61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90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09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591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nibuc.ro/wp-content/uploads/2021/05/21.05.2021.-Rules-for-Athena-Logo-competition.2021.pdf" TargetMode="External"/><Relationship Id="rId4" Type="http://schemas.openxmlformats.org/officeDocument/2006/relationships/hyperlink" Target="mailto:Athena.logo.competitio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Cosmin-Cristian Chelu</dc:creator>
  <cp:keywords/>
  <dc:description/>
  <cp:lastModifiedBy>Cosmin-Cristian Chelu</cp:lastModifiedBy>
  <cp:revision>7</cp:revision>
  <dcterms:created xsi:type="dcterms:W3CDTF">2021-05-25T06:15:00Z</dcterms:created>
  <dcterms:modified xsi:type="dcterms:W3CDTF">2021-05-25T10:45:00Z</dcterms:modified>
</cp:coreProperties>
</file>