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864" w:rsidRDefault="00781D1E" w:rsidP="00B33654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color w:val="000000" w:themeColor="text1"/>
          <w:lang w:val="ro-RO"/>
        </w:rPr>
      </w:pPr>
      <w:r>
        <w:rPr>
          <w:b/>
          <w:color w:val="000000" w:themeColor="text1"/>
          <w:lang w:val="ro-RO"/>
        </w:rPr>
        <w:t xml:space="preserve"> </w:t>
      </w:r>
      <w:r w:rsidR="00B8538A">
        <w:rPr>
          <w:b/>
          <w:color w:val="000000" w:themeColor="text1"/>
          <w:lang w:val="ro-RO"/>
        </w:rPr>
        <w:t>„Poeme de, și</w:t>
      </w:r>
      <w:r w:rsidR="00846864" w:rsidRPr="00846864">
        <w:rPr>
          <w:b/>
          <w:color w:val="000000" w:themeColor="text1"/>
          <w:lang w:val="ro-RO"/>
        </w:rPr>
        <w:t xml:space="preserve"> interviu cu</w:t>
      </w:r>
      <w:r>
        <w:rPr>
          <w:b/>
          <w:color w:val="000000" w:themeColor="text1"/>
          <w:lang w:val="ro-RO"/>
        </w:rPr>
        <w:t xml:space="preserve"> </w:t>
      </w:r>
      <w:r w:rsidRPr="00781D1E">
        <w:rPr>
          <w:b/>
          <w:color w:val="000000" w:themeColor="text1"/>
          <w:lang w:val="ro-RO"/>
        </w:rPr>
        <w:t>Caitríona O'Reilly</w:t>
      </w:r>
      <w:r w:rsidR="00846864" w:rsidRPr="00846864">
        <w:rPr>
          <w:b/>
          <w:color w:val="000000" w:themeColor="text1"/>
          <w:lang w:val="ro-RO"/>
        </w:rPr>
        <w:t>”, o nouă traducere în cadrul MTTLC</w:t>
      </w:r>
    </w:p>
    <w:p w:rsidR="00B8538A" w:rsidRDefault="00846864" w:rsidP="00846864">
      <w:pPr>
        <w:pStyle w:val="NormalWeb"/>
        <w:spacing w:after="0" w:line="360" w:lineRule="auto"/>
        <w:jc w:val="both"/>
        <w:rPr>
          <w:rStyle w:val="Hyperlink"/>
          <w:color w:val="000000" w:themeColor="text1"/>
          <w:u w:val="none"/>
          <w:lang w:val="ro-RO"/>
        </w:rPr>
      </w:pPr>
      <w:r w:rsidRPr="00846864">
        <w:rPr>
          <w:rStyle w:val="Hyperlink"/>
          <w:i/>
          <w:color w:val="000000" w:themeColor="text1"/>
          <w:u w:val="none"/>
          <w:lang w:val="ro-RO"/>
        </w:rPr>
        <w:t>eZine of Modern Texts in Translation</w:t>
      </w:r>
      <w:r>
        <w:rPr>
          <w:rStyle w:val="Hyperlink"/>
          <w:color w:val="000000" w:themeColor="text1"/>
          <w:u w:val="none"/>
          <w:lang w:val="ro-RO"/>
        </w:rPr>
        <w:t xml:space="preserve"> – </w:t>
      </w:r>
      <w:r w:rsidR="00781D1E">
        <w:rPr>
          <w:rStyle w:val="Hyperlink"/>
          <w:i/>
          <w:color w:val="000000" w:themeColor="text1"/>
          <w:u w:val="none"/>
          <w:lang w:val="ro-RO"/>
        </w:rPr>
        <w:t>Translation Café No 215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, sub auspiciile Universității din Bucureşti, </w:t>
      </w:r>
      <w:r w:rsidRPr="00846864">
        <w:rPr>
          <w:rStyle w:val="Hyperlink"/>
          <w:i/>
          <w:color w:val="000000" w:themeColor="text1"/>
          <w:u w:val="none"/>
          <w:lang w:val="ro-RO"/>
        </w:rPr>
        <w:t>The British Council</w:t>
      </w:r>
      <w:r w:rsidRPr="00846864">
        <w:rPr>
          <w:rStyle w:val="Hyperlink"/>
          <w:color w:val="000000" w:themeColor="text1"/>
          <w:u w:val="none"/>
          <w:lang w:val="ro-RO"/>
        </w:rPr>
        <w:t>, Institutului Cultural Român și Uniunii Scriitorilor din România, anunță publicarea volumului</w:t>
      </w:r>
      <w:r w:rsidR="00B8538A">
        <w:rPr>
          <w:rStyle w:val="Hyperlink"/>
          <w:color w:val="000000" w:themeColor="text1"/>
          <w:u w:val="none"/>
          <w:lang w:val="ro-RO"/>
        </w:rPr>
        <w:t xml:space="preserve"> </w:t>
      </w:r>
      <w:r w:rsidR="00B8538A">
        <w:rPr>
          <w:b/>
          <w:color w:val="000000" w:themeColor="text1"/>
          <w:lang w:val="ro-RO"/>
        </w:rPr>
        <w:t>„Poeme de, și</w:t>
      </w:r>
      <w:r w:rsidR="00B8538A" w:rsidRPr="00846864">
        <w:rPr>
          <w:b/>
          <w:color w:val="000000" w:themeColor="text1"/>
          <w:lang w:val="ro-RO"/>
        </w:rPr>
        <w:t xml:space="preserve"> interviu cu</w:t>
      </w:r>
      <w:r w:rsidR="00781D1E">
        <w:rPr>
          <w:b/>
          <w:color w:val="000000" w:themeColor="text1"/>
          <w:lang w:val="ro-RO"/>
        </w:rPr>
        <w:t xml:space="preserve"> </w:t>
      </w:r>
      <w:r w:rsidR="00781D1E" w:rsidRPr="00781D1E">
        <w:rPr>
          <w:b/>
          <w:color w:val="000000" w:themeColor="text1"/>
          <w:lang w:val="ro-RO"/>
        </w:rPr>
        <w:t>Caitríona O'Reilly</w:t>
      </w:r>
      <w:r w:rsidR="00B8538A" w:rsidRPr="00846864">
        <w:rPr>
          <w:b/>
          <w:color w:val="000000" w:themeColor="text1"/>
          <w:lang w:val="ro-RO"/>
        </w:rPr>
        <w:t>”</w:t>
      </w:r>
      <w:r w:rsidR="00997749" w:rsidRPr="00997749">
        <w:rPr>
          <w:rStyle w:val="Hyperlink"/>
          <w:color w:val="000000" w:themeColor="text1"/>
          <w:u w:val="none"/>
          <w:lang w:val="ro-RO"/>
        </w:rPr>
        <w:t>,</w:t>
      </w:r>
      <w:r w:rsidR="00997749">
        <w:rPr>
          <w:rStyle w:val="Hyperlink"/>
          <w:color w:val="000000" w:themeColor="text1"/>
          <w:u w:val="none"/>
          <w:lang w:val="ro-RO"/>
        </w:rPr>
        <w:t xml:space="preserve"> tradus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 în limba română de absolventa MTTLC</w:t>
      </w:r>
      <w:r w:rsidR="00781D1E">
        <w:rPr>
          <w:rStyle w:val="Hyperlink"/>
          <w:b/>
          <w:color w:val="000000" w:themeColor="text1"/>
          <w:u w:val="none"/>
          <w:lang w:val="ro-RO"/>
        </w:rPr>
        <w:t xml:space="preserve"> </w:t>
      </w:r>
      <w:r w:rsidR="00781D1E" w:rsidRPr="00781D1E">
        <w:rPr>
          <w:b/>
          <w:color w:val="000000" w:themeColor="text1"/>
          <w:lang w:val="ro-RO"/>
        </w:rPr>
        <w:t>Andreea–Gabriela Orășanu</w:t>
      </w:r>
      <w:r w:rsidR="00B8538A">
        <w:rPr>
          <w:rStyle w:val="Hyperlink"/>
          <w:color w:val="000000" w:themeColor="text1"/>
          <w:u w:val="none"/>
          <w:lang w:val="ro-RO"/>
        </w:rPr>
        <w:t>.</w:t>
      </w:r>
    </w:p>
    <w:p w:rsidR="00190FD6" w:rsidRPr="00846864" w:rsidRDefault="00190FD6" w:rsidP="00190FD6">
      <w:pPr>
        <w:pStyle w:val="NormalWeb"/>
        <w:spacing w:after="0" w:line="360" w:lineRule="auto"/>
        <w:jc w:val="both"/>
        <w:rPr>
          <w:rStyle w:val="Hyperlink"/>
          <w:color w:val="000000" w:themeColor="text1"/>
          <w:u w:val="none"/>
          <w:lang w:val="ro-RO"/>
        </w:rPr>
      </w:pPr>
      <w:r w:rsidRPr="00846864">
        <w:rPr>
          <w:rStyle w:val="Hyperlink"/>
          <w:color w:val="000000" w:themeColor="text1"/>
          <w:u w:val="none"/>
          <w:lang w:val="ro-RO"/>
        </w:rPr>
        <w:t xml:space="preserve">Probabil pentru prima dată la nivelul Universității din București, poeții unei edituri mari s-au întâlnit cu viitorii lor traducători, încă studenți. Cinci poeți de la </w:t>
      </w:r>
      <w:r w:rsidRPr="00DE6769">
        <w:rPr>
          <w:rStyle w:val="Hyperlink"/>
          <w:i/>
          <w:color w:val="000000" w:themeColor="text1"/>
          <w:u w:val="none"/>
          <w:lang w:val="ro-RO"/>
        </w:rPr>
        <w:t>Bloodaxe Books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 și directorul editurii, Neil Astley, au lucrat împreună cu stu</w:t>
      </w:r>
      <w:bookmarkStart w:id="0" w:name="_GoBack"/>
      <w:bookmarkEnd w:id="0"/>
      <w:r w:rsidRPr="00846864">
        <w:rPr>
          <w:rStyle w:val="Hyperlink"/>
          <w:color w:val="000000" w:themeColor="text1"/>
          <w:u w:val="none"/>
          <w:lang w:val="ro-RO"/>
        </w:rPr>
        <w:t xml:space="preserve">denții Masteratului pentru Traducerea Textului Literar Contemporan, într-un demers </w:t>
      </w:r>
      <w:r>
        <w:rPr>
          <w:rStyle w:val="Hyperlink"/>
          <w:color w:val="000000" w:themeColor="text1"/>
          <w:u w:val="none"/>
          <w:lang w:val="ro-RO"/>
        </w:rPr>
        <w:t xml:space="preserve">în 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care poezia s-a aflat în centrul atenției. </w:t>
      </w:r>
    </w:p>
    <w:p w:rsidR="00190FD6" w:rsidRPr="00846864" w:rsidRDefault="00190FD6" w:rsidP="00190FD6">
      <w:pPr>
        <w:pStyle w:val="NormalWeb"/>
        <w:spacing w:after="0" w:line="360" w:lineRule="auto"/>
        <w:jc w:val="both"/>
        <w:rPr>
          <w:rStyle w:val="Hyperlink"/>
          <w:color w:val="000000" w:themeColor="text1"/>
          <w:u w:val="none"/>
          <w:lang w:val="ro-RO"/>
        </w:rPr>
      </w:pPr>
      <w:r w:rsidRPr="00846864">
        <w:rPr>
          <w:rStyle w:val="Hyperlink"/>
          <w:color w:val="000000" w:themeColor="text1"/>
          <w:u w:val="none"/>
          <w:lang w:val="ro-RO"/>
        </w:rPr>
        <w:t xml:space="preserve">Volumul </w:t>
      </w:r>
      <w:r w:rsidR="00781D1E">
        <w:rPr>
          <w:b/>
          <w:color w:val="000000" w:themeColor="text1"/>
          <w:lang w:val="ro-RO"/>
        </w:rPr>
        <w:t>Caitríonei</w:t>
      </w:r>
      <w:r w:rsidR="00781D1E" w:rsidRPr="00781D1E">
        <w:rPr>
          <w:b/>
          <w:color w:val="000000" w:themeColor="text1"/>
          <w:lang w:val="ro-RO"/>
        </w:rPr>
        <w:t xml:space="preserve"> O'Reilly</w:t>
      </w:r>
      <w:r w:rsidR="00781D1E">
        <w:rPr>
          <w:rStyle w:val="Hyperlink"/>
          <w:color w:val="000000" w:themeColor="text1"/>
          <w:u w:val="none"/>
          <w:lang w:val="ro-RO"/>
        </w:rPr>
        <w:t xml:space="preserve"> </w:t>
      </w:r>
      <w:r>
        <w:rPr>
          <w:rStyle w:val="Hyperlink"/>
          <w:color w:val="000000" w:themeColor="text1"/>
          <w:u w:val="none"/>
          <w:lang w:val="ro-RO"/>
        </w:rPr>
        <w:t>a fost tradus în cadrul dise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rtației masterale cu care studenta </w:t>
      </w:r>
      <w:r w:rsidR="00781D1E" w:rsidRPr="00781D1E">
        <w:rPr>
          <w:b/>
          <w:color w:val="000000" w:themeColor="text1"/>
          <w:lang w:val="ro-RO"/>
        </w:rPr>
        <w:t>Andreea–Gabriela Orășanu</w:t>
      </w:r>
      <w:r w:rsidR="00781D1E" w:rsidRPr="00846864">
        <w:rPr>
          <w:rStyle w:val="Hyperlink"/>
          <w:color w:val="000000" w:themeColor="text1"/>
          <w:u w:val="none"/>
          <w:lang w:val="ro-RO"/>
        </w:rPr>
        <w:t xml:space="preserve"> </w:t>
      </w:r>
      <w:r w:rsidRPr="00846864">
        <w:rPr>
          <w:rStyle w:val="Hyperlink"/>
          <w:color w:val="000000" w:themeColor="text1"/>
          <w:u w:val="none"/>
          <w:lang w:val="ro-RO"/>
        </w:rPr>
        <w:t>a absolvit MTTLC.</w:t>
      </w:r>
    </w:p>
    <w:p w:rsidR="00190FD6" w:rsidRDefault="00190FD6" w:rsidP="00190FD6">
      <w:pPr>
        <w:pStyle w:val="NormalWeb"/>
        <w:spacing w:before="0" w:after="0" w:line="360" w:lineRule="auto"/>
        <w:jc w:val="both"/>
        <w:rPr>
          <w:rStyle w:val="Hyperlink"/>
          <w:color w:val="000000" w:themeColor="text1"/>
          <w:u w:val="none"/>
          <w:lang w:val="ro-RO"/>
        </w:rPr>
      </w:pPr>
      <w:r>
        <w:rPr>
          <w:rStyle w:val="Hyperlink"/>
          <w:i/>
          <w:color w:val="000000" w:themeColor="text1"/>
          <w:u w:val="none"/>
          <w:lang w:val="ro-RO"/>
        </w:rPr>
        <w:t>Transl</w:t>
      </w:r>
      <w:r w:rsidR="00781D1E">
        <w:rPr>
          <w:rStyle w:val="Hyperlink"/>
          <w:i/>
          <w:color w:val="000000" w:themeColor="text1"/>
          <w:u w:val="none"/>
          <w:lang w:val="ro-RO"/>
        </w:rPr>
        <w:t>ation Café No 215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 poate fi consultată şi descărcată</w:t>
      </w:r>
      <w:r>
        <w:rPr>
          <w:rStyle w:val="Hyperlink"/>
          <w:color w:val="000000" w:themeColor="text1"/>
          <w:u w:val="none"/>
          <w:lang w:val="ro-RO"/>
        </w:rPr>
        <w:t xml:space="preserve"> </w:t>
      </w:r>
      <w:hyperlink r:id="rId6" w:history="1">
        <w:r w:rsidR="00781D1E" w:rsidRPr="00781D1E">
          <w:rPr>
            <w:rStyle w:val="Hyperlink"/>
            <w:b/>
          </w:rPr>
          <w:t>aici</w:t>
        </w:r>
      </w:hyperlink>
      <w:r w:rsidR="00781D1E">
        <w:t xml:space="preserve">. 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Pentru sugestii </w:t>
      </w:r>
      <w:r>
        <w:rPr>
          <w:rStyle w:val="Hyperlink"/>
          <w:color w:val="000000" w:themeColor="text1"/>
          <w:u w:val="none"/>
          <w:lang w:val="ro-RO"/>
        </w:rPr>
        <w:t xml:space="preserve">și/ 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sau comentarii, </w:t>
      </w:r>
      <w:r>
        <w:rPr>
          <w:rStyle w:val="Hyperlink"/>
          <w:color w:val="000000" w:themeColor="text1"/>
          <w:u w:val="none"/>
          <w:lang w:val="ro-RO"/>
        </w:rPr>
        <w:t xml:space="preserve">persoanele interesate de volumul recent publicat pot scrie la </w:t>
      </w:r>
      <w:r w:rsidRPr="00DE6769">
        <w:rPr>
          <w:rStyle w:val="Hyperlink"/>
          <w:b/>
          <w:color w:val="000000" w:themeColor="text1"/>
          <w:u w:val="none"/>
          <w:lang w:val="ro-RO"/>
        </w:rPr>
        <w:t xml:space="preserve">adresa de e-mail </w:t>
      </w:r>
      <w:hyperlink r:id="rId7" w:history="1">
        <w:r w:rsidRPr="00DE6769">
          <w:rPr>
            <w:rStyle w:val="Hyperlink"/>
            <w:b/>
            <w:lang w:val="ro-RO"/>
          </w:rPr>
          <w:t>lidia.vianu@g.unibuc.ro</w:t>
        </w:r>
      </w:hyperlink>
      <w:r>
        <w:rPr>
          <w:rStyle w:val="Hyperlink"/>
          <w:color w:val="000000" w:themeColor="text1"/>
          <w:u w:val="none"/>
          <w:lang w:val="ro-RO"/>
        </w:rPr>
        <w:t>.</w:t>
      </w:r>
    </w:p>
    <w:p w:rsidR="00846864" w:rsidRPr="00846864" w:rsidRDefault="00846864" w:rsidP="00846864">
      <w:pPr>
        <w:pStyle w:val="NormalWeb"/>
        <w:spacing w:after="0" w:line="360" w:lineRule="auto"/>
        <w:jc w:val="both"/>
        <w:rPr>
          <w:rStyle w:val="Hyperlink"/>
          <w:color w:val="000000" w:themeColor="text1"/>
          <w:u w:val="none"/>
          <w:lang w:val="ro-RO"/>
        </w:rPr>
      </w:pPr>
      <w:r w:rsidRPr="00846864">
        <w:rPr>
          <w:rStyle w:val="Hyperlink"/>
          <w:color w:val="000000" w:themeColor="text1"/>
          <w:u w:val="none"/>
          <w:lang w:val="ro-RO"/>
        </w:rPr>
        <w:t xml:space="preserve">Pentru studenții unui masterat de traducere literară, traducerile specializate sunt o slujbă, iar traducerea literaturii este o vocație. În acest context, editura este unul dintre locurile cele mai râvnite de către studenții unui </w:t>
      </w:r>
      <w:r>
        <w:rPr>
          <w:rStyle w:val="Hyperlink"/>
          <w:color w:val="000000" w:themeColor="text1"/>
          <w:u w:val="none"/>
          <w:lang w:val="ro-RO"/>
        </w:rPr>
        <w:t>masterat de traducere literară.</w:t>
      </w:r>
    </w:p>
    <w:p w:rsidR="00846864" w:rsidRPr="00332E5F" w:rsidRDefault="00846864" w:rsidP="00190FD6">
      <w:pPr>
        <w:pStyle w:val="NormalWeb"/>
        <w:spacing w:after="0" w:line="360" w:lineRule="auto"/>
        <w:jc w:val="both"/>
        <w:rPr>
          <w:rStyle w:val="Hyperlink"/>
          <w:color w:val="000000" w:themeColor="text1"/>
          <w:u w:val="none"/>
          <w:lang w:val="ro-RO"/>
        </w:rPr>
      </w:pPr>
      <w:r w:rsidRPr="00846864">
        <w:rPr>
          <w:rStyle w:val="Hyperlink"/>
          <w:color w:val="000000" w:themeColor="text1"/>
          <w:u w:val="none"/>
          <w:lang w:val="ro-RO"/>
        </w:rPr>
        <w:t>De departe, traducerea de poezie este cel mai greu de abordat, întrucât traducătorul nu are voie să lase niciun cuvânt netranspus. De obicei, traducătorul litera</w:t>
      </w:r>
      <w:r>
        <w:rPr>
          <w:rStyle w:val="Hyperlink"/>
          <w:color w:val="000000" w:themeColor="text1"/>
          <w:u w:val="none"/>
          <w:lang w:val="ro-RO"/>
        </w:rPr>
        <w:t>r traduce în limba lui maternă.</w:t>
      </w:r>
    </w:p>
    <w:sectPr w:rsidR="00846864" w:rsidRPr="00332E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650"/>
    <w:rsid w:val="00007194"/>
    <w:rsid w:val="0009399B"/>
    <w:rsid w:val="000D1B6A"/>
    <w:rsid w:val="00156757"/>
    <w:rsid w:val="00190FD6"/>
    <w:rsid w:val="001924C5"/>
    <w:rsid w:val="001B68D3"/>
    <w:rsid w:val="00217984"/>
    <w:rsid w:val="002552D2"/>
    <w:rsid w:val="002629F5"/>
    <w:rsid w:val="002B597C"/>
    <w:rsid w:val="002D298C"/>
    <w:rsid w:val="00304310"/>
    <w:rsid w:val="00316078"/>
    <w:rsid w:val="00332E5F"/>
    <w:rsid w:val="003A0570"/>
    <w:rsid w:val="003E68E6"/>
    <w:rsid w:val="00480AD3"/>
    <w:rsid w:val="004D7CB6"/>
    <w:rsid w:val="005709B2"/>
    <w:rsid w:val="0060578F"/>
    <w:rsid w:val="00610E03"/>
    <w:rsid w:val="0070560D"/>
    <w:rsid w:val="007107A4"/>
    <w:rsid w:val="0071140B"/>
    <w:rsid w:val="00781D1E"/>
    <w:rsid w:val="007823C6"/>
    <w:rsid w:val="00846864"/>
    <w:rsid w:val="008C36F7"/>
    <w:rsid w:val="008D37C2"/>
    <w:rsid w:val="008D4707"/>
    <w:rsid w:val="0090500D"/>
    <w:rsid w:val="00997749"/>
    <w:rsid w:val="009A5CB5"/>
    <w:rsid w:val="009A6AB2"/>
    <w:rsid w:val="009E17ED"/>
    <w:rsid w:val="00A60A59"/>
    <w:rsid w:val="00A860F7"/>
    <w:rsid w:val="00AC2276"/>
    <w:rsid w:val="00B12FDA"/>
    <w:rsid w:val="00B33654"/>
    <w:rsid w:val="00B73FC6"/>
    <w:rsid w:val="00B8538A"/>
    <w:rsid w:val="00BB5734"/>
    <w:rsid w:val="00CF7A81"/>
    <w:rsid w:val="00D17650"/>
    <w:rsid w:val="00D3654A"/>
    <w:rsid w:val="00D43A06"/>
    <w:rsid w:val="00DE6769"/>
    <w:rsid w:val="00E01B49"/>
    <w:rsid w:val="00E712C8"/>
    <w:rsid w:val="00EA2093"/>
    <w:rsid w:val="00ED470D"/>
    <w:rsid w:val="00ED493A"/>
    <w:rsid w:val="00FB19C6"/>
    <w:rsid w:val="00FE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3A05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179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4">
    <w:name w:val="heading 4"/>
    <w:basedOn w:val="Normal"/>
    <w:link w:val="Titlu4Caracter"/>
    <w:uiPriority w:val="9"/>
    <w:qFormat/>
    <w:rsid w:val="002B59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Robust">
    <w:name w:val="Strong"/>
    <w:basedOn w:val="Fontdeparagrafimplicit"/>
    <w:uiPriority w:val="22"/>
    <w:qFormat/>
    <w:rsid w:val="00D17650"/>
    <w:rPr>
      <w:b/>
      <w:bCs/>
    </w:rPr>
  </w:style>
  <w:style w:type="character" w:styleId="Hyperlink">
    <w:name w:val="Hyperlink"/>
    <w:basedOn w:val="Fontdeparagrafimplicit"/>
    <w:uiPriority w:val="99"/>
    <w:unhideWhenUsed/>
    <w:rsid w:val="00D17650"/>
    <w:rPr>
      <w:color w:val="0000FF"/>
      <w:u w:val="single"/>
    </w:rPr>
  </w:style>
  <w:style w:type="character" w:styleId="Accentuat">
    <w:name w:val="Emphasis"/>
    <w:basedOn w:val="Fontdeparagrafimplicit"/>
    <w:uiPriority w:val="20"/>
    <w:qFormat/>
    <w:rsid w:val="00D17650"/>
    <w:rPr>
      <w:i/>
      <w:iCs/>
    </w:rPr>
  </w:style>
  <w:style w:type="character" w:customStyle="1" w:styleId="Titlu4Caracter">
    <w:name w:val="Titlu 4 Caracter"/>
    <w:basedOn w:val="Fontdeparagrafimplicit"/>
    <w:link w:val="Titlu4"/>
    <w:uiPriority w:val="9"/>
    <w:rsid w:val="002B597C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Titlu1Caracter">
    <w:name w:val="Titlu 1 Caracter"/>
    <w:basedOn w:val="Fontdeparagrafimplicit"/>
    <w:link w:val="Titlu1"/>
    <w:uiPriority w:val="9"/>
    <w:rsid w:val="003A05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A0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A0570"/>
    <w:rPr>
      <w:rFonts w:ascii="Tahoma" w:hAnsi="Tahoma" w:cs="Tahoma"/>
      <w:sz w:val="16"/>
      <w:szCs w:val="16"/>
      <w:lang w:val="en-US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179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D43A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D43A06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Fontdeparagrafimplicit"/>
    <w:rsid w:val="00D43A06"/>
  </w:style>
  <w:style w:type="paragraph" w:styleId="Listparagraf">
    <w:name w:val="List Paragraph"/>
    <w:basedOn w:val="Normal"/>
    <w:uiPriority w:val="34"/>
    <w:qFormat/>
    <w:rsid w:val="002552D2"/>
    <w:pPr>
      <w:suppressAutoHyphens/>
      <w:autoSpaceDN w:val="0"/>
      <w:spacing w:after="0" w:line="240" w:lineRule="auto"/>
      <w:ind w:left="720"/>
    </w:pPr>
    <w:rPr>
      <w:rFonts w:ascii="Cambria" w:eastAsia="MS Mincho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3A05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179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4">
    <w:name w:val="heading 4"/>
    <w:basedOn w:val="Normal"/>
    <w:link w:val="Titlu4Caracter"/>
    <w:uiPriority w:val="9"/>
    <w:qFormat/>
    <w:rsid w:val="002B59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Robust">
    <w:name w:val="Strong"/>
    <w:basedOn w:val="Fontdeparagrafimplicit"/>
    <w:uiPriority w:val="22"/>
    <w:qFormat/>
    <w:rsid w:val="00D17650"/>
    <w:rPr>
      <w:b/>
      <w:bCs/>
    </w:rPr>
  </w:style>
  <w:style w:type="character" w:styleId="Hyperlink">
    <w:name w:val="Hyperlink"/>
    <w:basedOn w:val="Fontdeparagrafimplicit"/>
    <w:uiPriority w:val="99"/>
    <w:unhideWhenUsed/>
    <w:rsid w:val="00D17650"/>
    <w:rPr>
      <w:color w:val="0000FF"/>
      <w:u w:val="single"/>
    </w:rPr>
  </w:style>
  <w:style w:type="character" w:styleId="Accentuat">
    <w:name w:val="Emphasis"/>
    <w:basedOn w:val="Fontdeparagrafimplicit"/>
    <w:uiPriority w:val="20"/>
    <w:qFormat/>
    <w:rsid w:val="00D17650"/>
    <w:rPr>
      <w:i/>
      <w:iCs/>
    </w:rPr>
  </w:style>
  <w:style w:type="character" w:customStyle="1" w:styleId="Titlu4Caracter">
    <w:name w:val="Titlu 4 Caracter"/>
    <w:basedOn w:val="Fontdeparagrafimplicit"/>
    <w:link w:val="Titlu4"/>
    <w:uiPriority w:val="9"/>
    <w:rsid w:val="002B597C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Titlu1Caracter">
    <w:name w:val="Titlu 1 Caracter"/>
    <w:basedOn w:val="Fontdeparagrafimplicit"/>
    <w:link w:val="Titlu1"/>
    <w:uiPriority w:val="9"/>
    <w:rsid w:val="003A05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A0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A0570"/>
    <w:rPr>
      <w:rFonts w:ascii="Tahoma" w:hAnsi="Tahoma" w:cs="Tahoma"/>
      <w:sz w:val="16"/>
      <w:szCs w:val="16"/>
      <w:lang w:val="en-US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179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D43A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D43A06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Fontdeparagrafimplicit"/>
    <w:rsid w:val="00D43A06"/>
  </w:style>
  <w:style w:type="paragraph" w:styleId="Listparagraf">
    <w:name w:val="List Paragraph"/>
    <w:basedOn w:val="Normal"/>
    <w:uiPriority w:val="34"/>
    <w:qFormat/>
    <w:rsid w:val="002552D2"/>
    <w:pPr>
      <w:suppressAutoHyphens/>
      <w:autoSpaceDN w:val="0"/>
      <w:spacing w:after="0" w:line="240" w:lineRule="auto"/>
      <w:ind w:left="720"/>
    </w:pPr>
    <w:rPr>
      <w:rFonts w:ascii="Cambria" w:eastAsia="MS Mincho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01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4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7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82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8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73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4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4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7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4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9108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81296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76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0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543660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274887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45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single" w:sz="36" w:space="24" w:color="1E73BE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01852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6028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6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2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lidia.vianu@g.unibuc.r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revista.mttlc.ro/215/TC%20215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E442A-BE92-437B-99A2-5597488E4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Delia Popescu</dc:creator>
  <cp:lastModifiedBy>Aura Stan</cp:lastModifiedBy>
  <cp:revision>28</cp:revision>
  <dcterms:created xsi:type="dcterms:W3CDTF">2021-04-21T01:59:00Z</dcterms:created>
  <dcterms:modified xsi:type="dcterms:W3CDTF">2021-05-26T07:20:00Z</dcterms:modified>
</cp:coreProperties>
</file>