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AF111" w14:textId="77777777" w:rsidR="000B5C67" w:rsidRPr="003A28F3" w:rsidRDefault="000B5C67" w:rsidP="005B7802">
      <w:pPr>
        <w:spacing w:after="0" w:line="240" w:lineRule="auto"/>
        <w:rPr>
          <w:i/>
          <w:color w:val="000000" w:themeColor="text1"/>
          <w:lang w:val="ro-RO"/>
        </w:rPr>
      </w:pPr>
    </w:p>
    <w:p w14:paraId="2267F94F" w14:textId="5805980F" w:rsidR="000B5C67" w:rsidRPr="000E0029" w:rsidRDefault="000B5C67" w:rsidP="000D4BB3">
      <w:pPr>
        <w:spacing w:after="240" w:line="240" w:lineRule="auto"/>
        <w:rPr>
          <w:rStyle w:val="Robust"/>
          <w:rFonts w:ascii="Times New Roman" w:hAnsi="Times New Roman" w:cs="Times New Roman"/>
          <w:sz w:val="24"/>
          <w:szCs w:val="24"/>
          <w:lang w:val="fr-FR"/>
        </w:rPr>
      </w:pPr>
      <w:r w:rsidRPr="000E0029">
        <w:rPr>
          <w:rStyle w:val="Robust"/>
          <w:rFonts w:ascii="Times New Roman" w:hAnsi="Times New Roman" w:cs="Times New Roman"/>
          <w:sz w:val="24"/>
          <w:szCs w:val="24"/>
          <w:lang w:val="fr-FR"/>
        </w:rPr>
        <w:t>Manualul</w:t>
      </w:r>
      <w:r w:rsidR="00CB2198" w:rsidRPr="000E0029">
        <w:rPr>
          <w:rStyle w:val="Robust"/>
          <w:rFonts w:ascii="Times New Roman" w:hAnsi="Times New Roman" w:cs="Times New Roman"/>
          <w:sz w:val="24"/>
          <w:szCs w:val="24"/>
          <w:lang w:val="fr-FR"/>
        </w:rPr>
        <w:t xml:space="preserve"> UNESCO împotriva dezinformării, </w:t>
      </w:r>
      <w:r w:rsidR="00CB2198" w:rsidRPr="000E0029">
        <w:rPr>
          <w:rStyle w:val="Robust"/>
          <w:rFonts w:ascii="Times New Roman" w:hAnsi="Times New Roman" w:cs="Times New Roman"/>
          <w:sz w:val="24"/>
          <w:szCs w:val="24"/>
          <w:lang w:val="fr-FR"/>
        </w:rPr>
        <w:t>într-o traducere în limba română</w:t>
      </w:r>
      <w:r w:rsidR="00CB2198" w:rsidRPr="000E0029">
        <w:rPr>
          <w:rStyle w:val="Robust"/>
          <w:rFonts w:ascii="Times New Roman" w:hAnsi="Times New Roman" w:cs="Times New Roman"/>
          <w:sz w:val="24"/>
          <w:szCs w:val="24"/>
          <w:lang w:val="fr-FR"/>
        </w:rPr>
        <w:t xml:space="preserve">  a</w:t>
      </w:r>
      <w:bookmarkStart w:id="0" w:name="_GoBack"/>
      <w:bookmarkEnd w:id="0"/>
      <w:r w:rsidR="00CB2198" w:rsidRPr="000E0029">
        <w:rPr>
          <w:rStyle w:val="Robust"/>
          <w:rFonts w:ascii="Times New Roman" w:hAnsi="Times New Roman" w:cs="Times New Roman"/>
          <w:sz w:val="24"/>
          <w:szCs w:val="24"/>
          <w:lang w:val="fr-FR"/>
        </w:rPr>
        <w:t xml:space="preserve"> FJSC, </w:t>
      </w:r>
      <w:r w:rsidRPr="000E0029">
        <w:rPr>
          <w:rStyle w:val="Robust"/>
          <w:rFonts w:ascii="Times New Roman" w:hAnsi="Times New Roman" w:cs="Times New Roman"/>
          <w:sz w:val="24"/>
          <w:szCs w:val="24"/>
          <w:lang w:val="fr-FR"/>
        </w:rPr>
        <w:t xml:space="preserve">disponibil </w:t>
      </w:r>
      <w:r w:rsidR="00093F56" w:rsidRPr="000E0029">
        <w:rPr>
          <w:rStyle w:val="Robust"/>
          <w:rFonts w:ascii="Times New Roman" w:hAnsi="Times New Roman" w:cs="Times New Roman"/>
          <w:sz w:val="24"/>
          <w:szCs w:val="24"/>
          <w:lang w:val="fr-FR"/>
        </w:rPr>
        <w:t xml:space="preserve">online </w:t>
      </w:r>
      <w:r w:rsidR="00CB2198" w:rsidRPr="000E0029">
        <w:rPr>
          <w:rStyle w:val="Robust"/>
          <w:rFonts w:ascii="Times New Roman" w:hAnsi="Times New Roman" w:cs="Times New Roman"/>
          <w:sz w:val="24"/>
          <w:szCs w:val="24"/>
          <w:lang w:val="fr-FR"/>
        </w:rPr>
        <w:t>gratuit</w:t>
      </w:r>
    </w:p>
    <w:p w14:paraId="7AE40E38" w14:textId="77777777" w:rsidR="000B5C67" w:rsidRPr="000E0029" w:rsidRDefault="000B5C67" w:rsidP="000D4BB3">
      <w:pPr>
        <w:spacing w:after="240" w:line="240" w:lineRule="auto"/>
        <w:rPr>
          <w:rFonts w:ascii="Times New Roman" w:hAnsi="Times New Roman" w:cs="Times New Roman"/>
          <w:color w:val="000000" w:themeColor="text1"/>
          <w:sz w:val="24"/>
          <w:szCs w:val="24"/>
          <w:lang w:val="ro-RO"/>
        </w:rPr>
      </w:pPr>
    </w:p>
    <w:p w14:paraId="394EC92D" w14:textId="262DF438" w:rsidR="00CB2198" w:rsidRPr="000E0029" w:rsidRDefault="00CB2198" w:rsidP="000D4BB3">
      <w:pPr>
        <w:spacing w:after="240" w:line="240" w:lineRule="auto"/>
        <w:rPr>
          <w:rFonts w:ascii="Times New Roman" w:hAnsi="Times New Roman" w:cs="Times New Roman"/>
          <w:color w:val="000000" w:themeColor="text1"/>
          <w:sz w:val="24"/>
          <w:szCs w:val="24"/>
          <w:lang w:val="ro-RO"/>
        </w:rPr>
      </w:pPr>
      <w:r w:rsidRPr="000E0029">
        <w:rPr>
          <w:rFonts w:ascii="Times New Roman" w:hAnsi="Times New Roman" w:cs="Times New Roman"/>
          <w:color w:val="000000" w:themeColor="text1"/>
          <w:sz w:val="24"/>
          <w:szCs w:val="24"/>
          <w:lang w:val="ro-RO"/>
        </w:rPr>
        <w:t xml:space="preserve">Vineri, </w:t>
      </w:r>
      <w:r w:rsidRPr="000E0029">
        <w:rPr>
          <w:rFonts w:ascii="Times New Roman" w:hAnsi="Times New Roman" w:cs="Times New Roman"/>
          <w:b/>
          <w:color w:val="000000" w:themeColor="text1"/>
          <w:sz w:val="24"/>
          <w:szCs w:val="24"/>
          <w:lang w:val="ro-RO"/>
        </w:rPr>
        <w:t>14 mai 2021</w:t>
      </w:r>
      <w:r w:rsidRPr="000E0029">
        <w:rPr>
          <w:rFonts w:ascii="Times New Roman" w:hAnsi="Times New Roman" w:cs="Times New Roman"/>
          <w:color w:val="000000" w:themeColor="text1"/>
          <w:sz w:val="24"/>
          <w:szCs w:val="24"/>
          <w:lang w:val="ro-RO"/>
        </w:rPr>
        <w:t>, a fost lansat m</w:t>
      </w:r>
      <w:r w:rsidR="000B5C67" w:rsidRPr="000E0029">
        <w:rPr>
          <w:rFonts w:ascii="Times New Roman" w:hAnsi="Times New Roman" w:cs="Times New Roman"/>
          <w:color w:val="000000" w:themeColor="text1"/>
          <w:sz w:val="24"/>
          <w:szCs w:val="24"/>
          <w:lang w:val="ro-RO"/>
        </w:rPr>
        <w:t xml:space="preserve">anualul Organizației Națiunilor Unite pentru Educație, Știință și </w:t>
      </w:r>
      <w:r w:rsidR="000E0029" w:rsidRPr="000E0029">
        <w:rPr>
          <w:rFonts w:ascii="Times New Roman" w:hAnsi="Times New Roman" w:cs="Times New Roman"/>
          <w:color w:val="000000" w:themeColor="text1"/>
          <w:sz w:val="24"/>
          <w:szCs w:val="24"/>
          <w:lang w:val="ro-RO"/>
        </w:rPr>
        <w:t xml:space="preserve">Cultură, </w:t>
      </w:r>
      <w:r w:rsidRPr="000E0029">
        <w:rPr>
          <w:rFonts w:ascii="Times New Roman" w:hAnsi="Times New Roman" w:cs="Times New Roman"/>
          <w:color w:val="000000" w:themeColor="text1"/>
          <w:sz w:val="24"/>
          <w:szCs w:val="24"/>
          <w:lang w:val="ro-RO"/>
        </w:rPr>
        <w:t xml:space="preserve">în cadrul unui </w:t>
      </w:r>
      <w:r w:rsidR="000B5C67" w:rsidRPr="000E0029">
        <w:rPr>
          <w:rFonts w:ascii="Times New Roman" w:hAnsi="Times New Roman" w:cs="Times New Roman"/>
          <w:color w:val="000000" w:themeColor="text1"/>
          <w:sz w:val="24"/>
          <w:szCs w:val="24"/>
          <w:lang w:val="ro-RO"/>
        </w:rPr>
        <w:t>eveniment online</w:t>
      </w:r>
      <w:r w:rsidRPr="000E0029">
        <w:rPr>
          <w:rFonts w:ascii="Times New Roman" w:hAnsi="Times New Roman" w:cs="Times New Roman"/>
          <w:color w:val="000000" w:themeColor="text1"/>
          <w:sz w:val="24"/>
          <w:szCs w:val="24"/>
          <w:lang w:val="ro-RO"/>
        </w:rPr>
        <w:t xml:space="preserve"> organizat</w:t>
      </w:r>
      <w:r w:rsidRPr="000E0029">
        <w:rPr>
          <w:rFonts w:ascii="Times New Roman" w:hAnsi="Times New Roman" w:cs="Times New Roman"/>
          <w:color w:val="000000" w:themeColor="text1"/>
          <w:sz w:val="24"/>
          <w:szCs w:val="24"/>
          <w:lang w:val="ro-RO"/>
        </w:rPr>
        <w:t xml:space="preserve"> de Facultatea de Jurnalism și Științele Comunicării (FJSC) a Universității din București, î</w:t>
      </w:r>
      <w:r w:rsidR="000E0029" w:rsidRPr="000E0029">
        <w:rPr>
          <w:rFonts w:ascii="Times New Roman" w:hAnsi="Times New Roman" w:cs="Times New Roman"/>
          <w:color w:val="000000" w:themeColor="text1"/>
          <w:sz w:val="24"/>
          <w:szCs w:val="24"/>
          <w:lang w:val="ro-RO"/>
        </w:rPr>
        <w:t xml:space="preserve">n parteneriat media cu PressHub. Reuniunea a avut-o </w:t>
      </w:r>
      <w:r w:rsidR="001B4D54" w:rsidRPr="000E0029">
        <w:rPr>
          <w:rFonts w:ascii="Times New Roman" w:hAnsi="Times New Roman" w:cs="Times New Roman"/>
          <w:color w:val="000000" w:themeColor="text1"/>
          <w:sz w:val="24"/>
          <w:szCs w:val="24"/>
          <w:lang w:val="ro-RO"/>
        </w:rPr>
        <w:t>ca invitat</w:t>
      </w:r>
      <w:r w:rsidRPr="000E0029">
        <w:rPr>
          <w:rFonts w:ascii="Times New Roman" w:hAnsi="Times New Roman" w:cs="Times New Roman"/>
          <w:color w:val="000000" w:themeColor="text1"/>
          <w:sz w:val="24"/>
          <w:szCs w:val="24"/>
          <w:lang w:val="ro-RO"/>
        </w:rPr>
        <w:t>ă</w:t>
      </w:r>
      <w:r w:rsidR="001B4D54" w:rsidRPr="000E0029">
        <w:rPr>
          <w:rFonts w:ascii="Times New Roman" w:hAnsi="Times New Roman" w:cs="Times New Roman"/>
          <w:color w:val="000000" w:themeColor="text1"/>
          <w:sz w:val="24"/>
          <w:szCs w:val="24"/>
          <w:lang w:val="ro-RO"/>
        </w:rPr>
        <w:t xml:space="preserve"> special</w:t>
      </w:r>
      <w:r w:rsidRPr="000E0029">
        <w:rPr>
          <w:rFonts w:ascii="Times New Roman" w:hAnsi="Times New Roman" w:cs="Times New Roman"/>
          <w:color w:val="000000" w:themeColor="text1"/>
          <w:sz w:val="24"/>
          <w:szCs w:val="24"/>
          <w:lang w:val="ro-RO"/>
        </w:rPr>
        <w:t>ă</w:t>
      </w:r>
      <w:r w:rsidR="000E0029" w:rsidRPr="000E0029">
        <w:rPr>
          <w:rFonts w:ascii="Times New Roman" w:hAnsi="Times New Roman" w:cs="Times New Roman"/>
          <w:color w:val="000000" w:themeColor="text1"/>
          <w:sz w:val="24"/>
          <w:szCs w:val="24"/>
          <w:lang w:val="ro-RO"/>
        </w:rPr>
        <w:t xml:space="preserve"> pe</w:t>
      </w:r>
      <w:r w:rsidR="001B4D54" w:rsidRPr="000E0029">
        <w:rPr>
          <w:rFonts w:ascii="Times New Roman" w:hAnsi="Times New Roman" w:cs="Times New Roman"/>
          <w:color w:val="000000" w:themeColor="text1"/>
          <w:sz w:val="24"/>
          <w:szCs w:val="24"/>
          <w:lang w:val="ro-RO"/>
        </w:rPr>
        <w:t xml:space="preserve"> </w:t>
      </w:r>
      <w:r w:rsidRPr="000E0029">
        <w:rPr>
          <w:rFonts w:ascii="Times New Roman" w:hAnsi="Times New Roman" w:cs="Times New Roman"/>
          <w:color w:val="000000" w:themeColor="text1"/>
          <w:sz w:val="24"/>
          <w:szCs w:val="24"/>
          <w:lang w:val="ro-RO"/>
        </w:rPr>
        <w:t xml:space="preserve">ES </w:t>
      </w:r>
      <w:r w:rsidR="000B5C67" w:rsidRPr="000E0029">
        <w:rPr>
          <w:rFonts w:ascii="Times New Roman" w:hAnsi="Times New Roman" w:cs="Times New Roman"/>
          <w:color w:val="000000" w:themeColor="text1"/>
          <w:sz w:val="24"/>
          <w:szCs w:val="24"/>
          <w:lang w:val="ro-RO"/>
        </w:rPr>
        <w:t>doamna Simona</w:t>
      </w:r>
      <w:r w:rsidR="000D4BB3" w:rsidRPr="000E0029">
        <w:rPr>
          <w:rFonts w:ascii="Times New Roman" w:hAnsi="Times New Roman" w:cs="Times New Roman"/>
          <w:color w:val="000000" w:themeColor="text1"/>
          <w:sz w:val="24"/>
          <w:szCs w:val="24"/>
          <w:lang w:val="ro-RO"/>
        </w:rPr>
        <w:t>-Mirela</w:t>
      </w:r>
      <w:r w:rsidR="000B5C67" w:rsidRPr="000E0029">
        <w:rPr>
          <w:rFonts w:ascii="Times New Roman" w:hAnsi="Times New Roman" w:cs="Times New Roman"/>
          <w:color w:val="000000" w:themeColor="text1"/>
          <w:sz w:val="24"/>
          <w:szCs w:val="24"/>
          <w:lang w:val="ro-RO"/>
        </w:rPr>
        <w:t xml:space="preserve"> Miculescu, ambasador extraordinar și plenipotențiar, delegat permanent al României pe lângă UNESCO</w:t>
      </w:r>
      <w:r w:rsidR="003A28F3" w:rsidRPr="000E0029">
        <w:rPr>
          <w:rFonts w:ascii="Times New Roman" w:hAnsi="Times New Roman" w:cs="Times New Roman"/>
          <w:color w:val="000000" w:themeColor="text1"/>
          <w:sz w:val="24"/>
          <w:szCs w:val="24"/>
          <w:lang w:val="ro-RO"/>
        </w:rPr>
        <w:t>.</w:t>
      </w:r>
      <w:r w:rsidRPr="000E0029">
        <w:rPr>
          <w:rFonts w:ascii="Times New Roman" w:hAnsi="Times New Roman" w:cs="Times New Roman"/>
          <w:color w:val="000000" w:themeColor="text1"/>
          <w:sz w:val="24"/>
          <w:szCs w:val="24"/>
          <w:lang w:val="ro-RO"/>
        </w:rPr>
        <w:t xml:space="preserve"> </w:t>
      </w:r>
    </w:p>
    <w:p w14:paraId="63BB797A" w14:textId="1CDA1891" w:rsidR="00CB2198" w:rsidRPr="000E0029" w:rsidRDefault="000E0029" w:rsidP="00CB2198">
      <w:pPr>
        <w:spacing w:after="240" w:line="240" w:lineRule="auto"/>
        <w:rPr>
          <w:rFonts w:ascii="Times New Roman" w:hAnsi="Times New Roman" w:cs="Times New Roman"/>
          <w:color w:val="000000" w:themeColor="text1"/>
          <w:sz w:val="24"/>
          <w:szCs w:val="24"/>
          <w:lang w:val="ro-RO"/>
        </w:rPr>
      </w:pPr>
      <w:r w:rsidRPr="000E0029">
        <w:rPr>
          <w:rFonts w:ascii="Times New Roman" w:hAnsi="Times New Roman" w:cs="Times New Roman"/>
          <w:color w:val="000000" w:themeColor="text1"/>
          <w:sz w:val="24"/>
          <w:szCs w:val="24"/>
          <w:lang w:val="ro-RO"/>
        </w:rPr>
        <w:t>M</w:t>
      </w:r>
      <w:r w:rsidRPr="000E0029">
        <w:rPr>
          <w:rFonts w:ascii="Times New Roman" w:hAnsi="Times New Roman" w:cs="Times New Roman"/>
          <w:color w:val="000000" w:themeColor="text1"/>
          <w:sz w:val="24"/>
          <w:szCs w:val="24"/>
          <w:lang w:val="ro-RO"/>
        </w:rPr>
        <w:t xml:space="preserve">anualul UNESCO, „Jurnalism, </w:t>
      </w:r>
      <w:r w:rsidRPr="000E0029">
        <w:rPr>
          <w:rFonts w:ascii="Times New Roman" w:hAnsi="Times New Roman" w:cs="Times New Roman"/>
          <w:i/>
          <w:color w:val="000000" w:themeColor="text1"/>
          <w:sz w:val="24"/>
          <w:szCs w:val="24"/>
          <w:lang w:val="ro-RO"/>
        </w:rPr>
        <w:t>fake news</w:t>
      </w:r>
      <w:r w:rsidRPr="000E0029">
        <w:rPr>
          <w:rFonts w:ascii="Times New Roman" w:hAnsi="Times New Roman" w:cs="Times New Roman"/>
          <w:color w:val="000000" w:themeColor="text1"/>
          <w:sz w:val="24"/>
          <w:szCs w:val="24"/>
          <w:lang w:val="ro-RO"/>
        </w:rPr>
        <w:t xml:space="preserve"> &amp; dezinformare”,  unul dintre cele mai cunoscute publicații la nivel mondial împotriva</w:t>
      </w:r>
      <w:r w:rsidRPr="000E0029">
        <w:rPr>
          <w:rFonts w:ascii="Times New Roman" w:hAnsi="Times New Roman" w:cs="Times New Roman"/>
          <w:color w:val="000000" w:themeColor="text1"/>
          <w:sz w:val="24"/>
          <w:szCs w:val="24"/>
          <w:lang w:val="ro-RO"/>
        </w:rPr>
        <w:t xml:space="preserve"> dezinformării, este </w:t>
      </w:r>
      <w:r w:rsidRPr="000E0029">
        <w:rPr>
          <w:rFonts w:ascii="Times New Roman" w:hAnsi="Times New Roman" w:cs="Times New Roman"/>
          <w:b/>
          <w:color w:val="000000" w:themeColor="text1"/>
          <w:sz w:val="24"/>
          <w:szCs w:val="24"/>
          <w:lang w:val="ro-RO"/>
        </w:rPr>
        <w:t>disponibil gratuit, online</w:t>
      </w:r>
      <w:r w:rsidRPr="000E0029">
        <w:rPr>
          <w:rFonts w:ascii="Times New Roman" w:hAnsi="Times New Roman" w:cs="Times New Roman"/>
          <w:color w:val="000000" w:themeColor="text1"/>
          <w:sz w:val="24"/>
          <w:szCs w:val="24"/>
          <w:lang w:val="ro-RO"/>
        </w:rPr>
        <w:t>, în 24 de limbi, inclusiv limba română.</w:t>
      </w:r>
      <w:r w:rsidRPr="000E0029">
        <w:rPr>
          <w:rFonts w:ascii="Times New Roman" w:hAnsi="Times New Roman" w:cs="Times New Roman"/>
          <w:color w:val="000000" w:themeColor="text1"/>
          <w:sz w:val="24"/>
          <w:szCs w:val="24"/>
          <w:lang w:val="ro-RO"/>
        </w:rPr>
        <w:t xml:space="preserve"> De traducerea în limba română a acestuia s-a ocupat o</w:t>
      </w:r>
      <w:r w:rsidR="00CB2198" w:rsidRPr="000E0029">
        <w:rPr>
          <w:rFonts w:ascii="Times New Roman" w:hAnsi="Times New Roman" w:cs="Times New Roman"/>
          <w:color w:val="000000" w:themeColor="text1"/>
          <w:sz w:val="24"/>
          <w:szCs w:val="24"/>
          <w:lang w:val="ro-RO"/>
        </w:rPr>
        <w:t xml:space="preserve"> echipă de 50 de studenți și șapte cadre didactice de la </w:t>
      </w:r>
      <w:r w:rsidRPr="000E0029">
        <w:rPr>
          <w:rFonts w:ascii="Times New Roman" w:hAnsi="Times New Roman" w:cs="Times New Roman"/>
          <w:color w:val="000000" w:themeColor="text1"/>
          <w:sz w:val="24"/>
          <w:szCs w:val="24"/>
          <w:lang w:val="ro-RO"/>
        </w:rPr>
        <w:t xml:space="preserve">FJSC. </w:t>
      </w:r>
    </w:p>
    <w:p w14:paraId="4CB3E850" w14:textId="77777777" w:rsidR="000E0029" w:rsidRPr="000E0029" w:rsidRDefault="000E0029" w:rsidP="00CB2198">
      <w:pPr>
        <w:spacing w:after="240" w:line="240" w:lineRule="auto"/>
        <w:rPr>
          <w:rFonts w:ascii="Times New Roman" w:hAnsi="Times New Roman" w:cs="Times New Roman"/>
          <w:b/>
          <w:color w:val="000000" w:themeColor="text1"/>
          <w:sz w:val="24"/>
          <w:szCs w:val="24"/>
          <w:lang w:val="ro-RO"/>
        </w:rPr>
      </w:pPr>
    </w:p>
    <w:p w14:paraId="2CE42B6B" w14:textId="01096EFD" w:rsidR="000E0029" w:rsidRPr="000E0029" w:rsidRDefault="000E0029" w:rsidP="00CB2198">
      <w:pPr>
        <w:spacing w:after="240" w:line="240" w:lineRule="auto"/>
        <w:rPr>
          <w:rFonts w:ascii="Times New Roman" w:hAnsi="Times New Roman" w:cs="Times New Roman"/>
          <w:b/>
          <w:color w:val="000000" w:themeColor="text1"/>
          <w:sz w:val="24"/>
          <w:szCs w:val="24"/>
          <w:lang w:val="ro-RO"/>
        </w:rPr>
      </w:pPr>
      <w:r w:rsidRPr="000E0029">
        <w:rPr>
          <w:rFonts w:ascii="Times New Roman" w:hAnsi="Times New Roman" w:cs="Times New Roman"/>
          <w:b/>
          <w:color w:val="000000" w:themeColor="text1"/>
          <w:sz w:val="24"/>
          <w:szCs w:val="24"/>
          <w:lang w:val="ro-RO"/>
        </w:rPr>
        <w:t>Lansarea traducerii în română a manualului, o necesitate</w:t>
      </w:r>
    </w:p>
    <w:p w14:paraId="5BEACDCD" w14:textId="267D6F72" w:rsidR="000E0029" w:rsidRPr="000E0029" w:rsidRDefault="000E0029" w:rsidP="000E0029">
      <w:pPr>
        <w:spacing w:after="240" w:line="240" w:lineRule="auto"/>
        <w:rPr>
          <w:rFonts w:ascii="Times New Roman" w:hAnsi="Times New Roman" w:cs="Times New Roman"/>
          <w:color w:val="000000" w:themeColor="text1"/>
          <w:sz w:val="24"/>
          <w:szCs w:val="24"/>
          <w:lang w:val="ro-RO"/>
        </w:rPr>
      </w:pPr>
      <w:r w:rsidRPr="000E0029">
        <w:rPr>
          <w:rFonts w:ascii="Times New Roman" w:hAnsi="Times New Roman" w:cs="Times New Roman"/>
          <w:color w:val="000000" w:themeColor="text1"/>
          <w:sz w:val="24"/>
          <w:szCs w:val="24"/>
          <w:lang w:val="ro-RO"/>
        </w:rPr>
        <w:t>ES doamna Simona-Mirela Miculescu</w:t>
      </w:r>
      <w:r w:rsidRPr="000E0029">
        <w:rPr>
          <w:rFonts w:ascii="Times New Roman" w:hAnsi="Times New Roman" w:cs="Times New Roman"/>
          <w:color w:val="000000" w:themeColor="text1"/>
          <w:sz w:val="24"/>
          <w:szCs w:val="24"/>
          <w:lang w:val="ro-RO"/>
        </w:rPr>
        <w:t xml:space="preserve"> </w:t>
      </w:r>
      <w:r w:rsidRPr="000E0029">
        <w:rPr>
          <w:rFonts w:ascii="Times New Roman" w:hAnsi="Times New Roman" w:cs="Times New Roman"/>
          <w:color w:val="000000" w:themeColor="text1"/>
          <w:sz w:val="24"/>
          <w:szCs w:val="24"/>
          <w:lang w:val="ro-RO"/>
        </w:rPr>
        <w:t xml:space="preserve">a apreciat efortul studenților și cadrelor didactice implicate în traducerea manualului UNESCO, „Jurnalism, </w:t>
      </w:r>
      <w:r w:rsidRPr="000E0029">
        <w:rPr>
          <w:rFonts w:ascii="Times New Roman" w:hAnsi="Times New Roman" w:cs="Times New Roman"/>
          <w:i/>
          <w:color w:val="000000" w:themeColor="text1"/>
          <w:sz w:val="24"/>
          <w:szCs w:val="24"/>
          <w:lang w:val="ro-RO"/>
        </w:rPr>
        <w:t>fake news</w:t>
      </w:r>
      <w:r w:rsidRPr="000E0029">
        <w:rPr>
          <w:rFonts w:ascii="Times New Roman" w:hAnsi="Times New Roman" w:cs="Times New Roman"/>
          <w:color w:val="000000" w:themeColor="text1"/>
          <w:sz w:val="24"/>
          <w:szCs w:val="24"/>
          <w:lang w:val="ro-RO"/>
        </w:rPr>
        <w:t xml:space="preserve"> și dezinformare”, subliniind imp</w:t>
      </w:r>
      <w:r w:rsidRPr="000E0029">
        <w:rPr>
          <w:rFonts w:ascii="Times New Roman" w:hAnsi="Times New Roman" w:cs="Times New Roman"/>
          <w:color w:val="000000" w:themeColor="text1"/>
          <w:sz w:val="24"/>
          <w:szCs w:val="24"/>
          <w:lang w:val="ro-RO"/>
        </w:rPr>
        <w:t>ortanța acestui demers academic.</w:t>
      </w:r>
    </w:p>
    <w:p w14:paraId="72930C5A" w14:textId="77777777" w:rsidR="000E0029" w:rsidRPr="00A63EF4" w:rsidRDefault="000E0029" w:rsidP="000E0029">
      <w:pPr>
        <w:pStyle w:val="Subtitlu"/>
        <w:spacing w:after="240" w:line="240" w:lineRule="auto"/>
        <w:jc w:val="both"/>
        <w:rPr>
          <w:rStyle w:val="Accentuareintens"/>
          <w:rFonts w:ascii="Times New Roman" w:hAnsi="Times New Roman" w:cs="Times New Roman"/>
          <w:b w:val="0"/>
          <w:bCs w:val="0"/>
          <w:i/>
          <w:color w:val="auto"/>
          <w:lang w:val="ro-RO"/>
        </w:rPr>
      </w:pPr>
      <w:r w:rsidRPr="00A63EF4">
        <w:rPr>
          <w:rStyle w:val="Accentuareintens"/>
          <w:rFonts w:ascii="Times New Roman" w:hAnsi="Times New Roman" w:cs="Times New Roman"/>
          <w:b w:val="0"/>
          <w:bCs w:val="0"/>
          <w:i/>
          <w:color w:val="auto"/>
          <w:lang w:val="ro-RO"/>
        </w:rPr>
        <w:t>„Din punct de vedere al Delegației Permanente a României pe lângă UNESCO, lansarea traducerii acestui Manual pentru educația media și învățământul jurnalistic este deosebit de oportună, răspunzând unei nevoi create de dezvoltarea exponențială a fenomenelor dezinformării și fake news pe durata pandemiei de COVID-19, dar și a altor ocurențe, precum proliferarea propagandei, a discursului discriminatoriu, sau a discursului urii.</w:t>
      </w:r>
    </w:p>
    <w:p w14:paraId="0E4DC44C" w14:textId="77777777" w:rsidR="000E0029" w:rsidRPr="00A63EF4" w:rsidRDefault="000E0029" w:rsidP="000E0029">
      <w:pPr>
        <w:pStyle w:val="Subtitlu"/>
        <w:spacing w:after="240" w:line="240" w:lineRule="auto"/>
        <w:jc w:val="both"/>
        <w:rPr>
          <w:rStyle w:val="Accentuareintens"/>
          <w:rFonts w:ascii="Times New Roman" w:hAnsi="Times New Roman" w:cs="Times New Roman"/>
          <w:b w:val="0"/>
          <w:bCs w:val="0"/>
          <w:i/>
          <w:color w:val="auto"/>
          <w:lang w:val="ro-RO"/>
        </w:rPr>
      </w:pPr>
      <w:r w:rsidRPr="00A63EF4">
        <w:rPr>
          <w:rStyle w:val="Accentuareintens"/>
          <w:rFonts w:ascii="Times New Roman" w:hAnsi="Times New Roman" w:cs="Times New Roman"/>
          <w:b w:val="0"/>
          <w:bCs w:val="0"/>
          <w:i/>
          <w:color w:val="auto"/>
          <w:lang w:val="ro-RO"/>
        </w:rPr>
        <w:t xml:space="preserve">Salutăm cu căldură publicarea manualului în limba romană, deoarece și în țara noastră, expusă acestor fenomene îngrijorătoare, educația media și învățământul jurnalistic sunt de foarte mare actualitate și importanta. Ca stat membru UE și nu numai, țara noastră este, deopotrivă, un susținător natural al presei libere, independente și de calitate, al drepturilor omului și libertăților fundamentale, inclusiv cele la informare sau la libera exprimare, dar și o țintă – cel puțin potențială – pentru campanii de dezinformare și de alta natură, orchestrate de actori statali și non statali, din vecinătate sau din alte regiuni ale lumii.    </w:t>
      </w:r>
    </w:p>
    <w:p w14:paraId="58705BDE" w14:textId="6215F131" w:rsidR="000E0029" w:rsidRDefault="000E0029" w:rsidP="000E0029">
      <w:pPr>
        <w:pStyle w:val="Subtitlu"/>
        <w:spacing w:after="240" w:line="240" w:lineRule="auto"/>
        <w:jc w:val="both"/>
        <w:rPr>
          <w:rStyle w:val="Accentuareintens"/>
          <w:rFonts w:ascii="Times New Roman" w:hAnsi="Times New Roman" w:cs="Times New Roman"/>
          <w:b w:val="0"/>
          <w:bCs w:val="0"/>
          <w:color w:val="auto"/>
          <w:lang w:val="ro-RO"/>
        </w:rPr>
      </w:pPr>
      <w:r w:rsidRPr="00A63EF4">
        <w:rPr>
          <w:rStyle w:val="Accentuareintens"/>
          <w:rFonts w:ascii="Times New Roman" w:hAnsi="Times New Roman" w:cs="Times New Roman"/>
          <w:b w:val="0"/>
          <w:bCs w:val="0"/>
          <w:i/>
          <w:color w:val="auto"/>
          <w:lang w:val="ro-RO"/>
        </w:rPr>
        <w:t xml:space="preserve">Aceste fenomene, alături de alte subiecte relevante pentru ceea </w:t>
      </w:r>
      <w:r w:rsidRPr="00A63EF4">
        <w:rPr>
          <w:rStyle w:val="Accentuareintens"/>
          <w:rFonts w:ascii="Times New Roman" w:hAnsi="Times New Roman" w:cs="Times New Roman"/>
          <w:b w:val="0"/>
          <w:bCs w:val="0"/>
          <w:i/>
          <w:color w:val="auto"/>
          <w:lang w:val="ro-RO"/>
        </w:rPr>
        <w:t xml:space="preserve">ce înseamnă jurnalismul actual </w:t>
      </w:r>
      <w:r w:rsidRPr="00A63EF4">
        <w:rPr>
          <w:rStyle w:val="Accentuareintens"/>
          <w:rFonts w:ascii="Times New Roman" w:hAnsi="Times New Roman" w:cs="Times New Roman"/>
          <w:b w:val="0"/>
          <w:bCs w:val="0"/>
          <w:i/>
          <w:color w:val="auto"/>
          <w:lang w:val="ro-RO"/>
        </w:rPr>
        <w:t>– precum dreptul la libera exprimare, dezvoltarea media, accesul la informație, siguranța jurnaliștilor și a lucrătorilor din domeniul media, constituie teme-far pentru UNESCO, care este liderul în materie î</w:t>
      </w:r>
      <w:r w:rsidRPr="00A63EF4">
        <w:rPr>
          <w:rStyle w:val="Accentuareintens"/>
          <w:rFonts w:ascii="Times New Roman" w:hAnsi="Times New Roman" w:cs="Times New Roman"/>
          <w:b w:val="0"/>
          <w:bCs w:val="0"/>
          <w:i/>
          <w:color w:val="auto"/>
          <w:lang w:val="ro-RO"/>
        </w:rPr>
        <w:t>n cadrul sistemului ONU</w:t>
      </w:r>
      <w:r w:rsidRPr="00A63EF4">
        <w:rPr>
          <w:rStyle w:val="Accentuareintens"/>
          <w:rFonts w:ascii="Times New Roman" w:hAnsi="Times New Roman" w:cs="Times New Roman"/>
          <w:b w:val="0"/>
          <w:bCs w:val="0"/>
          <w:i/>
          <w:color w:val="auto"/>
          <w:lang w:val="ro-RO"/>
        </w:rPr>
        <w:t>”</w:t>
      </w:r>
      <w:r w:rsidRPr="000E0029">
        <w:rPr>
          <w:rStyle w:val="Accentuareintens"/>
          <w:rFonts w:ascii="Times New Roman" w:hAnsi="Times New Roman" w:cs="Times New Roman"/>
          <w:b w:val="0"/>
          <w:bCs w:val="0"/>
          <w:color w:val="auto"/>
          <w:lang w:val="ro-RO"/>
        </w:rPr>
        <w:t>, a subliniat invitata evenimentului.</w:t>
      </w:r>
    </w:p>
    <w:p w14:paraId="4CC72DD5" w14:textId="61D470C2" w:rsidR="00A63EF4" w:rsidRPr="00A63EF4" w:rsidRDefault="00A63EF4" w:rsidP="00A63EF4">
      <w:pPr>
        <w:rPr>
          <w:b/>
          <w:lang w:val="ro-RO"/>
        </w:rPr>
      </w:pPr>
      <w:r w:rsidRPr="00A63EF4">
        <w:rPr>
          <w:b/>
          <w:lang w:val="ro-RO"/>
        </w:rPr>
        <w:t>Demersul a fost realizat voluntar</w:t>
      </w:r>
    </w:p>
    <w:p w14:paraId="69813FB1" w14:textId="0054B598" w:rsidR="000E0029" w:rsidRPr="000E0029" w:rsidRDefault="000E0029" w:rsidP="000E0029">
      <w:pPr>
        <w:spacing w:after="240" w:line="240" w:lineRule="auto"/>
        <w:rPr>
          <w:rFonts w:ascii="Times New Roman" w:hAnsi="Times New Roman" w:cs="Times New Roman"/>
          <w:color w:val="000000" w:themeColor="text1"/>
          <w:sz w:val="24"/>
          <w:szCs w:val="24"/>
          <w:lang w:val="ro-RO"/>
        </w:rPr>
      </w:pPr>
      <w:r w:rsidRPr="000E0029">
        <w:rPr>
          <w:rFonts w:ascii="Times New Roman" w:hAnsi="Times New Roman" w:cs="Times New Roman"/>
          <w:color w:val="000000" w:themeColor="text1"/>
          <w:sz w:val="24"/>
          <w:szCs w:val="24"/>
          <w:lang w:val="ro-RO"/>
        </w:rPr>
        <w:t>Traducerea manualului, făcută voluntar de către studenții și cadrele didactice din FJSC, UB, a durat mai bine de un an și a fost un răspuns la apelul lansat de UNESCO la începutul pandemiei de coronavirus, ca reacție la valul de informație falsă și dezinformare la care erau expuși oamenii de peste tot din lume.</w:t>
      </w:r>
      <w:r w:rsidR="00A63EF4">
        <w:rPr>
          <w:rFonts w:ascii="Times New Roman" w:hAnsi="Times New Roman" w:cs="Times New Roman"/>
          <w:color w:val="000000" w:themeColor="text1"/>
          <w:sz w:val="24"/>
          <w:szCs w:val="24"/>
          <w:lang w:val="ro-RO"/>
        </w:rPr>
        <w:t xml:space="preserve"> Echipei FJSC i s-au alăturat doi profesori </w:t>
      </w:r>
      <w:r w:rsidR="00A63EF4" w:rsidRPr="00093F56">
        <w:rPr>
          <w:rFonts w:cs="Arial"/>
          <w:color w:val="222222"/>
          <w:shd w:val="clear" w:color="auto" w:fill="FFFFFF"/>
          <w:lang w:val="ro-RO"/>
        </w:rPr>
        <w:t>de la Universitatea „Ovidius” din Constanța, pentru evaluarea calității științifice a traducerii. </w:t>
      </w:r>
    </w:p>
    <w:p w14:paraId="58A783FC" w14:textId="77777777" w:rsidR="00A63EF4" w:rsidRDefault="000E0029" w:rsidP="000E0029">
      <w:pPr>
        <w:spacing w:after="240" w:line="240" w:lineRule="auto"/>
        <w:rPr>
          <w:rFonts w:ascii="Times New Roman" w:hAnsi="Times New Roman" w:cs="Times New Roman"/>
          <w:i/>
          <w:sz w:val="24"/>
          <w:szCs w:val="24"/>
          <w:lang w:val="ro-RO"/>
        </w:rPr>
      </w:pPr>
      <w:r w:rsidRPr="00A63EF4">
        <w:rPr>
          <w:rFonts w:ascii="Times New Roman" w:hAnsi="Times New Roman" w:cs="Times New Roman"/>
          <w:i/>
          <w:sz w:val="24"/>
          <w:szCs w:val="24"/>
          <w:lang w:val="ro-RO"/>
        </w:rPr>
        <w:lastRenderedPageBreak/>
        <w:t xml:space="preserve"> </w:t>
      </w:r>
      <w:r w:rsidRPr="00A63EF4">
        <w:rPr>
          <w:rFonts w:ascii="Times New Roman" w:hAnsi="Times New Roman" w:cs="Times New Roman"/>
          <w:i/>
          <w:sz w:val="24"/>
          <w:szCs w:val="24"/>
          <w:lang w:val="ro-RO"/>
        </w:rPr>
        <w:t xml:space="preserve">„Nu ne-am închipuit însă cât de greu ne va fi să găsim un echivalent în limba română pentru toate conceptele folosite la nivel internațional în discuția academică despre informațiile false. În România se vorbește foarte mult despre dezinformare (sunt peste jumătate de milion de rezultate pe Google) sau fake news (peste 2 milioane de rezultate) dar ne lipsesc conceptele de bază din discuția publică, iar redacțiilor le lipsesc instrumentele de bază pentru combaterea difuzării informației incorecte. </w:t>
      </w:r>
    </w:p>
    <w:p w14:paraId="52B35D44" w14:textId="2D7F343D" w:rsidR="000E0029" w:rsidRPr="000E0029" w:rsidRDefault="000E0029" w:rsidP="000E0029">
      <w:pPr>
        <w:spacing w:after="240" w:line="240" w:lineRule="auto"/>
        <w:rPr>
          <w:rFonts w:ascii="Times New Roman" w:hAnsi="Times New Roman" w:cs="Times New Roman"/>
          <w:color w:val="000000" w:themeColor="text1"/>
          <w:sz w:val="24"/>
          <w:szCs w:val="24"/>
          <w:lang w:val="ro-RO"/>
        </w:rPr>
      </w:pPr>
      <w:r w:rsidRPr="00A63EF4">
        <w:rPr>
          <w:rFonts w:ascii="Times New Roman" w:hAnsi="Times New Roman" w:cs="Times New Roman"/>
          <w:i/>
          <w:sz w:val="24"/>
          <w:szCs w:val="24"/>
          <w:lang w:val="ro-RO"/>
        </w:rPr>
        <w:t>Sigur că nu vorbim despre un fenomen nou – vorbim însă despre un fenomen studiat în adâncime în alte țări ale lumii, în care redacțiile au început să aibă departamente specializate pe verificarea informațiilor și combaterea dezinformării. Manualul UNESCO vine în sprijinul învățământului jurnalistic și al redacțiilor, în combaterea fenomenului dezinformării strategice și al informării greșite</w:t>
      </w:r>
      <w:r w:rsidRPr="00A63EF4">
        <w:rPr>
          <w:rFonts w:ascii="Times New Roman" w:hAnsi="Times New Roman" w:cs="Times New Roman"/>
          <w:i/>
          <w:sz w:val="24"/>
          <w:szCs w:val="24"/>
          <w:lang w:val="ro-RO"/>
        </w:rPr>
        <w:t>”,</w:t>
      </w:r>
      <w:r w:rsidRPr="000E0029">
        <w:rPr>
          <w:rFonts w:ascii="Times New Roman" w:hAnsi="Times New Roman" w:cs="Times New Roman"/>
          <w:sz w:val="24"/>
          <w:szCs w:val="24"/>
          <w:lang w:val="ro-RO"/>
        </w:rPr>
        <w:t xml:space="preserve"> a remarcat </w:t>
      </w:r>
      <w:r w:rsidRPr="000E0029">
        <w:rPr>
          <w:rFonts w:ascii="Times New Roman" w:hAnsi="Times New Roman" w:cs="Times New Roman"/>
          <w:color w:val="000000" w:themeColor="text1"/>
          <w:sz w:val="24"/>
          <w:szCs w:val="24"/>
          <w:lang w:val="ro-RO"/>
        </w:rPr>
        <w:t>p</w:t>
      </w:r>
      <w:r w:rsidRPr="000E0029">
        <w:rPr>
          <w:rFonts w:ascii="Times New Roman" w:hAnsi="Times New Roman" w:cs="Times New Roman"/>
          <w:color w:val="000000" w:themeColor="text1"/>
          <w:sz w:val="24"/>
          <w:szCs w:val="24"/>
          <w:lang w:val="ro-RO"/>
        </w:rPr>
        <w:t>rof. univ. dr. Raluca Radu,</w:t>
      </w:r>
      <w:r w:rsidRPr="000E0029">
        <w:rPr>
          <w:rFonts w:ascii="Times New Roman" w:hAnsi="Times New Roman" w:cs="Times New Roman"/>
          <w:color w:val="000000" w:themeColor="text1"/>
          <w:sz w:val="24"/>
          <w:szCs w:val="24"/>
          <w:lang w:val="ro-RO"/>
        </w:rPr>
        <w:t xml:space="preserve"> cadru didactic la FJSC, </w:t>
      </w:r>
      <w:r w:rsidRPr="000E0029">
        <w:rPr>
          <w:rFonts w:ascii="Times New Roman" w:hAnsi="Times New Roman" w:cs="Times New Roman"/>
          <w:color w:val="000000" w:themeColor="text1"/>
          <w:sz w:val="24"/>
          <w:szCs w:val="24"/>
          <w:lang w:val="ro-RO"/>
        </w:rPr>
        <w:t xml:space="preserve"> directorul Departamentului de Jurnalism din FJSC, UB și coordonatorul traducerii manualului UNESCO în limba română</w:t>
      </w:r>
      <w:r w:rsidR="00A63EF4">
        <w:rPr>
          <w:rFonts w:ascii="Times New Roman" w:hAnsi="Times New Roman" w:cs="Times New Roman"/>
          <w:color w:val="000000" w:themeColor="text1"/>
          <w:sz w:val="24"/>
          <w:szCs w:val="24"/>
          <w:lang w:val="ro-RO"/>
        </w:rPr>
        <w:t>.</w:t>
      </w:r>
    </w:p>
    <w:p w14:paraId="3EDCCF45" w14:textId="77777777" w:rsidR="00A63EF4" w:rsidRDefault="00A63EF4" w:rsidP="00A63EF4">
      <w:pPr>
        <w:shd w:val="clear" w:color="auto" w:fill="FFFFFF"/>
        <w:jc w:val="both"/>
        <w:rPr>
          <w:rFonts w:ascii="Times New Roman" w:hAnsi="Times New Roman" w:cs="Times New Roman"/>
          <w:color w:val="222222"/>
          <w:sz w:val="24"/>
          <w:szCs w:val="24"/>
          <w:lang w:val="ro-RO"/>
        </w:rPr>
      </w:pPr>
      <w:r w:rsidRPr="00B719F0">
        <w:rPr>
          <w:rFonts w:ascii="Times New Roman" w:hAnsi="Times New Roman" w:cs="Times New Roman"/>
          <w:color w:val="222222"/>
          <w:sz w:val="24"/>
          <w:szCs w:val="24"/>
          <w:lang w:val="ro-RO"/>
        </w:rPr>
        <w:t xml:space="preserve">Manualul este acum disponibil gratuit, în 24 de limbi, inclusiv limba română, pe </w:t>
      </w:r>
      <w:hyperlink r:id="rId9" w:history="1">
        <w:r w:rsidRPr="00B719F0">
          <w:rPr>
            <w:rStyle w:val="Hyperlink"/>
            <w:rFonts w:ascii="Times New Roman" w:hAnsi="Times New Roman" w:cs="Times New Roman"/>
            <w:sz w:val="24"/>
            <w:szCs w:val="24"/>
            <w:lang w:val="ro-RO"/>
          </w:rPr>
          <w:t>site-ul UNESCO</w:t>
        </w:r>
      </w:hyperlink>
      <w:r w:rsidRPr="00B719F0">
        <w:rPr>
          <w:rFonts w:ascii="Times New Roman" w:hAnsi="Times New Roman" w:cs="Times New Roman"/>
          <w:color w:val="222222"/>
          <w:sz w:val="24"/>
          <w:szCs w:val="24"/>
          <w:lang w:val="ro-RO"/>
        </w:rPr>
        <w:t>.</w:t>
      </w:r>
    </w:p>
    <w:p w14:paraId="50EBF7BF" w14:textId="2DEE93C5" w:rsidR="00A63EF4" w:rsidRDefault="00A63EF4" w:rsidP="00A63EF4">
      <w:pPr>
        <w:spacing w:after="240" w:line="240" w:lineRule="auto"/>
        <w:rPr>
          <w:rFonts w:cs="Arial"/>
          <w:color w:val="222222"/>
          <w:shd w:val="clear" w:color="auto" w:fill="FFFFFF"/>
          <w:lang w:val="ro-RO"/>
        </w:rPr>
      </w:pPr>
      <w:r>
        <w:rPr>
          <w:rFonts w:cs="Arial"/>
          <w:color w:val="222222"/>
          <w:shd w:val="clear" w:color="auto" w:fill="FFFFFF"/>
          <w:lang w:val="ro-RO"/>
        </w:rPr>
        <w:t xml:space="preserve">De asemenea, traducerea în limba română poate fi </w:t>
      </w:r>
      <w:r w:rsidRPr="00A63EF4">
        <w:rPr>
          <w:rFonts w:cs="Arial"/>
          <w:b/>
          <w:color w:val="222222"/>
          <w:shd w:val="clear" w:color="auto" w:fill="FFFFFF"/>
          <w:lang w:val="ro-RO"/>
        </w:rPr>
        <w:t>descărcată gratuit</w:t>
      </w:r>
      <w:r>
        <w:rPr>
          <w:rFonts w:cs="Arial"/>
          <w:color w:val="222222"/>
          <w:shd w:val="clear" w:color="auto" w:fill="FFFFFF"/>
          <w:lang w:val="ro-RO"/>
        </w:rPr>
        <w:t xml:space="preserve"> și folosită de toți cei interesați, în cursurile de educație de media sau în redacții, și </w:t>
      </w:r>
      <w:hyperlink r:id="rId10" w:history="1">
        <w:r w:rsidRPr="00A63EF4">
          <w:rPr>
            <w:rStyle w:val="Hyperlink"/>
            <w:rFonts w:cs="Arial"/>
            <w:shd w:val="clear" w:color="auto" w:fill="FFFFFF"/>
            <w:lang w:val="ro-RO"/>
          </w:rPr>
          <w:t>pe site-ul Facultății de Jurnalism și Științele Comunicării a Universității din București</w:t>
        </w:r>
      </w:hyperlink>
      <w:r>
        <w:rPr>
          <w:rFonts w:cs="Arial"/>
          <w:color w:val="222222"/>
          <w:shd w:val="clear" w:color="auto" w:fill="FFFFFF"/>
          <w:lang w:val="ro-RO"/>
        </w:rPr>
        <w:t>.</w:t>
      </w:r>
    </w:p>
    <w:p w14:paraId="34A7B15A" w14:textId="130B36B4" w:rsidR="00A63EF4" w:rsidRPr="00093F56" w:rsidRDefault="00A63EF4" w:rsidP="00A63EF4">
      <w:pPr>
        <w:spacing w:after="240" w:line="240" w:lineRule="auto"/>
        <w:rPr>
          <w:lang w:val="ro-RO"/>
        </w:rPr>
      </w:pPr>
      <w:r>
        <w:rPr>
          <w:rFonts w:cs="Arial"/>
          <w:color w:val="222222"/>
          <w:shd w:val="clear" w:color="auto" w:fill="FFFFFF"/>
          <w:lang w:val="ro-RO"/>
        </w:rPr>
        <w:t xml:space="preserve">Persoanele interesate pot urmări înregistrarea evenimentului online </w:t>
      </w:r>
      <w:hyperlink r:id="rId11" w:history="1">
        <w:r w:rsidRPr="00A63EF4">
          <w:rPr>
            <w:rStyle w:val="Hyperlink"/>
            <w:rFonts w:cs="Arial"/>
            <w:shd w:val="clear" w:color="auto" w:fill="FFFFFF"/>
            <w:lang w:val="ro-RO"/>
          </w:rPr>
          <w:t>aici</w:t>
        </w:r>
      </w:hyperlink>
      <w:r>
        <w:rPr>
          <w:rFonts w:cs="Arial"/>
          <w:color w:val="222222"/>
          <w:shd w:val="clear" w:color="auto" w:fill="FFFFFF"/>
          <w:lang w:val="ro-RO"/>
        </w:rPr>
        <w:t xml:space="preserve"> și </w:t>
      </w:r>
      <w:hyperlink r:id="rId12" w:history="1">
        <w:r w:rsidRPr="00A63EF4">
          <w:rPr>
            <w:rStyle w:val="Hyperlink"/>
            <w:rFonts w:cs="Arial"/>
            <w:shd w:val="clear" w:color="auto" w:fill="FFFFFF"/>
            <w:lang w:val="ro-RO"/>
          </w:rPr>
          <w:t>aici</w:t>
        </w:r>
      </w:hyperlink>
      <w:r>
        <w:rPr>
          <w:rFonts w:cs="Arial"/>
          <w:color w:val="222222"/>
          <w:shd w:val="clear" w:color="auto" w:fill="FFFFFF"/>
          <w:lang w:val="ro-RO"/>
        </w:rPr>
        <w:t>.</w:t>
      </w:r>
    </w:p>
    <w:p w14:paraId="55058C80"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p>
    <w:p w14:paraId="6F1D6D9E"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p>
    <w:p w14:paraId="570339A3"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r w:rsidRPr="00B719F0">
        <w:rPr>
          <w:rFonts w:ascii="Times New Roman" w:hAnsi="Times New Roman" w:cs="Times New Roman"/>
          <w:b/>
          <w:bCs/>
          <w:color w:val="222222"/>
          <w:sz w:val="24"/>
          <w:szCs w:val="24"/>
          <w:lang w:val="ro-RO"/>
        </w:rPr>
        <w:t>UNESCO</w:t>
      </w:r>
    </w:p>
    <w:p w14:paraId="31C70A24"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r w:rsidRPr="00B719F0">
        <w:rPr>
          <w:rFonts w:ascii="Times New Roman" w:hAnsi="Times New Roman" w:cs="Times New Roman"/>
          <w:color w:val="222222"/>
          <w:sz w:val="24"/>
          <w:szCs w:val="24"/>
          <w:lang w:val="ro-RO"/>
        </w:rPr>
        <w:t>Organizația Națiunilor Unite pentru Educație, Știință și Cultură are ca scop construirea unui climat de pace la nivel global prin cooperare internațională în educație, știință și cultură. Manualul </w:t>
      </w:r>
      <w:r w:rsidRPr="00B719F0">
        <w:rPr>
          <w:rFonts w:ascii="Times New Roman" w:hAnsi="Times New Roman" w:cs="Times New Roman"/>
          <w:b/>
          <w:i/>
          <w:color w:val="222222"/>
          <w:sz w:val="24"/>
          <w:szCs w:val="24"/>
          <w:lang w:val="ro-RO"/>
        </w:rPr>
        <w:t>Jurnalism, </w:t>
      </w:r>
      <w:r w:rsidRPr="00B719F0">
        <w:rPr>
          <w:rFonts w:ascii="Times New Roman" w:hAnsi="Times New Roman" w:cs="Times New Roman"/>
          <w:b/>
          <w:i/>
          <w:iCs/>
          <w:color w:val="222222"/>
          <w:sz w:val="24"/>
          <w:szCs w:val="24"/>
          <w:lang w:val="ro-RO"/>
        </w:rPr>
        <w:t xml:space="preserve">fake news </w:t>
      </w:r>
      <w:r w:rsidRPr="00B719F0">
        <w:rPr>
          <w:rFonts w:ascii="Times New Roman" w:hAnsi="Times New Roman" w:cs="Times New Roman"/>
          <w:b/>
          <w:i/>
          <w:color w:val="222222"/>
          <w:sz w:val="24"/>
          <w:szCs w:val="24"/>
          <w:lang w:val="ro-RO"/>
        </w:rPr>
        <w:t>&amp; dezinformare</w:t>
      </w:r>
      <w:r w:rsidRPr="00B719F0">
        <w:rPr>
          <w:rFonts w:ascii="Times New Roman" w:hAnsi="Times New Roman" w:cs="Times New Roman"/>
          <w:color w:val="222222"/>
          <w:sz w:val="24"/>
          <w:szCs w:val="24"/>
          <w:lang w:val="ro-RO"/>
        </w:rPr>
        <w:t xml:space="preserve"> face parte din </w:t>
      </w:r>
      <w:hyperlink r:id="rId13" w:tgtFrame="_blank" w:history="1">
        <w:r w:rsidRPr="00B719F0">
          <w:rPr>
            <w:rStyle w:val="Hyperlink"/>
            <w:rFonts w:ascii="Times New Roman" w:hAnsi="Times New Roman" w:cs="Times New Roman"/>
            <w:color w:val="1155CC"/>
            <w:sz w:val="24"/>
            <w:szCs w:val="24"/>
            <w:lang w:val="ro-RO"/>
          </w:rPr>
          <w:t>Programul Internațional pentru Dezvoltarea Comunicării</w:t>
        </w:r>
      </w:hyperlink>
      <w:r w:rsidRPr="00B719F0">
        <w:rPr>
          <w:rFonts w:ascii="Times New Roman" w:hAnsi="Times New Roman" w:cs="Times New Roman"/>
          <w:color w:val="222222"/>
          <w:sz w:val="24"/>
          <w:szCs w:val="24"/>
          <w:lang w:val="ro-RO"/>
        </w:rPr>
        <w:t>, al UNESCO. </w:t>
      </w:r>
    </w:p>
    <w:p w14:paraId="3BDCDE72"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p>
    <w:p w14:paraId="234E8D50"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r w:rsidRPr="00B719F0">
        <w:rPr>
          <w:rFonts w:ascii="Times New Roman" w:hAnsi="Times New Roman" w:cs="Times New Roman"/>
          <w:b/>
          <w:bCs/>
          <w:color w:val="222222"/>
          <w:sz w:val="24"/>
          <w:szCs w:val="24"/>
          <w:lang w:val="ro-RO"/>
        </w:rPr>
        <w:t>Facultatea de Jurnalism și Științele Comunicării, Universitatea din București</w:t>
      </w:r>
    </w:p>
    <w:p w14:paraId="178FFDFF"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hyperlink r:id="rId14" w:tgtFrame="_blank" w:history="1">
        <w:r w:rsidRPr="00B719F0">
          <w:rPr>
            <w:rStyle w:val="Hyperlink"/>
            <w:rFonts w:ascii="Times New Roman" w:hAnsi="Times New Roman" w:cs="Times New Roman"/>
            <w:color w:val="1155CC"/>
            <w:sz w:val="24"/>
            <w:szCs w:val="24"/>
            <w:lang w:val="ro-RO"/>
          </w:rPr>
          <w:t>FJSC</w:t>
        </w:r>
      </w:hyperlink>
      <w:r w:rsidRPr="00B719F0">
        <w:rPr>
          <w:rFonts w:ascii="Times New Roman" w:hAnsi="Times New Roman" w:cs="Times New Roman"/>
          <w:color w:val="222222"/>
          <w:sz w:val="24"/>
          <w:szCs w:val="24"/>
          <w:lang w:val="ro-RO"/>
        </w:rPr>
        <w:t> este prima facultate de jurnalism înființată după 1989, fiind recunoscută pe plan național și internațional, drept un spațiu al formării profesionale, pentru domeniul științe ale comunicării, la cele mai înalte standarde. </w:t>
      </w:r>
      <w:hyperlink r:id="rId15" w:tgtFrame="_blank" w:history="1">
        <w:r w:rsidRPr="00B719F0">
          <w:rPr>
            <w:rStyle w:val="Hyperlink"/>
            <w:rFonts w:ascii="Times New Roman" w:hAnsi="Times New Roman" w:cs="Times New Roman"/>
            <w:color w:val="1155CC"/>
            <w:sz w:val="24"/>
            <w:szCs w:val="24"/>
            <w:lang w:val="ro-RO"/>
          </w:rPr>
          <w:t>Universitatea din București</w:t>
        </w:r>
      </w:hyperlink>
      <w:r w:rsidRPr="00B719F0">
        <w:rPr>
          <w:rFonts w:ascii="Times New Roman" w:hAnsi="Times New Roman" w:cs="Times New Roman"/>
          <w:color w:val="222222"/>
          <w:sz w:val="24"/>
          <w:szCs w:val="24"/>
          <w:lang w:val="ro-RO"/>
        </w:rPr>
        <w:t> este prima universitate din țară, din punctul de vedere al formării și al cercetării la nivel academic, așa cum indică exercițiile de clasificare instituțională ale Ministerului Educației. </w:t>
      </w:r>
    </w:p>
    <w:p w14:paraId="0A0FE181"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p>
    <w:p w14:paraId="1E4AB861"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r w:rsidRPr="00B719F0">
        <w:rPr>
          <w:rFonts w:ascii="Times New Roman" w:hAnsi="Times New Roman" w:cs="Times New Roman"/>
          <w:b/>
          <w:bCs/>
          <w:color w:val="222222"/>
          <w:sz w:val="24"/>
          <w:szCs w:val="24"/>
          <w:lang w:val="ro-RO"/>
        </w:rPr>
        <w:t>PressHub</w:t>
      </w:r>
    </w:p>
    <w:p w14:paraId="339022A7" w14:textId="77777777" w:rsidR="00A63EF4" w:rsidRPr="00B719F0" w:rsidRDefault="00A63EF4" w:rsidP="00A63EF4">
      <w:pPr>
        <w:shd w:val="clear" w:color="auto" w:fill="FFFFFF"/>
        <w:jc w:val="both"/>
        <w:rPr>
          <w:rFonts w:ascii="Times New Roman" w:hAnsi="Times New Roman" w:cs="Times New Roman"/>
          <w:color w:val="222222"/>
          <w:sz w:val="24"/>
          <w:szCs w:val="24"/>
          <w:lang w:val="ro-RO"/>
        </w:rPr>
      </w:pPr>
      <w:r w:rsidRPr="00B719F0">
        <w:rPr>
          <w:rFonts w:ascii="Times New Roman" w:hAnsi="Times New Roman" w:cs="Times New Roman"/>
          <w:color w:val="222222"/>
          <w:sz w:val="24"/>
          <w:szCs w:val="24"/>
          <w:lang w:val="ro-RO"/>
        </w:rPr>
        <w:t xml:space="preserve">Inițiat de </w:t>
      </w:r>
      <w:hyperlink r:id="rId16" w:history="1">
        <w:r w:rsidRPr="00B719F0">
          <w:rPr>
            <w:rStyle w:val="Hyperlink"/>
            <w:rFonts w:ascii="Times New Roman" w:hAnsi="Times New Roman" w:cs="Times New Roman"/>
            <w:sz w:val="24"/>
            <w:szCs w:val="24"/>
            <w:lang w:val="ro-RO"/>
          </w:rPr>
          <w:t>Freedom House România</w:t>
        </w:r>
      </w:hyperlink>
      <w:r w:rsidRPr="00B719F0">
        <w:rPr>
          <w:rFonts w:ascii="Times New Roman" w:hAnsi="Times New Roman" w:cs="Times New Roman"/>
          <w:color w:val="222222"/>
          <w:sz w:val="24"/>
          <w:szCs w:val="24"/>
          <w:lang w:val="ro-RO"/>
        </w:rPr>
        <w:t xml:space="preserve">, </w:t>
      </w:r>
      <w:hyperlink r:id="rId17" w:history="1">
        <w:r w:rsidRPr="00B719F0">
          <w:rPr>
            <w:rStyle w:val="Hyperlink"/>
            <w:rFonts w:ascii="Times New Roman" w:hAnsi="Times New Roman" w:cs="Times New Roman"/>
            <w:sz w:val="24"/>
            <w:szCs w:val="24"/>
            <w:lang w:val="ro-RO"/>
          </w:rPr>
          <w:t>PressHub.ro</w:t>
        </w:r>
      </w:hyperlink>
      <w:r w:rsidRPr="00B719F0">
        <w:rPr>
          <w:rFonts w:ascii="Times New Roman" w:hAnsi="Times New Roman" w:cs="Times New Roman"/>
          <w:color w:val="222222"/>
          <w:sz w:val="24"/>
          <w:szCs w:val="24"/>
          <w:lang w:val="ro-RO"/>
        </w:rPr>
        <w:t xml:space="preserve"> este o platformă de exprimare liberă a ziariștilor din presa centrală și locală, ziariști care aleg să se pună în serviciul public, promovând excelența în jurnalism. Membrii rețelei pot fi găsiți </w:t>
      </w:r>
      <w:hyperlink r:id="rId18" w:tgtFrame="_blank" w:history="1">
        <w:r w:rsidRPr="00B719F0">
          <w:rPr>
            <w:rStyle w:val="Hyperlink"/>
            <w:rFonts w:ascii="Times New Roman" w:hAnsi="Times New Roman" w:cs="Times New Roman"/>
            <w:color w:val="1155CC"/>
            <w:sz w:val="24"/>
            <w:szCs w:val="24"/>
            <w:lang w:val="ro-RO"/>
          </w:rPr>
          <w:t>aici</w:t>
        </w:r>
      </w:hyperlink>
      <w:r w:rsidRPr="00B719F0">
        <w:rPr>
          <w:rFonts w:ascii="Times New Roman" w:hAnsi="Times New Roman" w:cs="Times New Roman"/>
          <w:color w:val="222222"/>
          <w:sz w:val="24"/>
          <w:szCs w:val="24"/>
          <w:lang w:val="ro-RO"/>
        </w:rPr>
        <w:t>.</w:t>
      </w:r>
    </w:p>
    <w:p w14:paraId="3B8E2A19" w14:textId="77777777" w:rsidR="00A63EF4" w:rsidRPr="00B719F0" w:rsidRDefault="00A63EF4" w:rsidP="00A63EF4">
      <w:pPr>
        <w:jc w:val="both"/>
        <w:rPr>
          <w:rFonts w:ascii="Times New Roman" w:hAnsi="Times New Roman" w:cs="Times New Roman"/>
          <w:sz w:val="24"/>
          <w:szCs w:val="24"/>
          <w:lang w:val="ro-RO"/>
        </w:rPr>
      </w:pPr>
    </w:p>
    <w:p w14:paraId="4158E12D" w14:textId="77777777" w:rsidR="000B5C67" w:rsidRPr="00DF40E6" w:rsidRDefault="000B5C67" w:rsidP="000D4BB3">
      <w:pPr>
        <w:spacing w:after="240" w:line="240" w:lineRule="auto"/>
        <w:rPr>
          <w:rFonts w:ascii="Palatino Linotype" w:hAnsi="Palatino Linotype"/>
          <w:color w:val="000000" w:themeColor="text1"/>
          <w:sz w:val="21"/>
          <w:szCs w:val="21"/>
          <w:lang w:val="ro-RO"/>
        </w:rPr>
      </w:pPr>
    </w:p>
    <w:sectPr w:rsidR="000B5C67" w:rsidRPr="00DF40E6" w:rsidSect="000D4BB3">
      <w:headerReference w:type="default" r:id="rId19"/>
      <w:footerReference w:type="even" r:id="rId20"/>
      <w:footerReference w:type="default" r:id="rId21"/>
      <w:pgSz w:w="11906" w:h="16838" w:code="9"/>
      <w:pgMar w:top="567" w:right="849"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33C64" w14:textId="77777777" w:rsidR="009337A7" w:rsidRDefault="009337A7" w:rsidP="00691AB1">
      <w:pPr>
        <w:spacing w:after="0" w:line="240" w:lineRule="auto"/>
      </w:pPr>
      <w:r>
        <w:separator/>
      </w:r>
    </w:p>
  </w:endnote>
  <w:endnote w:type="continuationSeparator" w:id="0">
    <w:p w14:paraId="3D7A0193" w14:textId="77777777" w:rsidR="009337A7" w:rsidRDefault="009337A7" w:rsidP="00691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0C9BB" w14:textId="77777777" w:rsidR="00B5144C" w:rsidRDefault="00B5144C" w:rsidP="00E54CD1">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5DB5C699" w14:textId="77777777" w:rsidR="00B5144C" w:rsidRDefault="00B5144C" w:rsidP="00E54CD1">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A0DA9" w14:textId="4CBA4094" w:rsidR="00B5144C" w:rsidRDefault="00B5144C" w:rsidP="00E54CD1">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sidR="00A63EF4">
      <w:rPr>
        <w:rStyle w:val="Numrdepagin"/>
        <w:noProof/>
      </w:rPr>
      <w:t>2</w:t>
    </w:r>
    <w:r>
      <w:rPr>
        <w:rStyle w:val="Numrdepagin"/>
      </w:rPr>
      <w:fldChar w:fldCharType="end"/>
    </w:r>
  </w:p>
  <w:p w14:paraId="3A81D30B" w14:textId="77777777" w:rsidR="00B5144C" w:rsidRDefault="00B5144C" w:rsidP="00E54CD1">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84497" w14:textId="77777777" w:rsidR="009337A7" w:rsidRDefault="009337A7" w:rsidP="00691AB1">
      <w:pPr>
        <w:spacing w:after="0" w:line="240" w:lineRule="auto"/>
      </w:pPr>
      <w:r>
        <w:separator/>
      </w:r>
    </w:p>
  </w:footnote>
  <w:footnote w:type="continuationSeparator" w:id="0">
    <w:p w14:paraId="0B52C578" w14:textId="77777777" w:rsidR="009337A7" w:rsidRDefault="009337A7" w:rsidP="00691A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064FC" w14:textId="522873D8" w:rsidR="00B5144C" w:rsidRPr="00CF3208" w:rsidRDefault="00B5144C" w:rsidP="00CB2198">
    <w:pPr>
      <w:tabs>
        <w:tab w:val="left" w:pos="1134"/>
      </w:tabs>
      <w:jc w:val="both"/>
      <w:rPr>
        <w:lang w:val="ro-RO"/>
      </w:rPr>
    </w:pPr>
    <w:r>
      <w:tab/>
      <w:t xml:space="preserve">       </w:t>
    </w:r>
    <w:r w:rsidR="001C167A">
      <w:tab/>
    </w:r>
    <w:r w:rsidR="001C167A">
      <w:tab/>
    </w:r>
    <w:r w:rsidR="001C167A">
      <w:tab/>
    </w:r>
    <w:r w:rsidR="001C167A">
      <w:tab/>
    </w:r>
    <w:r w:rsidR="001C167A">
      <w:tab/>
    </w:r>
    <w:r>
      <w:t xml:space="preserve">                  </w:t>
    </w:r>
    <w:r w:rsidRPr="00D7106E">
      <w:rPr>
        <w:color w:val="FF0000"/>
        <w:sz w:val="36"/>
        <w:szCs w:val="36"/>
      </w:rPr>
      <w:t xml:space="preserve"> </w:t>
    </w:r>
    <w:r w:rsidR="001C167A">
      <w:rPr>
        <w:color w:val="FF0000"/>
        <w:sz w:val="36"/>
        <w:szCs w:val="36"/>
      </w:rPr>
      <w:t xml:space="preserve">        </w:t>
    </w:r>
    <w:r w:rsidRPr="00E17780">
      <w:rPr>
        <w:noProof/>
        <w:lang w:val="fr-FR" w:eastAsia="fr-FR"/>
      </w:rPr>
      <w:t xml:space="preserve"> </w:t>
    </w:r>
    <w:r>
      <w:rPr>
        <w:noProof/>
        <w:lang w:val="fr-FR" w:eastAsia="fr-FR"/>
      </w:rPr>
      <w:t xml:space="preserve">   </w:t>
    </w:r>
  </w:p>
  <w:p w14:paraId="3D1E0C9D" w14:textId="77777777" w:rsidR="00B5144C" w:rsidRDefault="00B5144C">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5B46A3"/>
    <w:multiLevelType w:val="hybridMultilevel"/>
    <w:tmpl w:val="2094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43B6E"/>
    <w:multiLevelType w:val="hybridMultilevel"/>
    <w:tmpl w:val="3F644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AC2241"/>
    <w:multiLevelType w:val="hybridMultilevel"/>
    <w:tmpl w:val="0DE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EC2E0B"/>
    <w:multiLevelType w:val="hybridMultilevel"/>
    <w:tmpl w:val="3D44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E957B7"/>
    <w:multiLevelType w:val="hybridMultilevel"/>
    <w:tmpl w:val="C034F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EB0567"/>
    <w:multiLevelType w:val="hybridMultilevel"/>
    <w:tmpl w:val="028C1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EF6822"/>
    <w:multiLevelType w:val="multilevel"/>
    <w:tmpl w:val="6576F4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112416"/>
    <w:multiLevelType w:val="hybridMultilevel"/>
    <w:tmpl w:val="43A6B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B31F8E"/>
    <w:multiLevelType w:val="hybridMultilevel"/>
    <w:tmpl w:val="C1E0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B36598"/>
    <w:multiLevelType w:val="hybridMultilevel"/>
    <w:tmpl w:val="97F2A6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DBD3DDF"/>
    <w:multiLevelType w:val="hybridMultilevel"/>
    <w:tmpl w:val="9D3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63047E"/>
    <w:multiLevelType w:val="hybridMultilevel"/>
    <w:tmpl w:val="BEB6D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102775"/>
    <w:multiLevelType w:val="hybridMultilevel"/>
    <w:tmpl w:val="F0E4DA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9"/>
  </w:num>
  <w:num w:numId="6">
    <w:abstractNumId w:val="0"/>
  </w:num>
  <w:num w:numId="7">
    <w:abstractNumId w:val="8"/>
  </w:num>
  <w:num w:numId="8">
    <w:abstractNumId w:val="13"/>
  </w:num>
  <w:num w:numId="9">
    <w:abstractNumId w:val="12"/>
  </w:num>
  <w:num w:numId="10">
    <w:abstractNumId w:val="6"/>
  </w:num>
  <w:num w:numId="11">
    <w:abstractNumId w:val="7"/>
  </w:num>
  <w:num w:numId="12">
    <w:abstractNumId w:val="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302"/>
    <w:rsid w:val="00001948"/>
    <w:rsid w:val="0000264C"/>
    <w:rsid w:val="00007567"/>
    <w:rsid w:val="00007916"/>
    <w:rsid w:val="00010E00"/>
    <w:rsid w:val="00012672"/>
    <w:rsid w:val="000158EC"/>
    <w:rsid w:val="000173CA"/>
    <w:rsid w:val="00027030"/>
    <w:rsid w:val="00027060"/>
    <w:rsid w:val="0003068E"/>
    <w:rsid w:val="00034C1F"/>
    <w:rsid w:val="0003647B"/>
    <w:rsid w:val="0004044B"/>
    <w:rsid w:val="000433F6"/>
    <w:rsid w:val="00045613"/>
    <w:rsid w:val="000549F2"/>
    <w:rsid w:val="00055CD1"/>
    <w:rsid w:val="00056DFC"/>
    <w:rsid w:val="00061809"/>
    <w:rsid w:val="00062E76"/>
    <w:rsid w:val="000637DC"/>
    <w:rsid w:val="00072481"/>
    <w:rsid w:val="00074B57"/>
    <w:rsid w:val="00075EC7"/>
    <w:rsid w:val="00080FB9"/>
    <w:rsid w:val="00084291"/>
    <w:rsid w:val="00085B3A"/>
    <w:rsid w:val="00093F56"/>
    <w:rsid w:val="00095555"/>
    <w:rsid w:val="000A2457"/>
    <w:rsid w:val="000B5C67"/>
    <w:rsid w:val="000C00E6"/>
    <w:rsid w:val="000D1E6C"/>
    <w:rsid w:val="000D3FB6"/>
    <w:rsid w:val="000D4BB3"/>
    <w:rsid w:val="000E0029"/>
    <w:rsid w:val="000E472F"/>
    <w:rsid w:val="000E493D"/>
    <w:rsid w:val="000E5FF9"/>
    <w:rsid w:val="000F24CF"/>
    <w:rsid w:val="000F53FE"/>
    <w:rsid w:val="0011751C"/>
    <w:rsid w:val="00134229"/>
    <w:rsid w:val="00134F30"/>
    <w:rsid w:val="0014102C"/>
    <w:rsid w:val="00141E9D"/>
    <w:rsid w:val="0015517E"/>
    <w:rsid w:val="001638B6"/>
    <w:rsid w:val="00185933"/>
    <w:rsid w:val="00190BAD"/>
    <w:rsid w:val="00191F3E"/>
    <w:rsid w:val="00192F7F"/>
    <w:rsid w:val="00197DC4"/>
    <w:rsid w:val="001A003F"/>
    <w:rsid w:val="001A0DBD"/>
    <w:rsid w:val="001A174E"/>
    <w:rsid w:val="001A30E0"/>
    <w:rsid w:val="001A4C10"/>
    <w:rsid w:val="001A54CC"/>
    <w:rsid w:val="001A5956"/>
    <w:rsid w:val="001B2143"/>
    <w:rsid w:val="001B4D54"/>
    <w:rsid w:val="001B7725"/>
    <w:rsid w:val="001C167A"/>
    <w:rsid w:val="001D0541"/>
    <w:rsid w:val="001D12F2"/>
    <w:rsid w:val="001E0284"/>
    <w:rsid w:val="001E1BEA"/>
    <w:rsid w:val="001E1EAF"/>
    <w:rsid w:val="001E1F61"/>
    <w:rsid w:val="001E5C95"/>
    <w:rsid w:val="001F5627"/>
    <w:rsid w:val="00201666"/>
    <w:rsid w:val="0021219A"/>
    <w:rsid w:val="00213B68"/>
    <w:rsid w:val="00217E30"/>
    <w:rsid w:val="002363CD"/>
    <w:rsid w:val="0023673B"/>
    <w:rsid w:val="002444E0"/>
    <w:rsid w:val="0025068F"/>
    <w:rsid w:val="00250DE8"/>
    <w:rsid w:val="00251337"/>
    <w:rsid w:val="002528DC"/>
    <w:rsid w:val="00257862"/>
    <w:rsid w:val="00260152"/>
    <w:rsid w:val="00262B90"/>
    <w:rsid w:val="0026384A"/>
    <w:rsid w:val="002651BA"/>
    <w:rsid w:val="00265A26"/>
    <w:rsid w:val="00265C01"/>
    <w:rsid w:val="00266D41"/>
    <w:rsid w:val="00270A7A"/>
    <w:rsid w:val="002732BC"/>
    <w:rsid w:val="0028207E"/>
    <w:rsid w:val="002839C4"/>
    <w:rsid w:val="00286BB4"/>
    <w:rsid w:val="00286BC1"/>
    <w:rsid w:val="00296CDC"/>
    <w:rsid w:val="00297DAB"/>
    <w:rsid w:val="002B3BF7"/>
    <w:rsid w:val="002B425A"/>
    <w:rsid w:val="002B5FEF"/>
    <w:rsid w:val="002C3710"/>
    <w:rsid w:val="002C37A1"/>
    <w:rsid w:val="002C562F"/>
    <w:rsid w:val="002C74FF"/>
    <w:rsid w:val="002C79DB"/>
    <w:rsid w:val="002D0970"/>
    <w:rsid w:val="002D305C"/>
    <w:rsid w:val="002D31CF"/>
    <w:rsid w:val="002D5A49"/>
    <w:rsid w:val="002E22D3"/>
    <w:rsid w:val="002E6F93"/>
    <w:rsid w:val="002F3C6B"/>
    <w:rsid w:val="00301301"/>
    <w:rsid w:val="003032B6"/>
    <w:rsid w:val="003065BD"/>
    <w:rsid w:val="003103E0"/>
    <w:rsid w:val="00325C21"/>
    <w:rsid w:val="00326284"/>
    <w:rsid w:val="003343D7"/>
    <w:rsid w:val="00336B86"/>
    <w:rsid w:val="0034589B"/>
    <w:rsid w:val="00345DD7"/>
    <w:rsid w:val="003544DF"/>
    <w:rsid w:val="00361C8D"/>
    <w:rsid w:val="00364767"/>
    <w:rsid w:val="00371257"/>
    <w:rsid w:val="00373BE1"/>
    <w:rsid w:val="00374CE6"/>
    <w:rsid w:val="003751B9"/>
    <w:rsid w:val="00391C23"/>
    <w:rsid w:val="00396644"/>
    <w:rsid w:val="003A1537"/>
    <w:rsid w:val="003A28F3"/>
    <w:rsid w:val="003A3E7C"/>
    <w:rsid w:val="003A7FFB"/>
    <w:rsid w:val="003B1DD5"/>
    <w:rsid w:val="003C06DB"/>
    <w:rsid w:val="003C1DB8"/>
    <w:rsid w:val="003C3D7E"/>
    <w:rsid w:val="003C67B3"/>
    <w:rsid w:val="003D319B"/>
    <w:rsid w:val="003D6C03"/>
    <w:rsid w:val="003E3A5B"/>
    <w:rsid w:val="003F2187"/>
    <w:rsid w:val="003F5C41"/>
    <w:rsid w:val="00410882"/>
    <w:rsid w:val="00412632"/>
    <w:rsid w:val="00414222"/>
    <w:rsid w:val="00414655"/>
    <w:rsid w:val="004204D1"/>
    <w:rsid w:val="00422529"/>
    <w:rsid w:val="00425B1B"/>
    <w:rsid w:val="004265BA"/>
    <w:rsid w:val="00430CE7"/>
    <w:rsid w:val="0044315E"/>
    <w:rsid w:val="004447C9"/>
    <w:rsid w:val="00445EA2"/>
    <w:rsid w:val="00454863"/>
    <w:rsid w:val="0045531D"/>
    <w:rsid w:val="0046222C"/>
    <w:rsid w:val="00463DC8"/>
    <w:rsid w:val="00464DFA"/>
    <w:rsid w:val="004679F1"/>
    <w:rsid w:val="00471B2F"/>
    <w:rsid w:val="00474CC6"/>
    <w:rsid w:val="004754D0"/>
    <w:rsid w:val="00477C88"/>
    <w:rsid w:val="004819F4"/>
    <w:rsid w:val="00482773"/>
    <w:rsid w:val="00485E4C"/>
    <w:rsid w:val="004929A3"/>
    <w:rsid w:val="00496618"/>
    <w:rsid w:val="004B1E66"/>
    <w:rsid w:val="004B7DAC"/>
    <w:rsid w:val="004C45C4"/>
    <w:rsid w:val="004D2B45"/>
    <w:rsid w:val="004D49D2"/>
    <w:rsid w:val="004E3FAF"/>
    <w:rsid w:val="004E4A39"/>
    <w:rsid w:val="004F11E1"/>
    <w:rsid w:val="004F18BD"/>
    <w:rsid w:val="004F38D1"/>
    <w:rsid w:val="004F743C"/>
    <w:rsid w:val="004F7F08"/>
    <w:rsid w:val="005034E1"/>
    <w:rsid w:val="00512966"/>
    <w:rsid w:val="005137CF"/>
    <w:rsid w:val="00515B29"/>
    <w:rsid w:val="0051648C"/>
    <w:rsid w:val="00530974"/>
    <w:rsid w:val="00534806"/>
    <w:rsid w:val="005374C9"/>
    <w:rsid w:val="005453B6"/>
    <w:rsid w:val="005549FB"/>
    <w:rsid w:val="00563C31"/>
    <w:rsid w:val="005668AE"/>
    <w:rsid w:val="005708F3"/>
    <w:rsid w:val="005727F8"/>
    <w:rsid w:val="005814D6"/>
    <w:rsid w:val="00583161"/>
    <w:rsid w:val="00587EE6"/>
    <w:rsid w:val="00587F8B"/>
    <w:rsid w:val="00594666"/>
    <w:rsid w:val="005949D3"/>
    <w:rsid w:val="005A0550"/>
    <w:rsid w:val="005A0DE5"/>
    <w:rsid w:val="005A7AAB"/>
    <w:rsid w:val="005B1266"/>
    <w:rsid w:val="005B6111"/>
    <w:rsid w:val="005B7802"/>
    <w:rsid w:val="005C7CEF"/>
    <w:rsid w:val="005D012E"/>
    <w:rsid w:val="005D0CED"/>
    <w:rsid w:val="005E3133"/>
    <w:rsid w:val="005E5E0E"/>
    <w:rsid w:val="006056E9"/>
    <w:rsid w:val="0061723D"/>
    <w:rsid w:val="00620880"/>
    <w:rsid w:val="0062425A"/>
    <w:rsid w:val="006247C9"/>
    <w:rsid w:val="00627F6B"/>
    <w:rsid w:val="006304E5"/>
    <w:rsid w:val="00633F47"/>
    <w:rsid w:val="006440D7"/>
    <w:rsid w:val="006507BD"/>
    <w:rsid w:val="0065232A"/>
    <w:rsid w:val="00654372"/>
    <w:rsid w:val="00655E8C"/>
    <w:rsid w:val="00655FD5"/>
    <w:rsid w:val="00660D31"/>
    <w:rsid w:val="00677F91"/>
    <w:rsid w:val="00690989"/>
    <w:rsid w:val="00691AB1"/>
    <w:rsid w:val="006A3B36"/>
    <w:rsid w:val="006A6837"/>
    <w:rsid w:val="006B5847"/>
    <w:rsid w:val="006C2D80"/>
    <w:rsid w:val="006D218F"/>
    <w:rsid w:val="006D59E4"/>
    <w:rsid w:val="006D6CB7"/>
    <w:rsid w:val="006E068F"/>
    <w:rsid w:val="006E4801"/>
    <w:rsid w:val="006E5D33"/>
    <w:rsid w:val="006E71B6"/>
    <w:rsid w:val="00702B88"/>
    <w:rsid w:val="00703D11"/>
    <w:rsid w:val="00710CFE"/>
    <w:rsid w:val="007119FD"/>
    <w:rsid w:val="007144C0"/>
    <w:rsid w:val="00721C38"/>
    <w:rsid w:val="00725FA7"/>
    <w:rsid w:val="00733159"/>
    <w:rsid w:val="00735806"/>
    <w:rsid w:val="00736FCE"/>
    <w:rsid w:val="0074264F"/>
    <w:rsid w:val="00751D85"/>
    <w:rsid w:val="00755635"/>
    <w:rsid w:val="0075653F"/>
    <w:rsid w:val="00756894"/>
    <w:rsid w:val="00757BC1"/>
    <w:rsid w:val="007601FC"/>
    <w:rsid w:val="007612B4"/>
    <w:rsid w:val="0076179F"/>
    <w:rsid w:val="00770D58"/>
    <w:rsid w:val="00772BE5"/>
    <w:rsid w:val="00777A04"/>
    <w:rsid w:val="007814CF"/>
    <w:rsid w:val="00782A53"/>
    <w:rsid w:val="00783AE0"/>
    <w:rsid w:val="00784864"/>
    <w:rsid w:val="00787A17"/>
    <w:rsid w:val="00791CE4"/>
    <w:rsid w:val="007A4149"/>
    <w:rsid w:val="007A771C"/>
    <w:rsid w:val="007B393F"/>
    <w:rsid w:val="007B45C1"/>
    <w:rsid w:val="007B54EF"/>
    <w:rsid w:val="007C2326"/>
    <w:rsid w:val="007C36D7"/>
    <w:rsid w:val="007D181A"/>
    <w:rsid w:val="007D1C2A"/>
    <w:rsid w:val="007D2D37"/>
    <w:rsid w:val="007D4E27"/>
    <w:rsid w:val="007E6304"/>
    <w:rsid w:val="007F0F77"/>
    <w:rsid w:val="007F139B"/>
    <w:rsid w:val="007F397D"/>
    <w:rsid w:val="00801905"/>
    <w:rsid w:val="008073CD"/>
    <w:rsid w:val="00813C37"/>
    <w:rsid w:val="00814581"/>
    <w:rsid w:val="00816933"/>
    <w:rsid w:val="00820EF5"/>
    <w:rsid w:val="00822235"/>
    <w:rsid w:val="00823BC0"/>
    <w:rsid w:val="00824AE7"/>
    <w:rsid w:val="0082589B"/>
    <w:rsid w:val="0084177B"/>
    <w:rsid w:val="0084378D"/>
    <w:rsid w:val="00866461"/>
    <w:rsid w:val="00874A20"/>
    <w:rsid w:val="00874CDA"/>
    <w:rsid w:val="0088520C"/>
    <w:rsid w:val="0089076A"/>
    <w:rsid w:val="00891F66"/>
    <w:rsid w:val="00892E0A"/>
    <w:rsid w:val="008A6B37"/>
    <w:rsid w:val="008B0CEC"/>
    <w:rsid w:val="008B1CD2"/>
    <w:rsid w:val="008B6199"/>
    <w:rsid w:val="008B7407"/>
    <w:rsid w:val="008C78E0"/>
    <w:rsid w:val="008D43D0"/>
    <w:rsid w:val="008E4848"/>
    <w:rsid w:val="008F44C4"/>
    <w:rsid w:val="008F6C58"/>
    <w:rsid w:val="009035FA"/>
    <w:rsid w:val="00912478"/>
    <w:rsid w:val="0091503B"/>
    <w:rsid w:val="009158AA"/>
    <w:rsid w:val="009229BD"/>
    <w:rsid w:val="009239C0"/>
    <w:rsid w:val="0092481F"/>
    <w:rsid w:val="0092613D"/>
    <w:rsid w:val="00930800"/>
    <w:rsid w:val="009337A7"/>
    <w:rsid w:val="00940FF0"/>
    <w:rsid w:val="009429F8"/>
    <w:rsid w:val="00945115"/>
    <w:rsid w:val="009526EF"/>
    <w:rsid w:val="00957157"/>
    <w:rsid w:val="0095746D"/>
    <w:rsid w:val="00967B08"/>
    <w:rsid w:val="00970679"/>
    <w:rsid w:val="00973860"/>
    <w:rsid w:val="00975004"/>
    <w:rsid w:val="00977007"/>
    <w:rsid w:val="0097774B"/>
    <w:rsid w:val="00980A29"/>
    <w:rsid w:val="00981E20"/>
    <w:rsid w:val="0098298B"/>
    <w:rsid w:val="009873E0"/>
    <w:rsid w:val="0099097E"/>
    <w:rsid w:val="00992E09"/>
    <w:rsid w:val="009935F4"/>
    <w:rsid w:val="009947A0"/>
    <w:rsid w:val="00996C58"/>
    <w:rsid w:val="009A3351"/>
    <w:rsid w:val="009B1718"/>
    <w:rsid w:val="009B352C"/>
    <w:rsid w:val="009B5AE1"/>
    <w:rsid w:val="009C401F"/>
    <w:rsid w:val="009C74D4"/>
    <w:rsid w:val="009D11E8"/>
    <w:rsid w:val="009D20A2"/>
    <w:rsid w:val="009D5605"/>
    <w:rsid w:val="009E139F"/>
    <w:rsid w:val="009E2564"/>
    <w:rsid w:val="009F4B55"/>
    <w:rsid w:val="009F52B1"/>
    <w:rsid w:val="00A001E5"/>
    <w:rsid w:val="00A03534"/>
    <w:rsid w:val="00A05924"/>
    <w:rsid w:val="00A0610C"/>
    <w:rsid w:val="00A067AD"/>
    <w:rsid w:val="00A15766"/>
    <w:rsid w:val="00A16781"/>
    <w:rsid w:val="00A220A4"/>
    <w:rsid w:val="00A26804"/>
    <w:rsid w:val="00A34301"/>
    <w:rsid w:val="00A36710"/>
    <w:rsid w:val="00A405B6"/>
    <w:rsid w:val="00A41BA6"/>
    <w:rsid w:val="00A41C6D"/>
    <w:rsid w:val="00A423B3"/>
    <w:rsid w:val="00A45077"/>
    <w:rsid w:val="00A47412"/>
    <w:rsid w:val="00A47DDA"/>
    <w:rsid w:val="00A51D98"/>
    <w:rsid w:val="00A52DFD"/>
    <w:rsid w:val="00A53D59"/>
    <w:rsid w:val="00A61772"/>
    <w:rsid w:val="00A63EF4"/>
    <w:rsid w:val="00A65348"/>
    <w:rsid w:val="00A7087B"/>
    <w:rsid w:val="00A73687"/>
    <w:rsid w:val="00A74510"/>
    <w:rsid w:val="00A8149F"/>
    <w:rsid w:val="00A83D08"/>
    <w:rsid w:val="00A86973"/>
    <w:rsid w:val="00A907F1"/>
    <w:rsid w:val="00A953EC"/>
    <w:rsid w:val="00AA4C10"/>
    <w:rsid w:val="00AB37EE"/>
    <w:rsid w:val="00AB3E64"/>
    <w:rsid w:val="00AB3EF3"/>
    <w:rsid w:val="00AB5263"/>
    <w:rsid w:val="00AB5E44"/>
    <w:rsid w:val="00AC6AE5"/>
    <w:rsid w:val="00AD0F93"/>
    <w:rsid w:val="00AE5277"/>
    <w:rsid w:val="00B05B65"/>
    <w:rsid w:val="00B21999"/>
    <w:rsid w:val="00B307B5"/>
    <w:rsid w:val="00B30D5B"/>
    <w:rsid w:val="00B44EAA"/>
    <w:rsid w:val="00B46219"/>
    <w:rsid w:val="00B5144C"/>
    <w:rsid w:val="00B52953"/>
    <w:rsid w:val="00B54485"/>
    <w:rsid w:val="00B61C2E"/>
    <w:rsid w:val="00B64919"/>
    <w:rsid w:val="00B74B34"/>
    <w:rsid w:val="00B76CF0"/>
    <w:rsid w:val="00B85D94"/>
    <w:rsid w:val="00B86041"/>
    <w:rsid w:val="00B86AFA"/>
    <w:rsid w:val="00B87244"/>
    <w:rsid w:val="00BA34D0"/>
    <w:rsid w:val="00BA51D2"/>
    <w:rsid w:val="00BA5E92"/>
    <w:rsid w:val="00BA61A9"/>
    <w:rsid w:val="00BB2A3A"/>
    <w:rsid w:val="00BB4367"/>
    <w:rsid w:val="00BC51BD"/>
    <w:rsid w:val="00BD4EB9"/>
    <w:rsid w:val="00BE238E"/>
    <w:rsid w:val="00BE7422"/>
    <w:rsid w:val="00BF0CCC"/>
    <w:rsid w:val="00C11846"/>
    <w:rsid w:val="00C11A48"/>
    <w:rsid w:val="00C12357"/>
    <w:rsid w:val="00C16F47"/>
    <w:rsid w:val="00C219C3"/>
    <w:rsid w:val="00C2472E"/>
    <w:rsid w:val="00C3003E"/>
    <w:rsid w:val="00C3135F"/>
    <w:rsid w:val="00C4141E"/>
    <w:rsid w:val="00C42036"/>
    <w:rsid w:val="00C44932"/>
    <w:rsid w:val="00C4581A"/>
    <w:rsid w:val="00C5095A"/>
    <w:rsid w:val="00C52C0C"/>
    <w:rsid w:val="00C64455"/>
    <w:rsid w:val="00C6618A"/>
    <w:rsid w:val="00C66F01"/>
    <w:rsid w:val="00C70A98"/>
    <w:rsid w:val="00C70ECA"/>
    <w:rsid w:val="00C721B3"/>
    <w:rsid w:val="00C75243"/>
    <w:rsid w:val="00C8314F"/>
    <w:rsid w:val="00C85093"/>
    <w:rsid w:val="00C85841"/>
    <w:rsid w:val="00C86481"/>
    <w:rsid w:val="00C86857"/>
    <w:rsid w:val="00C927A4"/>
    <w:rsid w:val="00C930CF"/>
    <w:rsid w:val="00CA11F3"/>
    <w:rsid w:val="00CA20B5"/>
    <w:rsid w:val="00CA3EB9"/>
    <w:rsid w:val="00CB2198"/>
    <w:rsid w:val="00CB30DC"/>
    <w:rsid w:val="00CB3F0D"/>
    <w:rsid w:val="00CC7D35"/>
    <w:rsid w:val="00CD1620"/>
    <w:rsid w:val="00CD3209"/>
    <w:rsid w:val="00CD4057"/>
    <w:rsid w:val="00CD4A22"/>
    <w:rsid w:val="00CD4A40"/>
    <w:rsid w:val="00CD6BBE"/>
    <w:rsid w:val="00CE0275"/>
    <w:rsid w:val="00CE28CD"/>
    <w:rsid w:val="00CE6CD7"/>
    <w:rsid w:val="00CF53EC"/>
    <w:rsid w:val="00CF6666"/>
    <w:rsid w:val="00CF69E9"/>
    <w:rsid w:val="00CF711E"/>
    <w:rsid w:val="00D01015"/>
    <w:rsid w:val="00D024D1"/>
    <w:rsid w:val="00D04B8A"/>
    <w:rsid w:val="00D0627C"/>
    <w:rsid w:val="00D06F49"/>
    <w:rsid w:val="00D15BFF"/>
    <w:rsid w:val="00D20083"/>
    <w:rsid w:val="00D200F6"/>
    <w:rsid w:val="00D24ED9"/>
    <w:rsid w:val="00D25C84"/>
    <w:rsid w:val="00D2677A"/>
    <w:rsid w:val="00D274D5"/>
    <w:rsid w:val="00D32CFC"/>
    <w:rsid w:val="00D32D81"/>
    <w:rsid w:val="00D41C01"/>
    <w:rsid w:val="00D45896"/>
    <w:rsid w:val="00D46F4B"/>
    <w:rsid w:val="00D64DA7"/>
    <w:rsid w:val="00D6561F"/>
    <w:rsid w:val="00D66E49"/>
    <w:rsid w:val="00D67016"/>
    <w:rsid w:val="00D67356"/>
    <w:rsid w:val="00D706CA"/>
    <w:rsid w:val="00D7106E"/>
    <w:rsid w:val="00D74259"/>
    <w:rsid w:val="00D74889"/>
    <w:rsid w:val="00D84252"/>
    <w:rsid w:val="00D937A4"/>
    <w:rsid w:val="00DA167A"/>
    <w:rsid w:val="00DA35E9"/>
    <w:rsid w:val="00DA4746"/>
    <w:rsid w:val="00DB3BBC"/>
    <w:rsid w:val="00DB71B0"/>
    <w:rsid w:val="00DD049E"/>
    <w:rsid w:val="00DD6FCA"/>
    <w:rsid w:val="00DD74AD"/>
    <w:rsid w:val="00DE104B"/>
    <w:rsid w:val="00DE6878"/>
    <w:rsid w:val="00DF3302"/>
    <w:rsid w:val="00DF40E6"/>
    <w:rsid w:val="00DF4CAA"/>
    <w:rsid w:val="00E00389"/>
    <w:rsid w:val="00E01356"/>
    <w:rsid w:val="00E01C7A"/>
    <w:rsid w:val="00E06027"/>
    <w:rsid w:val="00E077BD"/>
    <w:rsid w:val="00E22F74"/>
    <w:rsid w:val="00E2591B"/>
    <w:rsid w:val="00E260A7"/>
    <w:rsid w:val="00E26476"/>
    <w:rsid w:val="00E26918"/>
    <w:rsid w:val="00E274F3"/>
    <w:rsid w:val="00E32E44"/>
    <w:rsid w:val="00E3492B"/>
    <w:rsid w:val="00E4115D"/>
    <w:rsid w:val="00E41871"/>
    <w:rsid w:val="00E41C42"/>
    <w:rsid w:val="00E44CCC"/>
    <w:rsid w:val="00E478F7"/>
    <w:rsid w:val="00E50C9D"/>
    <w:rsid w:val="00E53976"/>
    <w:rsid w:val="00E54CD1"/>
    <w:rsid w:val="00E629C0"/>
    <w:rsid w:val="00E7325E"/>
    <w:rsid w:val="00E737BE"/>
    <w:rsid w:val="00E77186"/>
    <w:rsid w:val="00E83FC3"/>
    <w:rsid w:val="00E879F1"/>
    <w:rsid w:val="00E90FDA"/>
    <w:rsid w:val="00EA6850"/>
    <w:rsid w:val="00EA6F97"/>
    <w:rsid w:val="00EB2799"/>
    <w:rsid w:val="00EB5EF9"/>
    <w:rsid w:val="00EC451C"/>
    <w:rsid w:val="00ED0428"/>
    <w:rsid w:val="00ED4102"/>
    <w:rsid w:val="00ED45C7"/>
    <w:rsid w:val="00ED52C4"/>
    <w:rsid w:val="00EE1F56"/>
    <w:rsid w:val="00EE21C7"/>
    <w:rsid w:val="00EF66BF"/>
    <w:rsid w:val="00F054EA"/>
    <w:rsid w:val="00F06559"/>
    <w:rsid w:val="00F168E5"/>
    <w:rsid w:val="00F175C3"/>
    <w:rsid w:val="00F20F2D"/>
    <w:rsid w:val="00F633B7"/>
    <w:rsid w:val="00F63915"/>
    <w:rsid w:val="00F66867"/>
    <w:rsid w:val="00F72314"/>
    <w:rsid w:val="00F72883"/>
    <w:rsid w:val="00F72BA1"/>
    <w:rsid w:val="00F72E19"/>
    <w:rsid w:val="00F76F3B"/>
    <w:rsid w:val="00F80DE2"/>
    <w:rsid w:val="00F83ADC"/>
    <w:rsid w:val="00F85485"/>
    <w:rsid w:val="00F856A7"/>
    <w:rsid w:val="00F858E6"/>
    <w:rsid w:val="00F91C40"/>
    <w:rsid w:val="00F9490C"/>
    <w:rsid w:val="00FA5259"/>
    <w:rsid w:val="00FA5F05"/>
    <w:rsid w:val="00FB42DE"/>
    <w:rsid w:val="00FC0314"/>
    <w:rsid w:val="00FC0B17"/>
    <w:rsid w:val="00FC25AC"/>
    <w:rsid w:val="00FC6013"/>
    <w:rsid w:val="00FC7483"/>
    <w:rsid w:val="00FC77CF"/>
    <w:rsid w:val="00FD4413"/>
    <w:rsid w:val="00FD7523"/>
    <w:rsid w:val="00FE5340"/>
    <w:rsid w:val="00FF4953"/>
    <w:rsid w:val="00FF6755"/>
    <w:rsid w:val="00FF7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B4521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302"/>
    <w:pPr>
      <w:spacing w:after="160" w:line="259" w:lineRule="auto"/>
    </w:pPr>
    <w:rPr>
      <w:rFonts w:eastAsiaTheme="minorHAnsi"/>
      <w:sz w:val="22"/>
      <w:szCs w:val="22"/>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F3302"/>
    <w:pPr>
      <w:ind w:left="720"/>
      <w:contextualSpacing/>
    </w:pPr>
  </w:style>
  <w:style w:type="paragraph" w:styleId="NormalWeb">
    <w:name w:val="Normal (Web)"/>
    <w:basedOn w:val="Normal"/>
    <w:uiPriority w:val="99"/>
    <w:unhideWhenUsed/>
    <w:rsid w:val="00DF3302"/>
    <w:pPr>
      <w:spacing w:before="100" w:beforeAutospacing="1" w:after="100" w:afterAutospacing="1" w:line="240" w:lineRule="auto"/>
    </w:pPr>
    <w:rPr>
      <w:rFonts w:ascii="Times" w:eastAsiaTheme="minorEastAsia" w:hAnsi="Times" w:cs="Times New Roman"/>
      <w:sz w:val="20"/>
      <w:szCs w:val="20"/>
    </w:rPr>
  </w:style>
  <w:style w:type="character" w:styleId="Robust">
    <w:name w:val="Strong"/>
    <w:basedOn w:val="Fontdeparagrafimplicit"/>
    <w:uiPriority w:val="22"/>
    <w:qFormat/>
    <w:rsid w:val="00DF3302"/>
    <w:rPr>
      <w:b/>
      <w:bCs/>
    </w:rPr>
  </w:style>
  <w:style w:type="character" w:customStyle="1" w:styleId="apple-converted-space">
    <w:name w:val="apple-converted-space"/>
    <w:basedOn w:val="Fontdeparagrafimplicit"/>
    <w:rsid w:val="00DF3302"/>
  </w:style>
  <w:style w:type="character" w:styleId="Hyperlink">
    <w:name w:val="Hyperlink"/>
    <w:basedOn w:val="Fontdeparagrafimplicit"/>
    <w:uiPriority w:val="99"/>
    <w:unhideWhenUsed/>
    <w:rsid w:val="00DF3302"/>
    <w:rPr>
      <w:color w:val="0000FF"/>
      <w:u w:val="single"/>
    </w:rPr>
  </w:style>
  <w:style w:type="character" w:styleId="Accentuat">
    <w:name w:val="Emphasis"/>
    <w:basedOn w:val="Fontdeparagrafimplicit"/>
    <w:uiPriority w:val="20"/>
    <w:qFormat/>
    <w:rsid w:val="00DF3302"/>
    <w:rPr>
      <w:i/>
      <w:iCs/>
    </w:rPr>
  </w:style>
  <w:style w:type="paragraph" w:styleId="TextnBalon">
    <w:name w:val="Balloon Text"/>
    <w:basedOn w:val="Normal"/>
    <w:link w:val="TextnBalonCaracter"/>
    <w:uiPriority w:val="99"/>
    <w:semiHidden/>
    <w:unhideWhenUsed/>
    <w:rsid w:val="00DF3302"/>
    <w:pPr>
      <w:spacing w:after="0" w:line="240" w:lineRule="auto"/>
    </w:pPr>
    <w:rPr>
      <w:rFonts w:ascii="Lucida Grande" w:hAnsi="Lucida Grande" w:cs="Lucida Grande"/>
      <w:sz w:val="18"/>
      <w:szCs w:val="18"/>
    </w:rPr>
  </w:style>
  <w:style w:type="character" w:customStyle="1" w:styleId="TextnBalonCaracter">
    <w:name w:val="Text în Balon Caracter"/>
    <w:basedOn w:val="Fontdeparagrafimplicit"/>
    <w:link w:val="TextnBalon"/>
    <w:uiPriority w:val="99"/>
    <w:semiHidden/>
    <w:rsid w:val="00DF3302"/>
    <w:rPr>
      <w:rFonts w:ascii="Lucida Grande" w:eastAsiaTheme="minorHAnsi" w:hAnsi="Lucida Grande" w:cs="Lucida Grande"/>
      <w:sz w:val="18"/>
      <w:szCs w:val="18"/>
      <w:lang w:val="en-GB"/>
    </w:rPr>
  </w:style>
  <w:style w:type="paragraph" w:styleId="Textnotdesubsol">
    <w:name w:val="footnote text"/>
    <w:basedOn w:val="Normal"/>
    <w:link w:val="TextnotdesubsolCaracter"/>
    <w:uiPriority w:val="99"/>
    <w:unhideWhenUsed/>
    <w:rsid w:val="00691AB1"/>
    <w:pPr>
      <w:spacing w:after="0" w:line="240" w:lineRule="auto"/>
    </w:pPr>
    <w:rPr>
      <w:sz w:val="20"/>
      <w:szCs w:val="20"/>
      <w:lang w:eastAsia="ja-JP"/>
    </w:rPr>
  </w:style>
  <w:style w:type="character" w:customStyle="1" w:styleId="TextnotdesubsolCaracter">
    <w:name w:val="Text notă de subsol Caracter"/>
    <w:basedOn w:val="Fontdeparagrafimplicit"/>
    <w:link w:val="Textnotdesubsol"/>
    <w:uiPriority w:val="99"/>
    <w:rsid w:val="00691AB1"/>
    <w:rPr>
      <w:rFonts w:eastAsiaTheme="minorHAnsi"/>
      <w:sz w:val="20"/>
      <w:szCs w:val="20"/>
      <w:lang w:val="en-GB" w:eastAsia="ja-JP"/>
    </w:rPr>
  </w:style>
  <w:style w:type="character" w:styleId="Referinnotdesubsol">
    <w:name w:val="footnote reference"/>
    <w:basedOn w:val="Fontdeparagrafimplicit"/>
    <w:uiPriority w:val="99"/>
    <w:unhideWhenUsed/>
    <w:rsid w:val="00691AB1"/>
    <w:rPr>
      <w:vertAlign w:val="superscript"/>
    </w:rPr>
  </w:style>
  <w:style w:type="character" w:styleId="Referincomentariu">
    <w:name w:val="annotation reference"/>
    <w:basedOn w:val="Fontdeparagrafimplicit"/>
    <w:uiPriority w:val="99"/>
    <w:semiHidden/>
    <w:unhideWhenUsed/>
    <w:rsid w:val="00512966"/>
    <w:rPr>
      <w:sz w:val="16"/>
      <w:szCs w:val="16"/>
    </w:rPr>
  </w:style>
  <w:style w:type="paragraph" w:styleId="Textcomentariu">
    <w:name w:val="annotation text"/>
    <w:basedOn w:val="Normal"/>
    <w:link w:val="TextcomentariuCaracter"/>
    <w:uiPriority w:val="99"/>
    <w:unhideWhenUsed/>
    <w:rsid w:val="00512966"/>
    <w:pPr>
      <w:spacing w:line="240" w:lineRule="auto"/>
    </w:pPr>
    <w:rPr>
      <w:sz w:val="20"/>
      <w:szCs w:val="20"/>
    </w:rPr>
  </w:style>
  <w:style w:type="character" w:customStyle="1" w:styleId="TextcomentariuCaracter">
    <w:name w:val="Text comentariu Caracter"/>
    <w:basedOn w:val="Fontdeparagrafimplicit"/>
    <w:link w:val="Textcomentariu"/>
    <w:uiPriority w:val="99"/>
    <w:rsid w:val="00512966"/>
    <w:rPr>
      <w:rFonts w:eastAsiaTheme="minorHAnsi"/>
      <w:sz w:val="20"/>
      <w:szCs w:val="20"/>
      <w:lang w:val="en-GB"/>
    </w:rPr>
  </w:style>
  <w:style w:type="paragraph" w:styleId="SubiectComentariu">
    <w:name w:val="annotation subject"/>
    <w:basedOn w:val="Textcomentariu"/>
    <w:next w:val="Textcomentariu"/>
    <w:link w:val="SubiectComentariuCaracter"/>
    <w:uiPriority w:val="99"/>
    <w:semiHidden/>
    <w:unhideWhenUsed/>
    <w:rsid w:val="00512966"/>
    <w:rPr>
      <w:b/>
      <w:bCs/>
    </w:rPr>
  </w:style>
  <w:style w:type="character" w:customStyle="1" w:styleId="SubiectComentariuCaracter">
    <w:name w:val="Subiect Comentariu Caracter"/>
    <w:basedOn w:val="TextcomentariuCaracter"/>
    <w:link w:val="SubiectComentariu"/>
    <w:uiPriority w:val="99"/>
    <w:semiHidden/>
    <w:rsid w:val="00512966"/>
    <w:rPr>
      <w:rFonts w:eastAsiaTheme="minorHAnsi"/>
      <w:b/>
      <w:bCs/>
      <w:sz w:val="20"/>
      <w:szCs w:val="20"/>
      <w:lang w:val="en-GB"/>
    </w:rPr>
  </w:style>
  <w:style w:type="paragraph" w:styleId="Antet">
    <w:name w:val="header"/>
    <w:basedOn w:val="Normal"/>
    <w:link w:val="AntetCaracter"/>
    <w:uiPriority w:val="99"/>
    <w:unhideWhenUsed/>
    <w:rsid w:val="00296CDC"/>
    <w:pPr>
      <w:tabs>
        <w:tab w:val="center" w:pos="4320"/>
        <w:tab w:val="right" w:pos="8640"/>
      </w:tabs>
      <w:spacing w:after="0" w:line="240" w:lineRule="auto"/>
    </w:pPr>
  </w:style>
  <w:style w:type="character" w:customStyle="1" w:styleId="AntetCaracter">
    <w:name w:val="Antet Caracter"/>
    <w:basedOn w:val="Fontdeparagrafimplicit"/>
    <w:link w:val="Antet"/>
    <w:uiPriority w:val="99"/>
    <w:rsid w:val="00296CDC"/>
    <w:rPr>
      <w:rFonts w:eastAsiaTheme="minorHAnsi"/>
      <w:sz w:val="22"/>
      <w:szCs w:val="22"/>
      <w:lang w:val="en-GB"/>
    </w:rPr>
  </w:style>
  <w:style w:type="paragraph" w:styleId="Subsol">
    <w:name w:val="footer"/>
    <w:basedOn w:val="Normal"/>
    <w:link w:val="SubsolCaracter"/>
    <w:uiPriority w:val="99"/>
    <w:unhideWhenUsed/>
    <w:rsid w:val="00296CDC"/>
    <w:pPr>
      <w:tabs>
        <w:tab w:val="center" w:pos="4320"/>
        <w:tab w:val="right" w:pos="8640"/>
      </w:tabs>
      <w:spacing w:after="0" w:line="240" w:lineRule="auto"/>
    </w:pPr>
  </w:style>
  <w:style w:type="character" w:customStyle="1" w:styleId="SubsolCaracter">
    <w:name w:val="Subsol Caracter"/>
    <w:basedOn w:val="Fontdeparagrafimplicit"/>
    <w:link w:val="Subsol"/>
    <w:uiPriority w:val="99"/>
    <w:rsid w:val="00296CDC"/>
    <w:rPr>
      <w:rFonts w:eastAsiaTheme="minorHAnsi"/>
      <w:sz w:val="22"/>
      <w:szCs w:val="22"/>
      <w:lang w:val="en-GB"/>
    </w:rPr>
  </w:style>
  <w:style w:type="character" w:styleId="Numrdepagin">
    <w:name w:val="page number"/>
    <w:basedOn w:val="Fontdeparagrafimplicit"/>
    <w:uiPriority w:val="99"/>
    <w:semiHidden/>
    <w:unhideWhenUsed/>
    <w:rsid w:val="00E54CD1"/>
  </w:style>
  <w:style w:type="character" w:styleId="HyperlinkParcurs">
    <w:name w:val="FollowedHyperlink"/>
    <w:basedOn w:val="Fontdeparagrafimplicit"/>
    <w:uiPriority w:val="99"/>
    <w:semiHidden/>
    <w:unhideWhenUsed/>
    <w:rsid w:val="00414222"/>
    <w:rPr>
      <w:color w:val="800080" w:themeColor="followedHyperlink"/>
      <w:u w:val="single"/>
    </w:rPr>
  </w:style>
  <w:style w:type="character" w:customStyle="1" w:styleId="UnresolvedMention1">
    <w:name w:val="Unresolved Mention1"/>
    <w:basedOn w:val="Fontdeparagrafimplicit"/>
    <w:uiPriority w:val="99"/>
    <w:semiHidden/>
    <w:unhideWhenUsed/>
    <w:rsid w:val="001E1F61"/>
    <w:rPr>
      <w:color w:val="605E5C"/>
      <w:shd w:val="clear" w:color="auto" w:fill="E1DFDD"/>
    </w:rPr>
  </w:style>
  <w:style w:type="paragraph" w:styleId="Frspaiere">
    <w:name w:val="No Spacing"/>
    <w:uiPriority w:val="1"/>
    <w:qFormat/>
    <w:rsid w:val="006056E9"/>
    <w:rPr>
      <w:rFonts w:eastAsiaTheme="minorHAnsi"/>
      <w:sz w:val="22"/>
      <w:szCs w:val="22"/>
      <w:lang w:val="en-GB"/>
    </w:rPr>
  </w:style>
  <w:style w:type="paragraph" w:styleId="Subtitlu">
    <w:name w:val="Subtitle"/>
    <w:basedOn w:val="Normal"/>
    <w:next w:val="Normal"/>
    <w:link w:val="SubtitluCaracter"/>
    <w:uiPriority w:val="11"/>
    <w:qFormat/>
    <w:rsid w:val="00F633B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633B7"/>
    <w:rPr>
      <w:rFonts w:asciiTheme="majorHAnsi" w:eastAsiaTheme="majorEastAsia" w:hAnsiTheme="majorHAnsi" w:cstheme="majorBidi"/>
      <w:i/>
      <w:iCs/>
      <w:color w:val="4F81BD" w:themeColor="accent1"/>
      <w:spacing w:val="15"/>
      <w:lang w:val="en-GB"/>
    </w:rPr>
  </w:style>
  <w:style w:type="character" w:customStyle="1" w:styleId="il">
    <w:name w:val="il"/>
    <w:basedOn w:val="Fontdeparagrafimplicit"/>
    <w:rsid w:val="00093F56"/>
  </w:style>
  <w:style w:type="character" w:styleId="Accentuareintens">
    <w:name w:val="Intense Emphasis"/>
    <w:basedOn w:val="Fontdeparagrafimplicit"/>
    <w:uiPriority w:val="21"/>
    <w:qFormat/>
    <w:rsid w:val="000D4BB3"/>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302"/>
    <w:pPr>
      <w:spacing w:after="160" w:line="259" w:lineRule="auto"/>
    </w:pPr>
    <w:rPr>
      <w:rFonts w:eastAsiaTheme="minorHAnsi"/>
      <w:sz w:val="22"/>
      <w:szCs w:val="22"/>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F3302"/>
    <w:pPr>
      <w:ind w:left="720"/>
      <w:contextualSpacing/>
    </w:pPr>
  </w:style>
  <w:style w:type="paragraph" w:styleId="NormalWeb">
    <w:name w:val="Normal (Web)"/>
    <w:basedOn w:val="Normal"/>
    <w:uiPriority w:val="99"/>
    <w:unhideWhenUsed/>
    <w:rsid w:val="00DF3302"/>
    <w:pPr>
      <w:spacing w:before="100" w:beforeAutospacing="1" w:after="100" w:afterAutospacing="1" w:line="240" w:lineRule="auto"/>
    </w:pPr>
    <w:rPr>
      <w:rFonts w:ascii="Times" w:eastAsiaTheme="minorEastAsia" w:hAnsi="Times" w:cs="Times New Roman"/>
      <w:sz w:val="20"/>
      <w:szCs w:val="20"/>
    </w:rPr>
  </w:style>
  <w:style w:type="character" w:styleId="Robust">
    <w:name w:val="Strong"/>
    <w:basedOn w:val="Fontdeparagrafimplicit"/>
    <w:uiPriority w:val="22"/>
    <w:qFormat/>
    <w:rsid w:val="00DF3302"/>
    <w:rPr>
      <w:b/>
      <w:bCs/>
    </w:rPr>
  </w:style>
  <w:style w:type="character" w:customStyle="1" w:styleId="apple-converted-space">
    <w:name w:val="apple-converted-space"/>
    <w:basedOn w:val="Fontdeparagrafimplicit"/>
    <w:rsid w:val="00DF3302"/>
  </w:style>
  <w:style w:type="character" w:styleId="Hyperlink">
    <w:name w:val="Hyperlink"/>
    <w:basedOn w:val="Fontdeparagrafimplicit"/>
    <w:uiPriority w:val="99"/>
    <w:unhideWhenUsed/>
    <w:rsid w:val="00DF3302"/>
    <w:rPr>
      <w:color w:val="0000FF"/>
      <w:u w:val="single"/>
    </w:rPr>
  </w:style>
  <w:style w:type="character" w:styleId="Accentuat">
    <w:name w:val="Emphasis"/>
    <w:basedOn w:val="Fontdeparagrafimplicit"/>
    <w:uiPriority w:val="20"/>
    <w:qFormat/>
    <w:rsid w:val="00DF3302"/>
    <w:rPr>
      <w:i/>
      <w:iCs/>
    </w:rPr>
  </w:style>
  <w:style w:type="paragraph" w:styleId="TextnBalon">
    <w:name w:val="Balloon Text"/>
    <w:basedOn w:val="Normal"/>
    <w:link w:val="TextnBalonCaracter"/>
    <w:uiPriority w:val="99"/>
    <w:semiHidden/>
    <w:unhideWhenUsed/>
    <w:rsid w:val="00DF3302"/>
    <w:pPr>
      <w:spacing w:after="0" w:line="240" w:lineRule="auto"/>
    </w:pPr>
    <w:rPr>
      <w:rFonts w:ascii="Lucida Grande" w:hAnsi="Lucida Grande" w:cs="Lucida Grande"/>
      <w:sz w:val="18"/>
      <w:szCs w:val="18"/>
    </w:rPr>
  </w:style>
  <w:style w:type="character" w:customStyle="1" w:styleId="TextnBalonCaracter">
    <w:name w:val="Text în Balon Caracter"/>
    <w:basedOn w:val="Fontdeparagrafimplicit"/>
    <w:link w:val="TextnBalon"/>
    <w:uiPriority w:val="99"/>
    <w:semiHidden/>
    <w:rsid w:val="00DF3302"/>
    <w:rPr>
      <w:rFonts w:ascii="Lucida Grande" w:eastAsiaTheme="minorHAnsi" w:hAnsi="Lucida Grande" w:cs="Lucida Grande"/>
      <w:sz w:val="18"/>
      <w:szCs w:val="18"/>
      <w:lang w:val="en-GB"/>
    </w:rPr>
  </w:style>
  <w:style w:type="paragraph" w:styleId="Textnotdesubsol">
    <w:name w:val="footnote text"/>
    <w:basedOn w:val="Normal"/>
    <w:link w:val="TextnotdesubsolCaracter"/>
    <w:uiPriority w:val="99"/>
    <w:unhideWhenUsed/>
    <w:rsid w:val="00691AB1"/>
    <w:pPr>
      <w:spacing w:after="0" w:line="240" w:lineRule="auto"/>
    </w:pPr>
    <w:rPr>
      <w:sz w:val="20"/>
      <w:szCs w:val="20"/>
      <w:lang w:eastAsia="ja-JP"/>
    </w:rPr>
  </w:style>
  <w:style w:type="character" w:customStyle="1" w:styleId="TextnotdesubsolCaracter">
    <w:name w:val="Text notă de subsol Caracter"/>
    <w:basedOn w:val="Fontdeparagrafimplicit"/>
    <w:link w:val="Textnotdesubsol"/>
    <w:uiPriority w:val="99"/>
    <w:rsid w:val="00691AB1"/>
    <w:rPr>
      <w:rFonts w:eastAsiaTheme="minorHAnsi"/>
      <w:sz w:val="20"/>
      <w:szCs w:val="20"/>
      <w:lang w:val="en-GB" w:eastAsia="ja-JP"/>
    </w:rPr>
  </w:style>
  <w:style w:type="character" w:styleId="Referinnotdesubsol">
    <w:name w:val="footnote reference"/>
    <w:basedOn w:val="Fontdeparagrafimplicit"/>
    <w:uiPriority w:val="99"/>
    <w:unhideWhenUsed/>
    <w:rsid w:val="00691AB1"/>
    <w:rPr>
      <w:vertAlign w:val="superscript"/>
    </w:rPr>
  </w:style>
  <w:style w:type="character" w:styleId="Referincomentariu">
    <w:name w:val="annotation reference"/>
    <w:basedOn w:val="Fontdeparagrafimplicit"/>
    <w:uiPriority w:val="99"/>
    <w:semiHidden/>
    <w:unhideWhenUsed/>
    <w:rsid w:val="00512966"/>
    <w:rPr>
      <w:sz w:val="16"/>
      <w:szCs w:val="16"/>
    </w:rPr>
  </w:style>
  <w:style w:type="paragraph" w:styleId="Textcomentariu">
    <w:name w:val="annotation text"/>
    <w:basedOn w:val="Normal"/>
    <w:link w:val="TextcomentariuCaracter"/>
    <w:uiPriority w:val="99"/>
    <w:unhideWhenUsed/>
    <w:rsid w:val="00512966"/>
    <w:pPr>
      <w:spacing w:line="240" w:lineRule="auto"/>
    </w:pPr>
    <w:rPr>
      <w:sz w:val="20"/>
      <w:szCs w:val="20"/>
    </w:rPr>
  </w:style>
  <w:style w:type="character" w:customStyle="1" w:styleId="TextcomentariuCaracter">
    <w:name w:val="Text comentariu Caracter"/>
    <w:basedOn w:val="Fontdeparagrafimplicit"/>
    <w:link w:val="Textcomentariu"/>
    <w:uiPriority w:val="99"/>
    <w:rsid w:val="00512966"/>
    <w:rPr>
      <w:rFonts w:eastAsiaTheme="minorHAnsi"/>
      <w:sz w:val="20"/>
      <w:szCs w:val="20"/>
      <w:lang w:val="en-GB"/>
    </w:rPr>
  </w:style>
  <w:style w:type="paragraph" w:styleId="SubiectComentariu">
    <w:name w:val="annotation subject"/>
    <w:basedOn w:val="Textcomentariu"/>
    <w:next w:val="Textcomentariu"/>
    <w:link w:val="SubiectComentariuCaracter"/>
    <w:uiPriority w:val="99"/>
    <w:semiHidden/>
    <w:unhideWhenUsed/>
    <w:rsid w:val="00512966"/>
    <w:rPr>
      <w:b/>
      <w:bCs/>
    </w:rPr>
  </w:style>
  <w:style w:type="character" w:customStyle="1" w:styleId="SubiectComentariuCaracter">
    <w:name w:val="Subiect Comentariu Caracter"/>
    <w:basedOn w:val="TextcomentariuCaracter"/>
    <w:link w:val="SubiectComentariu"/>
    <w:uiPriority w:val="99"/>
    <w:semiHidden/>
    <w:rsid w:val="00512966"/>
    <w:rPr>
      <w:rFonts w:eastAsiaTheme="minorHAnsi"/>
      <w:b/>
      <w:bCs/>
      <w:sz w:val="20"/>
      <w:szCs w:val="20"/>
      <w:lang w:val="en-GB"/>
    </w:rPr>
  </w:style>
  <w:style w:type="paragraph" w:styleId="Antet">
    <w:name w:val="header"/>
    <w:basedOn w:val="Normal"/>
    <w:link w:val="AntetCaracter"/>
    <w:uiPriority w:val="99"/>
    <w:unhideWhenUsed/>
    <w:rsid w:val="00296CDC"/>
    <w:pPr>
      <w:tabs>
        <w:tab w:val="center" w:pos="4320"/>
        <w:tab w:val="right" w:pos="8640"/>
      </w:tabs>
      <w:spacing w:after="0" w:line="240" w:lineRule="auto"/>
    </w:pPr>
  </w:style>
  <w:style w:type="character" w:customStyle="1" w:styleId="AntetCaracter">
    <w:name w:val="Antet Caracter"/>
    <w:basedOn w:val="Fontdeparagrafimplicit"/>
    <w:link w:val="Antet"/>
    <w:uiPriority w:val="99"/>
    <w:rsid w:val="00296CDC"/>
    <w:rPr>
      <w:rFonts w:eastAsiaTheme="minorHAnsi"/>
      <w:sz w:val="22"/>
      <w:szCs w:val="22"/>
      <w:lang w:val="en-GB"/>
    </w:rPr>
  </w:style>
  <w:style w:type="paragraph" w:styleId="Subsol">
    <w:name w:val="footer"/>
    <w:basedOn w:val="Normal"/>
    <w:link w:val="SubsolCaracter"/>
    <w:uiPriority w:val="99"/>
    <w:unhideWhenUsed/>
    <w:rsid w:val="00296CDC"/>
    <w:pPr>
      <w:tabs>
        <w:tab w:val="center" w:pos="4320"/>
        <w:tab w:val="right" w:pos="8640"/>
      </w:tabs>
      <w:spacing w:after="0" w:line="240" w:lineRule="auto"/>
    </w:pPr>
  </w:style>
  <w:style w:type="character" w:customStyle="1" w:styleId="SubsolCaracter">
    <w:name w:val="Subsol Caracter"/>
    <w:basedOn w:val="Fontdeparagrafimplicit"/>
    <w:link w:val="Subsol"/>
    <w:uiPriority w:val="99"/>
    <w:rsid w:val="00296CDC"/>
    <w:rPr>
      <w:rFonts w:eastAsiaTheme="minorHAnsi"/>
      <w:sz w:val="22"/>
      <w:szCs w:val="22"/>
      <w:lang w:val="en-GB"/>
    </w:rPr>
  </w:style>
  <w:style w:type="character" w:styleId="Numrdepagin">
    <w:name w:val="page number"/>
    <w:basedOn w:val="Fontdeparagrafimplicit"/>
    <w:uiPriority w:val="99"/>
    <w:semiHidden/>
    <w:unhideWhenUsed/>
    <w:rsid w:val="00E54CD1"/>
  </w:style>
  <w:style w:type="character" w:styleId="HyperlinkParcurs">
    <w:name w:val="FollowedHyperlink"/>
    <w:basedOn w:val="Fontdeparagrafimplicit"/>
    <w:uiPriority w:val="99"/>
    <w:semiHidden/>
    <w:unhideWhenUsed/>
    <w:rsid w:val="00414222"/>
    <w:rPr>
      <w:color w:val="800080" w:themeColor="followedHyperlink"/>
      <w:u w:val="single"/>
    </w:rPr>
  </w:style>
  <w:style w:type="character" w:customStyle="1" w:styleId="UnresolvedMention1">
    <w:name w:val="Unresolved Mention1"/>
    <w:basedOn w:val="Fontdeparagrafimplicit"/>
    <w:uiPriority w:val="99"/>
    <w:semiHidden/>
    <w:unhideWhenUsed/>
    <w:rsid w:val="001E1F61"/>
    <w:rPr>
      <w:color w:val="605E5C"/>
      <w:shd w:val="clear" w:color="auto" w:fill="E1DFDD"/>
    </w:rPr>
  </w:style>
  <w:style w:type="paragraph" w:styleId="Frspaiere">
    <w:name w:val="No Spacing"/>
    <w:uiPriority w:val="1"/>
    <w:qFormat/>
    <w:rsid w:val="006056E9"/>
    <w:rPr>
      <w:rFonts w:eastAsiaTheme="minorHAnsi"/>
      <w:sz w:val="22"/>
      <w:szCs w:val="22"/>
      <w:lang w:val="en-GB"/>
    </w:rPr>
  </w:style>
  <w:style w:type="paragraph" w:styleId="Subtitlu">
    <w:name w:val="Subtitle"/>
    <w:basedOn w:val="Normal"/>
    <w:next w:val="Normal"/>
    <w:link w:val="SubtitluCaracter"/>
    <w:uiPriority w:val="11"/>
    <w:qFormat/>
    <w:rsid w:val="00F633B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633B7"/>
    <w:rPr>
      <w:rFonts w:asciiTheme="majorHAnsi" w:eastAsiaTheme="majorEastAsia" w:hAnsiTheme="majorHAnsi" w:cstheme="majorBidi"/>
      <w:i/>
      <w:iCs/>
      <w:color w:val="4F81BD" w:themeColor="accent1"/>
      <w:spacing w:val="15"/>
      <w:lang w:val="en-GB"/>
    </w:rPr>
  </w:style>
  <w:style w:type="character" w:customStyle="1" w:styleId="il">
    <w:name w:val="il"/>
    <w:basedOn w:val="Fontdeparagrafimplicit"/>
    <w:rsid w:val="00093F56"/>
  </w:style>
  <w:style w:type="character" w:styleId="Accentuareintens">
    <w:name w:val="Intense Emphasis"/>
    <w:basedOn w:val="Fontdeparagrafimplicit"/>
    <w:uiPriority w:val="21"/>
    <w:qFormat/>
    <w:rsid w:val="000D4BB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19325">
      <w:bodyDiv w:val="1"/>
      <w:marLeft w:val="0"/>
      <w:marRight w:val="0"/>
      <w:marTop w:val="0"/>
      <w:marBottom w:val="0"/>
      <w:divBdr>
        <w:top w:val="none" w:sz="0" w:space="0" w:color="auto"/>
        <w:left w:val="none" w:sz="0" w:space="0" w:color="auto"/>
        <w:bottom w:val="none" w:sz="0" w:space="0" w:color="auto"/>
        <w:right w:val="none" w:sz="0" w:space="0" w:color="auto"/>
      </w:divBdr>
    </w:div>
    <w:div w:id="298730326">
      <w:bodyDiv w:val="1"/>
      <w:marLeft w:val="0"/>
      <w:marRight w:val="0"/>
      <w:marTop w:val="0"/>
      <w:marBottom w:val="0"/>
      <w:divBdr>
        <w:top w:val="none" w:sz="0" w:space="0" w:color="auto"/>
        <w:left w:val="none" w:sz="0" w:space="0" w:color="auto"/>
        <w:bottom w:val="none" w:sz="0" w:space="0" w:color="auto"/>
        <w:right w:val="none" w:sz="0" w:space="0" w:color="auto"/>
      </w:divBdr>
    </w:div>
    <w:div w:id="398942714">
      <w:bodyDiv w:val="1"/>
      <w:marLeft w:val="0"/>
      <w:marRight w:val="0"/>
      <w:marTop w:val="0"/>
      <w:marBottom w:val="0"/>
      <w:divBdr>
        <w:top w:val="none" w:sz="0" w:space="0" w:color="auto"/>
        <w:left w:val="none" w:sz="0" w:space="0" w:color="auto"/>
        <w:bottom w:val="none" w:sz="0" w:space="0" w:color="auto"/>
        <w:right w:val="none" w:sz="0" w:space="0" w:color="auto"/>
      </w:divBdr>
    </w:div>
    <w:div w:id="417680052">
      <w:bodyDiv w:val="1"/>
      <w:marLeft w:val="0"/>
      <w:marRight w:val="0"/>
      <w:marTop w:val="0"/>
      <w:marBottom w:val="0"/>
      <w:divBdr>
        <w:top w:val="none" w:sz="0" w:space="0" w:color="auto"/>
        <w:left w:val="none" w:sz="0" w:space="0" w:color="auto"/>
        <w:bottom w:val="none" w:sz="0" w:space="0" w:color="auto"/>
        <w:right w:val="none" w:sz="0" w:space="0" w:color="auto"/>
      </w:divBdr>
    </w:div>
    <w:div w:id="457996046">
      <w:bodyDiv w:val="1"/>
      <w:marLeft w:val="0"/>
      <w:marRight w:val="0"/>
      <w:marTop w:val="0"/>
      <w:marBottom w:val="0"/>
      <w:divBdr>
        <w:top w:val="none" w:sz="0" w:space="0" w:color="auto"/>
        <w:left w:val="none" w:sz="0" w:space="0" w:color="auto"/>
        <w:bottom w:val="none" w:sz="0" w:space="0" w:color="auto"/>
        <w:right w:val="none" w:sz="0" w:space="0" w:color="auto"/>
      </w:divBdr>
      <w:divsChild>
        <w:div w:id="953942343">
          <w:marLeft w:val="0"/>
          <w:marRight w:val="0"/>
          <w:marTop w:val="0"/>
          <w:marBottom w:val="0"/>
          <w:divBdr>
            <w:top w:val="none" w:sz="0" w:space="0" w:color="auto"/>
            <w:left w:val="none" w:sz="0" w:space="0" w:color="auto"/>
            <w:bottom w:val="none" w:sz="0" w:space="0" w:color="auto"/>
            <w:right w:val="none" w:sz="0" w:space="0" w:color="auto"/>
          </w:divBdr>
          <w:divsChild>
            <w:div w:id="704522021">
              <w:marLeft w:val="0"/>
              <w:marRight w:val="0"/>
              <w:marTop w:val="0"/>
              <w:marBottom w:val="0"/>
              <w:divBdr>
                <w:top w:val="none" w:sz="0" w:space="0" w:color="auto"/>
                <w:left w:val="none" w:sz="0" w:space="0" w:color="auto"/>
                <w:bottom w:val="none" w:sz="0" w:space="0" w:color="auto"/>
                <w:right w:val="none" w:sz="0" w:space="0" w:color="auto"/>
              </w:divBdr>
              <w:divsChild>
                <w:div w:id="487862346">
                  <w:marLeft w:val="0"/>
                  <w:marRight w:val="0"/>
                  <w:marTop w:val="0"/>
                  <w:marBottom w:val="0"/>
                  <w:divBdr>
                    <w:top w:val="none" w:sz="0" w:space="0" w:color="auto"/>
                    <w:left w:val="none" w:sz="0" w:space="0" w:color="auto"/>
                    <w:bottom w:val="none" w:sz="0" w:space="0" w:color="auto"/>
                    <w:right w:val="none" w:sz="0" w:space="0" w:color="auto"/>
                  </w:divBdr>
                  <w:divsChild>
                    <w:div w:id="2281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420444">
      <w:bodyDiv w:val="1"/>
      <w:marLeft w:val="0"/>
      <w:marRight w:val="0"/>
      <w:marTop w:val="0"/>
      <w:marBottom w:val="0"/>
      <w:divBdr>
        <w:top w:val="none" w:sz="0" w:space="0" w:color="auto"/>
        <w:left w:val="none" w:sz="0" w:space="0" w:color="auto"/>
        <w:bottom w:val="none" w:sz="0" w:space="0" w:color="auto"/>
        <w:right w:val="none" w:sz="0" w:space="0" w:color="auto"/>
      </w:divBdr>
    </w:div>
    <w:div w:id="792215619">
      <w:bodyDiv w:val="1"/>
      <w:marLeft w:val="0"/>
      <w:marRight w:val="0"/>
      <w:marTop w:val="0"/>
      <w:marBottom w:val="0"/>
      <w:divBdr>
        <w:top w:val="none" w:sz="0" w:space="0" w:color="auto"/>
        <w:left w:val="none" w:sz="0" w:space="0" w:color="auto"/>
        <w:bottom w:val="none" w:sz="0" w:space="0" w:color="auto"/>
        <w:right w:val="none" w:sz="0" w:space="0" w:color="auto"/>
      </w:divBdr>
    </w:div>
    <w:div w:id="1114904874">
      <w:bodyDiv w:val="1"/>
      <w:marLeft w:val="0"/>
      <w:marRight w:val="0"/>
      <w:marTop w:val="0"/>
      <w:marBottom w:val="0"/>
      <w:divBdr>
        <w:top w:val="none" w:sz="0" w:space="0" w:color="auto"/>
        <w:left w:val="none" w:sz="0" w:space="0" w:color="auto"/>
        <w:bottom w:val="none" w:sz="0" w:space="0" w:color="auto"/>
        <w:right w:val="none" w:sz="0" w:space="0" w:color="auto"/>
      </w:divBdr>
    </w:div>
    <w:div w:id="1131246983">
      <w:bodyDiv w:val="1"/>
      <w:marLeft w:val="0"/>
      <w:marRight w:val="0"/>
      <w:marTop w:val="0"/>
      <w:marBottom w:val="0"/>
      <w:divBdr>
        <w:top w:val="none" w:sz="0" w:space="0" w:color="auto"/>
        <w:left w:val="none" w:sz="0" w:space="0" w:color="auto"/>
        <w:bottom w:val="none" w:sz="0" w:space="0" w:color="auto"/>
        <w:right w:val="none" w:sz="0" w:space="0" w:color="auto"/>
      </w:divBdr>
    </w:div>
    <w:div w:id="1236473490">
      <w:bodyDiv w:val="1"/>
      <w:marLeft w:val="0"/>
      <w:marRight w:val="0"/>
      <w:marTop w:val="0"/>
      <w:marBottom w:val="0"/>
      <w:divBdr>
        <w:top w:val="none" w:sz="0" w:space="0" w:color="auto"/>
        <w:left w:val="none" w:sz="0" w:space="0" w:color="auto"/>
        <w:bottom w:val="none" w:sz="0" w:space="0" w:color="auto"/>
        <w:right w:val="none" w:sz="0" w:space="0" w:color="auto"/>
      </w:divBdr>
      <w:divsChild>
        <w:div w:id="1751731080">
          <w:marLeft w:val="0"/>
          <w:marRight w:val="0"/>
          <w:marTop w:val="0"/>
          <w:marBottom w:val="0"/>
          <w:divBdr>
            <w:top w:val="none" w:sz="0" w:space="0" w:color="auto"/>
            <w:left w:val="none" w:sz="0" w:space="0" w:color="auto"/>
            <w:bottom w:val="none" w:sz="0" w:space="0" w:color="auto"/>
            <w:right w:val="none" w:sz="0" w:space="0" w:color="auto"/>
          </w:divBdr>
          <w:divsChild>
            <w:div w:id="397047769">
              <w:marLeft w:val="0"/>
              <w:marRight w:val="0"/>
              <w:marTop w:val="0"/>
              <w:marBottom w:val="0"/>
              <w:divBdr>
                <w:top w:val="none" w:sz="0" w:space="0" w:color="auto"/>
                <w:left w:val="none" w:sz="0" w:space="0" w:color="auto"/>
                <w:bottom w:val="none" w:sz="0" w:space="0" w:color="auto"/>
                <w:right w:val="none" w:sz="0" w:space="0" w:color="auto"/>
              </w:divBdr>
              <w:divsChild>
                <w:div w:id="170841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530565">
      <w:bodyDiv w:val="1"/>
      <w:marLeft w:val="0"/>
      <w:marRight w:val="0"/>
      <w:marTop w:val="0"/>
      <w:marBottom w:val="0"/>
      <w:divBdr>
        <w:top w:val="none" w:sz="0" w:space="0" w:color="auto"/>
        <w:left w:val="none" w:sz="0" w:space="0" w:color="auto"/>
        <w:bottom w:val="none" w:sz="0" w:space="0" w:color="auto"/>
        <w:right w:val="none" w:sz="0" w:space="0" w:color="auto"/>
      </w:divBdr>
    </w:div>
    <w:div w:id="1314681059">
      <w:bodyDiv w:val="1"/>
      <w:marLeft w:val="0"/>
      <w:marRight w:val="0"/>
      <w:marTop w:val="0"/>
      <w:marBottom w:val="0"/>
      <w:divBdr>
        <w:top w:val="none" w:sz="0" w:space="0" w:color="auto"/>
        <w:left w:val="none" w:sz="0" w:space="0" w:color="auto"/>
        <w:bottom w:val="none" w:sz="0" w:space="0" w:color="auto"/>
        <w:right w:val="none" w:sz="0" w:space="0" w:color="auto"/>
      </w:divBdr>
    </w:div>
    <w:div w:id="1483429047">
      <w:bodyDiv w:val="1"/>
      <w:marLeft w:val="0"/>
      <w:marRight w:val="0"/>
      <w:marTop w:val="0"/>
      <w:marBottom w:val="0"/>
      <w:divBdr>
        <w:top w:val="none" w:sz="0" w:space="0" w:color="auto"/>
        <w:left w:val="none" w:sz="0" w:space="0" w:color="auto"/>
        <w:bottom w:val="none" w:sz="0" w:space="0" w:color="auto"/>
        <w:right w:val="none" w:sz="0" w:space="0" w:color="auto"/>
      </w:divBdr>
    </w:div>
    <w:div w:id="1536116575">
      <w:bodyDiv w:val="1"/>
      <w:marLeft w:val="0"/>
      <w:marRight w:val="0"/>
      <w:marTop w:val="0"/>
      <w:marBottom w:val="0"/>
      <w:divBdr>
        <w:top w:val="none" w:sz="0" w:space="0" w:color="auto"/>
        <w:left w:val="none" w:sz="0" w:space="0" w:color="auto"/>
        <w:bottom w:val="none" w:sz="0" w:space="0" w:color="auto"/>
        <w:right w:val="none" w:sz="0" w:space="0" w:color="auto"/>
      </w:divBdr>
      <w:divsChild>
        <w:div w:id="675226562">
          <w:marLeft w:val="720"/>
          <w:marRight w:val="0"/>
          <w:marTop w:val="0"/>
          <w:marBottom w:val="0"/>
          <w:divBdr>
            <w:top w:val="none" w:sz="0" w:space="0" w:color="auto"/>
            <w:left w:val="none" w:sz="0" w:space="0" w:color="auto"/>
            <w:bottom w:val="none" w:sz="0" w:space="0" w:color="auto"/>
            <w:right w:val="none" w:sz="0" w:space="0" w:color="auto"/>
          </w:divBdr>
        </w:div>
        <w:div w:id="288559900">
          <w:marLeft w:val="720"/>
          <w:marRight w:val="0"/>
          <w:marTop w:val="0"/>
          <w:marBottom w:val="0"/>
          <w:divBdr>
            <w:top w:val="none" w:sz="0" w:space="0" w:color="auto"/>
            <w:left w:val="none" w:sz="0" w:space="0" w:color="auto"/>
            <w:bottom w:val="none" w:sz="0" w:space="0" w:color="auto"/>
            <w:right w:val="none" w:sz="0" w:space="0" w:color="auto"/>
          </w:divBdr>
        </w:div>
        <w:div w:id="615067016">
          <w:marLeft w:val="720"/>
          <w:marRight w:val="0"/>
          <w:marTop w:val="0"/>
          <w:marBottom w:val="0"/>
          <w:divBdr>
            <w:top w:val="none" w:sz="0" w:space="0" w:color="auto"/>
            <w:left w:val="none" w:sz="0" w:space="0" w:color="auto"/>
            <w:bottom w:val="none" w:sz="0" w:space="0" w:color="auto"/>
            <w:right w:val="none" w:sz="0" w:space="0" w:color="auto"/>
          </w:divBdr>
        </w:div>
      </w:divsChild>
    </w:div>
    <w:div w:id="1572933160">
      <w:bodyDiv w:val="1"/>
      <w:marLeft w:val="0"/>
      <w:marRight w:val="0"/>
      <w:marTop w:val="0"/>
      <w:marBottom w:val="0"/>
      <w:divBdr>
        <w:top w:val="none" w:sz="0" w:space="0" w:color="auto"/>
        <w:left w:val="none" w:sz="0" w:space="0" w:color="auto"/>
        <w:bottom w:val="none" w:sz="0" w:space="0" w:color="auto"/>
        <w:right w:val="none" w:sz="0" w:space="0" w:color="auto"/>
      </w:divBdr>
      <w:divsChild>
        <w:div w:id="2043506214">
          <w:marLeft w:val="0"/>
          <w:marRight w:val="0"/>
          <w:marTop w:val="0"/>
          <w:marBottom w:val="0"/>
          <w:divBdr>
            <w:top w:val="none" w:sz="0" w:space="0" w:color="auto"/>
            <w:left w:val="none" w:sz="0" w:space="0" w:color="auto"/>
            <w:bottom w:val="none" w:sz="0" w:space="0" w:color="auto"/>
            <w:right w:val="none" w:sz="0" w:space="0" w:color="auto"/>
          </w:divBdr>
          <w:divsChild>
            <w:div w:id="1305159129">
              <w:marLeft w:val="0"/>
              <w:marRight w:val="0"/>
              <w:marTop w:val="0"/>
              <w:marBottom w:val="0"/>
              <w:divBdr>
                <w:top w:val="none" w:sz="0" w:space="0" w:color="auto"/>
                <w:left w:val="none" w:sz="0" w:space="0" w:color="auto"/>
                <w:bottom w:val="none" w:sz="0" w:space="0" w:color="auto"/>
                <w:right w:val="none" w:sz="0" w:space="0" w:color="auto"/>
              </w:divBdr>
              <w:divsChild>
                <w:div w:id="7273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79547">
      <w:bodyDiv w:val="1"/>
      <w:marLeft w:val="0"/>
      <w:marRight w:val="0"/>
      <w:marTop w:val="0"/>
      <w:marBottom w:val="0"/>
      <w:divBdr>
        <w:top w:val="none" w:sz="0" w:space="0" w:color="auto"/>
        <w:left w:val="none" w:sz="0" w:space="0" w:color="auto"/>
        <w:bottom w:val="none" w:sz="0" w:space="0" w:color="auto"/>
        <w:right w:val="none" w:sz="0" w:space="0" w:color="auto"/>
      </w:divBdr>
      <w:divsChild>
        <w:div w:id="267933775">
          <w:marLeft w:val="0"/>
          <w:marRight w:val="0"/>
          <w:marTop w:val="0"/>
          <w:marBottom w:val="0"/>
          <w:divBdr>
            <w:top w:val="none" w:sz="0" w:space="0" w:color="auto"/>
            <w:left w:val="none" w:sz="0" w:space="0" w:color="auto"/>
            <w:bottom w:val="none" w:sz="0" w:space="0" w:color="auto"/>
            <w:right w:val="none" w:sz="0" w:space="0" w:color="auto"/>
          </w:divBdr>
          <w:divsChild>
            <w:div w:id="2011710999">
              <w:marLeft w:val="0"/>
              <w:marRight w:val="0"/>
              <w:marTop w:val="0"/>
              <w:marBottom w:val="0"/>
              <w:divBdr>
                <w:top w:val="none" w:sz="0" w:space="0" w:color="auto"/>
                <w:left w:val="none" w:sz="0" w:space="0" w:color="auto"/>
                <w:bottom w:val="none" w:sz="0" w:space="0" w:color="auto"/>
                <w:right w:val="none" w:sz="0" w:space="0" w:color="auto"/>
              </w:divBdr>
              <w:divsChild>
                <w:div w:id="72321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01360">
      <w:bodyDiv w:val="1"/>
      <w:marLeft w:val="0"/>
      <w:marRight w:val="0"/>
      <w:marTop w:val="0"/>
      <w:marBottom w:val="0"/>
      <w:divBdr>
        <w:top w:val="none" w:sz="0" w:space="0" w:color="auto"/>
        <w:left w:val="none" w:sz="0" w:space="0" w:color="auto"/>
        <w:bottom w:val="none" w:sz="0" w:space="0" w:color="auto"/>
        <w:right w:val="none" w:sz="0" w:space="0" w:color="auto"/>
      </w:divBdr>
    </w:div>
    <w:div w:id="1799833303">
      <w:bodyDiv w:val="1"/>
      <w:marLeft w:val="0"/>
      <w:marRight w:val="0"/>
      <w:marTop w:val="0"/>
      <w:marBottom w:val="0"/>
      <w:divBdr>
        <w:top w:val="none" w:sz="0" w:space="0" w:color="auto"/>
        <w:left w:val="none" w:sz="0" w:space="0" w:color="auto"/>
        <w:bottom w:val="none" w:sz="0" w:space="0" w:color="auto"/>
        <w:right w:val="none" w:sz="0" w:space="0" w:color="auto"/>
      </w:divBdr>
      <w:divsChild>
        <w:div w:id="1998459084">
          <w:marLeft w:val="0"/>
          <w:marRight w:val="0"/>
          <w:marTop w:val="0"/>
          <w:marBottom w:val="0"/>
          <w:divBdr>
            <w:top w:val="none" w:sz="0" w:space="0" w:color="auto"/>
            <w:left w:val="none" w:sz="0" w:space="0" w:color="auto"/>
            <w:bottom w:val="none" w:sz="0" w:space="0" w:color="auto"/>
            <w:right w:val="none" w:sz="0" w:space="0" w:color="auto"/>
          </w:divBdr>
          <w:divsChild>
            <w:div w:id="221907381">
              <w:marLeft w:val="0"/>
              <w:marRight w:val="0"/>
              <w:marTop w:val="0"/>
              <w:marBottom w:val="0"/>
              <w:divBdr>
                <w:top w:val="none" w:sz="0" w:space="0" w:color="auto"/>
                <w:left w:val="none" w:sz="0" w:space="0" w:color="auto"/>
                <w:bottom w:val="none" w:sz="0" w:space="0" w:color="auto"/>
                <w:right w:val="none" w:sz="0" w:space="0" w:color="auto"/>
              </w:divBdr>
              <w:divsChild>
                <w:div w:id="15685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654639">
      <w:bodyDiv w:val="1"/>
      <w:marLeft w:val="0"/>
      <w:marRight w:val="0"/>
      <w:marTop w:val="0"/>
      <w:marBottom w:val="0"/>
      <w:divBdr>
        <w:top w:val="none" w:sz="0" w:space="0" w:color="auto"/>
        <w:left w:val="none" w:sz="0" w:space="0" w:color="auto"/>
        <w:bottom w:val="none" w:sz="0" w:space="0" w:color="auto"/>
        <w:right w:val="none" w:sz="0" w:space="0" w:color="auto"/>
      </w:divBdr>
    </w:div>
    <w:div w:id="1909418627">
      <w:bodyDiv w:val="1"/>
      <w:marLeft w:val="0"/>
      <w:marRight w:val="0"/>
      <w:marTop w:val="0"/>
      <w:marBottom w:val="0"/>
      <w:divBdr>
        <w:top w:val="none" w:sz="0" w:space="0" w:color="auto"/>
        <w:left w:val="none" w:sz="0" w:space="0" w:color="auto"/>
        <w:bottom w:val="none" w:sz="0" w:space="0" w:color="auto"/>
        <w:right w:val="none" w:sz="0" w:space="0" w:color="auto"/>
      </w:divBdr>
    </w:div>
    <w:div w:id="1984387733">
      <w:bodyDiv w:val="1"/>
      <w:marLeft w:val="0"/>
      <w:marRight w:val="0"/>
      <w:marTop w:val="0"/>
      <w:marBottom w:val="0"/>
      <w:divBdr>
        <w:top w:val="none" w:sz="0" w:space="0" w:color="auto"/>
        <w:left w:val="none" w:sz="0" w:space="0" w:color="auto"/>
        <w:bottom w:val="none" w:sz="0" w:space="0" w:color="auto"/>
        <w:right w:val="none" w:sz="0" w:space="0" w:color="auto"/>
      </w:divBdr>
    </w:div>
    <w:div w:id="2016566290">
      <w:bodyDiv w:val="1"/>
      <w:marLeft w:val="0"/>
      <w:marRight w:val="0"/>
      <w:marTop w:val="0"/>
      <w:marBottom w:val="0"/>
      <w:divBdr>
        <w:top w:val="none" w:sz="0" w:space="0" w:color="auto"/>
        <w:left w:val="none" w:sz="0" w:space="0" w:color="auto"/>
        <w:bottom w:val="none" w:sz="0" w:space="0" w:color="auto"/>
        <w:right w:val="none" w:sz="0" w:space="0" w:color="auto"/>
      </w:divBdr>
    </w:div>
    <w:div w:id="2030717781">
      <w:bodyDiv w:val="1"/>
      <w:marLeft w:val="0"/>
      <w:marRight w:val="0"/>
      <w:marTop w:val="0"/>
      <w:marBottom w:val="0"/>
      <w:divBdr>
        <w:top w:val="none" w:sz="0" w:space="0" w:color="auto"/>
        <w:left w:val="none" w:sz="0" w:space="0" w:color="auto"/>
        <w:bottom w:val="none" w:sz="0" w:space="0" w:color="auto"/>
        <w:right w:val="none" w:sz="0" w:space="0" w:color="auto"/>
      </w:divBdr>
    </w:div>
    <w:div w:id="2043819222">
      <w:bodyDiv w:val="1"/>
      <w:marLeft w:val="0"/>
      <w:marRight w:val="0"/>
      <w:marTop w:val="0"/>
      <w:marBottom w:val="0"/>
      <w:divBdr>
        <w:top w:val="none" w:sz="0" w:space="0" w:color="auto"/>
        <w:left w:val="none" w:sz="0" w:space="0" w:color="auto"/>
        <w:bottom w:val="none" w:sz="0" w:space="0" w:color="auto"/>
        <w:right w:val="none" w:sz="0" w:space="0" w:color="auto"/>
      </w:divBdr>
    </w:div>
    <w:div w:id="2063862750">
      <w:bodyDiv w:val="1"/>
      <w:marLeft w:val="0"/>
      <w:marRight w:val="0"/>
      <w:marTop w:val="0"/>
      <w:marBottom w:val="0"/>
      <w:divBdr>
        <w:top w:val="none" w:sz="0" w:space="0" w:color="auto"/>
        <w:left w:val="none" w:sz="0" w:space="0" w:color="auto"/>
        <w:bottom w:val="none" w:sz="0" w:space="0" w:color="auto"/>
        <w:right w:val="none" w:sz="0" w:space="0" w:color="auto"/>
      </w:divBdr>
    </w:div>
    <w:div w:id="2075470147">
      <w:bodyDiv w:val="1"/>
      <w:marLeft w:val="0"/>
      <w:marRight w:val="0"/>
      <w:marTop w:val="0"/>
      <w:marBottom w:val="0"/>
      <w:divBdr>
        <w:top w:val="none" w:sz="0" w:space="0" w:color="auto"/>
        <w:left w:val="none" w:sz="0" w:space="0" w:color="auto"/>
        <w:bottom w:val="none" w:sz="0" w:space="0" w:color="auto"/>
        <w:right w:val="none" w:sz="0" w:space="0" w:color="auto"/>
      </w:divBdr>
    </w:div>
    <w:div w:id="2119448829">
      <w:bodyDiv w:val="1"/>
      <w:marLeft w:val="0"/>
      <w:marRight w:val="0"/>
      <w:marTop w:val="0"/>
      <w:marBottom w:val="0"/>
      <w:divBdr>
        <w:top w:val="none" w:sz="0" w:space="0" w:color="auto"/>
        <w:left w:val="none" w:sz="0" w:space="0" w:color="auto"/>
        <w:bottom w:val="none" w:sz="0" w:space="0" w:color="auto"/>
        <w:right w:val="none" w:sz="0" w:space="0" w:color="auto"/>
      </w:divBdr>
      <w:divsChild>
        <w:div w:id="2051414041">
          <w:marLeft w:val="0"/>
          <w:marRight w:val="0"/>
          <w:marTop w:val="0"/>
          <w:marBottom w:val="0"/>
          <w:divBdr>
            <w:top w:val="none" w:sz="0" w:space="0" w:color="auto"/>
            <w:left w:val="none" w:sz="0" w:space="0" w:color="auto"/>
            <w:bottom w:val="none" w:sz="0" w:space="0" w:color="auto"/>
            <w:right w:val="none" w:sz="0" w:space="0" w:color="auto"/>
          </w:divBdr>
          <w:divsChild>
            <w:div w:id="862862797">
              <w:marLeft w:val="0"/>
              <w:marRight w:val="0"/>
              <w:marTop w:val="0"/>
              <w:marBottom w:val="0"/>
              <w:divBdr>
                <w:top w:val="none" w:sz="0" w:space="0" w:color="auto"/>
                <w:left w:val="none" w:sz="0" w:space="0" w:color="auto"/>
                <w:bottom w:val="none" w:sz="0" w:space="0" w:color="auto"/>
                <w:right w:val="none" w:sz="0" w:space="0" w:color="auto"/>
              </w:divBdr>
              <w:divsChild>
                <w:div w:id="18358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unesco.org/programme/ipdc" TargetMode="External"/><Relationship Id="rId18" Type="http://schemas.openxmlformats.org/officeDocument/2006/relationships/hyperlink" Target="https://presshub.ro/despre-no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facebook.com/events/4743486585667884" TargetMode="External"/><Relationship Id="rId17" Type="http://schemas.openxmlformats.org/officeDocument/2006/relationships/hyperlink" Target="PressHub.ro" TargetMode="External"/><Relationship Id="rId2" Type="http://schemas.openxmlformats.org/officeDocument/2006/relationships/numbering" Target="numbering.xml"/><Relationship Id="rId16" Type="http://schemas.openxmlformats.org/officeDocument/2006/relationships/hyperlink" Target="http://freedomhouse.ro/?fbclid=IwAR15LSRAVlp7PJ0F5l5GY2hARgL-JW0Mzi0AzEkDtp6csEHpYHyITy9F_Z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fjsc20/videos/533274581393593" TargetMode="External"/><Relationship Id="rId5" Type="http://schemas.openxmlformats.org/officeDocument/2006/relationships/settings" Target="settings.xml"/><Relationship Id="rId15" Type="http://schemas.openxmlformats.org/officeDocument/2006/relationships/hyperlink" Target="https://unibuc.ro/" TargetMode="External"/><Relationship Id="rId23" Type="http://schemas.openxmlformats.org/officeDocument/2006/relationships/theme" Target="theme/theme1.xml"/><Relationship Id="rId10" Type="http://schemas.openxmlformats.org/officeDocument/2006/relationships/hyperlink" Target="http://www.fjsc.unibuc.ro"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n.unesco.org/fightfakenews" TargetMode="External"/><Relationship Id="rId14" Type="http://schemas.openxmlformats.org/officeDocument/2006/relationships/hyperlink" Target="http://www.fjsc.unibuc.r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D19FB-FB64-4AFA-8530-20CD86A1C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940</Words>
  <Characters>5360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IfKW</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 Newman</dc:creator>
  <cp:lastModifiedBy>Aura Stan</cp:lastModifiedBy>
  <cp:revision>10</cp:revision>
  <cp:lastPrinted>2015-05-05T10:22:00Z</cp:lastPrinted>
  <dcterms:created xsi:type="dcterms:W3CDTF">2021-05-14T08:36:00Z</dcterms:created>
  <dcterms:modified xsi:type="dcterms:W3CDTF">2021-05-17T06:45:00Z</dcterms:modified>
</cp:coreProperties>
</file>