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C5B2B" w14:textId="001242DD" w:rsidR="008537F2" w:rsidRPr="00A26FB4" w:rsidRDefault="000D05E6" w:rsidP="008537F2">
      <w:pPr>
        <w:spacing w:line="360" w:lineRule="auto"/>
        <w:jc w:val="center"/>
        <w:rPr>
          <w:b/>
        </w:rPr>
      </w:pPr>
      <w:r w:rsidRPr="00A26FB4">
        <w:rPr>
          <w:b/>
        </w:rPr>
        <w:t xml:space="preserve">A doua ediție a </w:t>
      </w:r>
      <w:r w:rsidR="00235258" w:rsidRPr="00A26FB4">
        <w:rPr>
          <w:b/>
        </w:rPr>
        <w:t>“</w:t>
      </w:r>
      <w:proofErr w:type="spellStart"/>
      <w:r w:rsidR="002F265B" w:rsidRPr="00A26FB4">
        <w:rPr>
          <w:b/>
        </w:rPr>
        <w:t>Consum’Actor</w:t>
      </w:r>
      <w:proofErr w:type="spellEnd"/>
      <w:r w:rsidR="00235258" w:rsidRPr="00A26FB4">
        <w:rPr>
          <w:b/>
        </w:rPr>
        <w:t>”</w:t>
      </w:r>
      <w:r w:rsidR="002F265B" w:rsidRPr="00A26FB4">
        <w:rPr>
          <w:b/>
        </w:rPr>
        <w:t xml:space="preserve">, platforma creată de studenți români și străini </w:t>
      </w:r>
      <w:r w:rsidR="00235258" w:rsidRPr="00A26FB4">
        <w:rPr>
          <w:b/>
        </w:rPr>
        <w:t>pentru</w:t>
      </w:r>
      <w:r w:rsidR="002F265B" w:rsidRPr="00A26FB4">
        <w:rPr>
          <w:b/>
        </w:rPr>
        <w:t xml:space="preserve"> prom</w:t>
      </w:r>
      <w:bookmarkStart w:id="0" w:name="_GoBack"/>
      <w:bookmarkEnd w:id="0"/>
      <w:r w:rsidR="002F265B" w:rsidRPr="00A26FB4">
        <w:rPr>
          <w:b/>
        </w:rPr>
        <w:t xml:space="preserve">ovarea </w:t>
      </w:r>
      <w:r w:rsidR="00235258" w:rsidRPr="00A26FB4">
        <w:rPr>
          <w:b/>
        </w:rPr>
        <w:t xml:space="preserve">afacerilor locale autohtone </w:t>
      </w:r>
      <w:proofErr w:type="spellStart"/>
      <w:r w:rsidR="00235258" w:rsidRPr="00A26FB4">
        <w:rPr>
          <w:b/>
        </w:rPr>
        <w:t>eco-friendly</w:t>
      </w:r>
      <w:proofErr w:type="spellEnd"/>
    </w:p>
    <w:p w14:paraId="5FC25C88" w14:textId="0B2DCF32" w:rsidR="00CE2B0C" w:rsidRPr="00A26FB4" w:rsidRDefault="00CE2B0C" w:rsidP="000A2C87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36D48952" w14:textId="543E78F2" w:rsidR="00D775E0" w:rsidRPr="00A26FB4" w:rsidRDefault="009D637F" w:rsidP="000A2C87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A26FB4">
        <w:rPr>
          <w:rFonts w:asciiTheme="minorHAnsi" w:hAnsiTheme="minorHAnsi" w:cstheme="minorHAnsi"/>
          <w:b/>
          <w:bCs/>
        </w:rPr>
        <w:t>Platforma</w:t>
      </w:r>
      <w:r w:rsidR="000D05E6" w:rsidRPr="00A26FB4">
        <w:rPr>
          <w:rFonts w:asciiTheme="minorHAnsi" w:hAnsiTheme="minorHAnsi" w:cstheme="minorHAnsi"/>
          <w:b/>
          <w:bCs/>
        </w:rPr>
        <w:t xml:space="preserve">, realizată </w:t>
      </w:r>
      <w:r w:rsidRPr="00A26FB4">
        <w:rPr>
          <w:rFonts w:asciiTheme="minorHAnsi" w:hAnsiTheme="minorHAnsi" w:cstheme="minorHAnsi"/>
          <w:b/>
          <w:bCs/>
        </w:rPr>
        <w:t xml:space="preserve">de </w:t>
      </w:r>
      <w:r w:rsidR="00235258" w:rsidRPr="00A26FB4">
        <w:rPr>
          <w:rFonts w:asciiTheme="minorHAnsi" w:hAnsiTheme="minorHAnsi" w:cstheme="minorHAnsi"/>
          <w:b/>
          <w:bCs/>
        </w:rPr>
        <w:t xml:space="preserve">o </w:t>
      </w:r>
      <w:r w:rsidRPr="00A26FB4">
        <w:rPr>
          <w:rFonts w:asciiTheme="minorHAnsi" w:hAnsiTheme="minorHAnsi" w:cstheme="minorHAnsi"/>
          <w:b/>
          <w:bCs/>
        </w:rPr>
        <w:t>echip</w:t>
      </w:r>
      <w:r w:rsidR="00235258" w:rsidRPr="00A26FB4">
        <w:rPr>
          <w:rFonts w:asciiTheme="minorHAnsi" w:hAnsiTheme="minorHAnsi" w:cstheme="minorHAnsi"/>
          <w:b/>
          <w:bCs/>
        </w:rPr>
        <w:t>ă de 11</w:t>
      </w:r>
      <w:r w:rsidRPr="00A26FB4">
        <w:rPr>
          <w:rFonts w:asciiTheme="minorHAnsi" w:hAnsiTheme="minorHAnsi" w:cstheme="minorHAnsi"/>
          <w:b/>
          <w:bCs/>
        </w:rPr>
        <w:t xml:space="preserve"> studenți </w:t>
      </w:r>
      <w:r w:rsidR="0090384E" w:rsidRPr="00A26FB4">
        <w:rPr>
          <w:rFonts w:asciiTheme="minorHAnsi" w:hAnsiTheme="minorHAnsi" w:cstheme="minorHAnsi"/>
          <w:b/>
          <w:bCs/>
        </w:rPr>
        <w:t xml:space="preserve">ai programului </w:t>
      </w:r>
      <w:r w:rsidR="000A2C87" w:rsidRPr="00A26FB4">
        <w:rPr>
          <w:rFonts w:asciiTheme="minorHAnsi" w:hAnsiTheme="minorHAnsi" w:cstheme="minorHAnsi"/>
          <w:b/>
          <w:bCs/>
        </w:rPr>
        <w:t>masteral</w:t>
      </w:r>
      <w:r w:rsidR="0090384E" w:rsidRPr="00A26FB4">
        <w:rPr>
          <w:rFonts w:asciiTheme="minorHAnsi" w:hAnsiTheme="minorHAnsi" w:cstheme="minorHAnsi"/>
          <w:b/>
          <w:bCs/>
        </w:rPr>
        <w:t xml:space="preserve"> francofon „</w:t>
      </w:r>
      <w:proofErr w:type="spellStart"/>
      <w:r w:rsidR="0090384E" w:rsidRPr="00A26FB4">
        <w:rPr>
          <w:rFonts w:asciiTheme="minorHAnsi" w:hAnsiTheme="minorHAnsi" w:cstheme="minorHAnsi"/>
          <w:b/>
          <w:bCs/>
        </w:rPr>
        <w:t>Médias</w:t>
      </w:r>
      <w:proofErr w:type="spellEnd"/>
      <w:r w:rsidR="0090384E" w:rsidRPr="00A26FB4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90384E" w:rsidRPr="00A26FB4">
        <w:rPr>
          <w:rFonts w:asciiTheme="minorHAnsi" w:hAnsiTheme="minorHAnsi" w:cstheme="minorHAnsi"/>
          <w:b/>
          <w:bCs/>
        </w:rPr>
        <w:t>développement</w:t>
      </w:r>
      <w:proofErr w:type="spellEnd"/>
      <w:r w:rsidR="0090384E" w:rsidRPr="00A26FB4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90384E" w:rsidRPr="00A26FB4">
        <w:rPr>
          <w:rFonts w:asciiTheme="minorHAnsi" w:hAnsiTheme="minorHAnsi" w:cstheme="minorHAnsi"/>
          <w:b/>
          <w:bCs/>
        </w:rPr>
        <w:t>société</w:t>
      </w:r>
      <w:proofErr w:type="spellEnd"/>
      <w:r w:rsidR="0090384E" w:rsidRPr="00A26FB4">
        <w:rPr>
          <w:rFonts w:asciiTheme="minorHAnsi" w:hAnsiTheme="minorHAnsi" w:cstheme="minorHAnsi"/>
          <w:b/>
          <w:bCs/>
        </w:rPr>
        <w:t>” (Mass-media, dezvoltare și societate)</w:t>
      </w:r>
      <w:r w:rsidR="00565F65" w:rsidRPr="00A26FB4">
        <w:rPr>
          <w:rFonts w:asciiTheme="minorHAnsi" w:hAnsiTheme="minorHAnsi" w:cstheme="minorHAnsi"/>
          <w:b/>
          <w:bCs/>
        </w:rPr>
        <w:t>,</w:t>
      </w:r>
      <w:r w:rsidR="0090384E" w:rsidRPr="00A26FB4">
        <w:rPr>
          <w:rFonts w:asciiTheme="minorHAnsi" w:hAnsiTheme="minorHAnsi" w:cstheme="minorHAnsi"/>
          <w:b/>
          <w:bCs/>
        </w:rPr>
        <w:t xml:space="preserve"> </w:t>
      </w:r>
      <w:r w:rsidR="000A2C87" w:rsidRPr="00A26FB4">
        <w:rPr>
          <w:rFonts w:asciiTheme="minorHAnsi" w:hAnsiTheme="minorHAnsi" w:cstheme="minorHAnsi"/>
          <w:b/>
          <w:bCs/>
        </w:rPr>
        <w:t xml:space="preserve">coordonați de conf. univ. </w:t>
      </w:r>
      <w:proofErr w:type="spellStart"/>
      <w:r w:rsidR="000A2C87" w:rsidRPr="00A26FB4">
        <w:rPr>
          <w:rFonts w:asciiTheme="minorHAnsi" w:hAnsiTheme="minorHAnsi" w:cstheme="minorHAnsi"/>
          <w:b/>
          <w:bCs/>
        </w:rPr>
        <w:t>dr</w:t>
      </w:r>
      <w:proofErr w:type="spellEnd"/>
      <w:r w:rsidR="000A2C87" w:rsidRPr="00A26FB4">
        <w:rPr>
          <w:rFonts w:asciiTheme="minorHAnsi" w:hAnsiTheme="minorHAnsi" w:cstheme="minorHAnsi"/>
          <w:b/>
          <w:bCs/>
        </w:rPr>
        <w:t xml:space="preserve"> Silvia Branea și drd. Irina </w:t>
      </w:r>
      <w:proofErr w:type="spellStart"/>
      <w:r w:rsidR="000A2C87" w:rsidRPr="00A26FB4">
        <w:rPr>
          <w:rFonts w:asciiTheme="minorHAnsi" w:hAnsiTheme="minorHAnsi" w:cstheme="minorHAnsi"/>
          <w:b/>
          <w:bCs/>
        </w:rPr>
        <w:t>Ghineț</w:t>
      </w:r>
      <w:proofErr w:type="spellEnd"/>
      <w:r w:rsidR="000A2C87" w:rsidRPr="00A26FB4">
        <w:rPr>
          <w:rFonts w:asciiTheme="minorHAnsi" w:hAnsiTheme="minorHAnsi" w:cstheme="minorHAnsi"/>
          <w:b/>
          <w:bCs/>
        </w:rPr>
        <w:t xml:space="preserve">, </w:t>
      </w:r>
      <w:r w:rsidR="00565F65" w:rsidRPr="00A26FB4">
        <w:rPr>
          <w:rFonts w:asciiTheme="minorHAnsi" w:hAnsiTheme="minorHAnsi" w:cstheme="minorHAnsi"/>
          <w:b/>
          <w:bCs/>
        </w:rPr>
        <w:t>își propune să fie</w:t>
      </w:r>
      <w:r w:rsidR="000A2C87" w:rsidRPr="00A26FB4">
        <w:rPr>
          <w:rFonts w:asciiTheme="minorHAnsi" w:hAnsiTheme="minorHAnsi" w:cstheme="minorHAnsi"/>
          <w:b/>
          <w:bCs/>
        </w:rPr>
        <w:t>, în primul rând, un</w:t>
      </w:r>
      <w:r w:rsidR="00D775E0" w:rsidRPr="00A26FB4">
        <w:rPr>
          <w:rFonts w:asciiTheme="minorHAnsi" w:hAnsiTheme="minorHAnsi" w:cstheme="minorHAnsi"/>
          <w:b/>
          <w:bCs/>
        </w:rPr>
        <w:t xml:space="preserve"> manifest pentru </w:t>
      </w:r>
      <w:r w:rsidR="000A2C87" w:rsidRPr="00A26FB4">
        <w:rPr>
          <w:rFonts w:asciiTheme="minorHAnsi" w:hAnsiTheme="minorHAnsi" w:cstheme="minorHAnsi"/>
          <w:b/>
          <w:bCs/>
        </w:rPr>
        <w:t xml:space="preserve">promovarea unei </w:t>
      </w:r>
      <w:r w:rsidR="000D05E6" w:rsidRPr="00A26FB4">
        <w:rPr>
          <w:rFonts w:asciiTheme="minorHAnsi" w:hAnsiTheme="minorHAnsi" w:cstheme="minorHAnsi"/>
          <w:b/>
          <w:bCs/>
        </w:rPr>
        <w:t>economi</w:t>
      </w:r>
      <w:r w:rsidR="000A2C87" w:rsidRPr="00A26FB4">
        <w:rPr>
          <w:rFonts w:asciiTheme="minorHAnsi" w:hAnsiTheme="minorHAnsi" w:cstheme="minorHAnsi"/>
          <w:b/>
          <w:bCs/>
        </w:rPr>
        <w:t>i</w:t>
      </w:r>
      <w:r w:rsidR="000D05E6" w:rsidRPr="00A26FB4">
        <w:rPr>
          <w:rFonts w:asciiTheme="minorHAnsi" w:hAnsiTheme="minorHAnsi" w:cstheme="minorHAnsi"/>
          <w:b/>
          <w:bCs/>
        </w:rPr>
        <w:t xml:space="preserve"> </w:t>
      </w:r>
      <w:r w:rsidR="000A2C87" w:rsidRPr="00A26FB4">
        <w:rPr>
          <w:rFonts w:asciiTheme="minorHAnsi" w:hAnsiTheme="minorHAnsi" w:cstheme="minorHAnsi"/>
          <w:b/>
          <w:bCs/>
        </w:rPr>
        <w:t xml:space="preserve">incluzive, </w:t>
      </w:r>
      <w:r w:rsidR="000D05E6" w:rsidRPr="00A26FB4">
        <w:rPr>
          <w:rFonts w:asciiTheme="minorHAnsi" w:hAnsiTheme="minorHAnsi" w:cstheme="minorHAnsi"/>
          <w:b/>
          <w:bCs/>
        </w:rPr>
        <w:t>„</w:t>
      </w:r>
      <w:r w:rsidR="00565F65" w:rsidRPr="00A26FB4">
        <w:rPr>
          <w:rFonts w:asciiTheme="minorHAnsi" w:hAnsiTheme="minorHAnsi" w:cstheme="minorHAnsi"/>
          <w:b/>
          <w:bCs/>
        </w:rPr>
        <w:t>corecte</w:t>
      </w:r>
      <w:r w:rsidR="000D05E6" w:rsidRPr="00A26FB4">
        <w:rPr>
          <w:rFonts w:asciiTheme="minorHAnsi" w:hAnsiTheme="minorHAnsi" w:cstheme="minorHAnsi"/>
          <w:b/>
          <w:bCs/>
        </w:rPr>
        <w:t xml:space="preserve"> din punct de vedere social”, </w:t>
      </w:r>
      <w:r w:rsidR="00565F65" w:rsidRPr="00A26FB4">
        <w:rPr>
          <w:rFonts w:asciiTheme="minorHAnsi" w:hAnsiTheme="minorHAnsi" w:cstheme="minorHAnsi"/>
          <w:b/>
          <w:bCs/>
        </w:rPr>
        <w:t>„ancorate</w:t>
      </w:r>
      <w:r w:rsidR="000A2C87" w:rsidRPr="00A26FB4">
        <w:rPr>
          <w:rFonts w:asciiTheme="minorHAnsi" w:hAnsiTheme="minorHAnsi" w:cstheme="minorHAnsi"/>
          <w:b/>
          <w:bCs/>
        </w:rPr>
        <w:t xml:space="preserve"> cultural</w:t>
      </w:r>
      <w:r w:rsidR="00535E45" w:rsidRPr="00A26FB4">
        <w:rPr>
          <w:rFonts w:asciiTheme="minorHAnsi" w:hAnsiTheme="minorHAnsi" w:cstheme="minorHAnsi"/>
          <w:b/>
          <w:bCs/>
        </w:rPr>
        <w:t>”</w:t>
      </w:r>
      <w:r w:rsidR="000A2C87" w:rsidRPr="00A26FB4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0A2C87" w:rsidRPr="00A26FB4">
        <w:rPr>
          <w:rFonts w:asciiTheme="minorHAnsi" w:hAnsiTheme="minorHAnsi" w:cstheme="minorHAnsi"/>
          <w:b/>
          <w:bCs/>
        </w:rPr>
        <w:t>eco-friendly</w:t>
      </w:r>
      <w:proofErr w:type="spellEnd"/>
      <w:r w:rsidR="000A2C87" w:rsidRPr="00A26FB4">
        <w:rPr>
          <w:rFonts w:asciiTheme="minorHAnsi" w:hAnsiTheme="minorHAnsi" w:cstheme="minorHAnsi"/>
          <w:b/>
          <w:bCs/>
        </w:rPr>
        <w:t xml:space="preserve"> și </w:t>
      </w:r>
      <w:r w:rsidR="000D05E6" w:rsidRPr="00A26FB4">
        <w:rPr>
          <w:rFonts w:asciiTheme="minorHAnsi" w:hAnsiTheme="minorHAnsi" w:cstheme="minorHAnsi"/>
          <w:b/>
          <w:bCs/>
        </w:rPr>
        <w:t>care acordă o atenție specială grupurilor margin</w:t>
      </w:r>
      <w:r w:rsidR="00D775E0" w:rsidRPr="00A26FB4">
        <w:rPr>
          <w:rFonts w:asciiTheme="minorHAnsi" w:hAnsiTheme="minorHAnsi" w:cstheme="minorHAnsi"/>
          <w:b/>
          <w:bCs/>
        </w:rPr>
        <w:t xml:space="preserve">alizate. </w:t>
      </w:r>
    </w:p>
    <w:p w14:paraId="0C6C65F8" w14:textId="1F4F46D1" w:rsidR="008537F2" w:rsidRPr="00A26FB4" w:rsidRDefault="008537F2" w:rsidP="000A2C87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3B28373E" w14:textId="1124881A" w:rsidR="00CE2B0C" w:rsidRPr="00A26FB4" w:rsidRDefault="002F265B" w:rsidP="000A2C87">
      <w:pPr>
        <w:spacing w:line="360" w:lineRule="auto"/>
        <w:jc w:val="both"/>
        <w:rPr>
          <w:rFonts w:asciiTheme="minorHAnsi" w:hAnsiTheme="minorHAnsi" w:cstheme="minorHAnsi"/>
          <w:i/>
        </w:rPr>
      </w:pPr>
      <w:r w:rsidRPr="00A26FB4">
        <w:rPr>
          <w:rFonts w:asciiTheme="minorHAnsi" w:hAnsiTheme="minorHAnsi" w:cstheme="minorHAnsi"/>
          <w:i/>
          <w:iCs/>
        </w:rPr>
        <w:lastRenderedPageBreak/>
        <w:t>„</w:t>
      </w:r>
      <w:r w:rsidR="00D775E0" w:rsidRPr="00A26FB4">
        <w:rPr>
          <w:rFonts w:asciiTheme="minorHAnsi" w:hAnsiTheme="minorHAnsi" w:cstheme="minorHAnsi"/>
          <w:i/>
          <w:iCs/>
        </w:rPr>
        <w:t xml:space="preserve">Platforma </w:t>
      </w:r>
      <w:proofErr w:type="spellStart"/>
      <w:r w:rsidR="00D775E0" w:rsidRPr="00A26FB4">
        <w:rPr>
          <w:rFonts w:asciiTheme="minorHAnsi" w:hAnsiTheme="minorHAnsi" w:cstheme="minorHAnsi"/>
          <w:i/>
          <w:iCs/>
        </w:rPr>
        <w:t>ConsumActor</w:t>
      </w:r>
      <w:proofErr w:type="spellEnd"/>
      <w:r w:rsidR="00D775E0" w:rsidRPr="00A26FB4">
        <w:rPr>
          <w:rFonts w:asciiTheme="minorHAnsi" w:hAnsiTheme="minorHAnsi" w:cstheme="minorHAnsi"/>
          <w:i/>
          <w:iCs/>
        </w:rPr>
        <w:t xml:space="preserve"> își dorește să consolideze principiile de cooperarea teritorială și umană ca mod de acțiune</w:t>
      </w:r>
      <w:r w:rsidR="000A2C87" w:rsidRPr="00A26FB4">
        <w:rPr>
          <w:rFonts w:asciiTheme="minorHAnsi" w:hAnsiTheme="minorHAnsi" w:cstheme="minorHAnsi"/>
          <w:i/>
          <w:iCs/>
        </w:rPr>
        <w:t xml:space="preserve"> într-o perioadă dificilă pentru întreaga umanitate</w:t>
      </w:r>
      <w:r w:rsidR="00D775E0" w:rsidRPr="00A26FB4">
        <w:rPr>
          <w:rFonts w:asciiTheme="minorHAnsi" w:hAnsiTheme="minorHAnsi" w:cstheme="minorHAnsi"/>
          <w:i/>
          <w:iCs/>
        </w:rPr>
        <w:t xml:space="preserve">. </w:t>
      </w:r>
      <w:r w:rsidR="009D637F" w:rsidRPr="00A26FB4">
        <w:rPr>
          <w:rFonts w:asciiTheme="minorHAnsi" w:hAnsiTheme="minorHAnsi" w:cstheme="minorHAnsi"/>
          <w:i/>
          <w:iCs/>
        </w:rPr>
        <w:t>Chiar dacă</w:t>
      </w:r>
      <w:r w:rsidRPr="00A26FB4">
        <w:rPr>
          <w:rFonts w:asciiTheme="minorHAnsi" w:hAnsiTheme="minorHAnsi" w:cstheme="minorHAnsi"/>
          <w:i/>
          <w:iCs/>
        </w:rPr>
        <w:t xml:space="preserve"> </w:t>
      </w:r>
      <w:r w:rsidR="009D637F" w:rsidRPr="00A26FB4">
        <w:rPr>
          <w:rFonts w:asciiTheme="minorHAnsi" w:hAnsiTheme="minorHAnsi" w:cstheme="minorHAnsi"/>
          <w:i/>
          <w:iCs/>
        </w:rPr>
        <w:t>interacțiunea</w:t>
      </w:r>
      <w:r w:rsidRPr="00A26FB4">
        <w:rPr>
          <w:rFonts w:asciiTheme="minorHAnsi" w:hAnsiTheme="minorHAnsi" w:cstheme="minorHAnsi"/>
          <w:i/>
          <w:iCs/>
        </w:rPr>
        <w:t xml:space="preserve"> </w:t>
      </w:r>
      <w:r w:rsidR="009D637F" w:rsidRPr="00A26FB4">
        <w:rPr>
          <w:rFonts w:asciiTheme="minorHAnsi" w:hAnsiTheme="minorHAnsi" w:cstheme="minorHAnsi"/>
          <w:i/>
          <w:iCs/>
        </w:rPr>
        <w:t>cu studenții a fost</w:t>
      </w:r>
      <w:r w:rsidRPr="00A26FB4">
        <w:rPr>
          <w:rFonts w:asciiTheme="minorHAnsi" w:hAnsiTheme="minorHAnsi" w:cstheme="minorHAnsi"/>
          <w:i/>
          <w:iCs/>
        </w:rPr>
        <w:t xml:space="preserve"> exclusiv online, am reușit </w:t>
      </w:r>
      <w:r w:rsidR="009D637F" w:rsidRPr="00A26FB4">
        <w:rPr>
          <w:rFonts w:asciiTheme="minorHAnsi" w:hAnsiTheme="minorHAnsi" w:cstheme="minorHAnsi"/>
          <w:i/>
          <w:iCs/>
        </w:rPr>
        <w:t>nu doar să lansăm</w:t>
      </w:r>
      <w:r w:rsidRPr="00A26FB4">
        <w:rPr>
          <w:rFonts w:asciiTheme="minorHAnsi" w:hAnsiTheme="minorHAnsi" w:cstheme="minorHAnsi"/>
          <w:i/>
          <w:iCs/>
        </w:rPr>
        <w:t xml:space="preserve"> </w:t>
      </w:r>
      <w:r w:rsidR="009D637F" w:rsidRPr="00A26FB4">
        <w:rPr>
          <w:rFonts w:asciiTheme="minorHAnsi" w:hAnsiTheme="minorHAnsi" w:cstheme="minorHAnsi"/>
          <w:i/>
          <w:iCs/>
        </w:rPr>
        <w:t xml:space="preserve">a doua ediție a proiectului </w:t>
      </w:r>
      <w:proofErr w:type="spellStart"/>
      <w:r w:rsidRPr="00A26FB4">
        <w:rPr>
          <w:rFonts w:asciiTheme="minorHAnsi" w:hAnsiTheme="minorHAnsi" w:cstheme="minorHAnsi"/>
          <w:i/>
          <w:iCs/>
        </w:rPr>
        <w:t>Consum’Actor</w:t>
      </w:r>
      <w:proofErr w:type="spellEnd"/>
      <w:r w:rsidR="009D637F" w:rsidRPr="00A26FB4">
        <w:rPr>
          <w:rFonts w:asciiTheme="minorHAnsi" w:hAnsiTheme="minorHAnsi" w:cstheme="minorHAnsi"/>
          <w:i/>
          <w:iCs/>
        </w:rPr>
        <w:t>, ci și să</w:t>
      </w:r>
      <w:r w:rsidR="000A2C87" w:rsidRPr="00A26FB4">
        <w:rPr>
          <w:rFonts w:asciiTheme="minorHAnsi" w:hAnsiTheme="minorHAnsi" w:cstheme="minorHAnsi"/>
          <w:i/>
          <w:iCs/>
        </w:rPr>
        <w:t>-l</w:t>
      </w:r>
      <w:r w:rsidR="009D637F" w:rsidRPr="00A26FB4">
        <w:rPr>
          <w:rFonts w:asciiTheme="minorHAnsi" w:hAnsiTheme="minorHAnsi" w:cstheme="minorHAnsi"/>
          <w:i/>
          <w:iCs/>
        </w:rPr>
        <w:t xml:space="preserve"> </w:t>
      </w:r>
      <w:r w:rsidR="000A2C87" w:rsidRPr="00A26FB4">
        <w:rPr>
          <w:rFonts w:asciiTheme="minorHAnsi" w:hAnsiTheme="minorHAnsi" w:cstheme="minorHAnsi"/>
          <w:i/>
          <w:iCs/>
        </w:rPr>
        <w:t xml:space="preserve">extindem, să adăugăm organizații non-guvernamentale și să dezvoltăm </w:t>
      </w:r>
      <w:r w:rsidR="0090384E" w:rsidRPr="00A26FB4">
        <w:rPr>
          <w:rFonts w:asciiTheme="minorHAnsi" w:hAnsiTheme="minorHAnsi" w:cstheme="minorHAnsi"/>
          <w:i/>
          <w:iCs/>
        </w:rPr>
        <w:t>alte modalități de promovare</w:t>
      </w:r>
      <w:r w:rsidR="00D775E0" w:rsidRPr="00A26FB4">
        <w:rPr>
          <w:rFonts w:asciiTheme="minorHAnsi" w:hAnsiTheme="minorHAnsi" w:cstheme="minorHAnsi"/>
        </w:rPr>
        <w:t>.</w:t>
      </w:r>
      <w:r w:rsidR="00235258" w:rsidRPr="00A26FB4">
        <w:rPr>
          <w:rFonts w:asciiTheme="minorHAnsi" w:hAnsiTheme="minorHAnsi" w:cstheme="minorHAnsi"/>
        </w:rPr>
        <w:t xml:space="preserve">” </w:t>
      </w:r>
      <w:r w:rsidR="00565F65" w:rsidRPr="00A26FB4">
        <w:rPr>
          <w:rFonts w:asciiTheme="minorHAnsi" w:hAnsiTheme="minorHAnsi" w:cstheme="minorHAnsi"/>
        </w:rPr>
        <w:t xml:space="preserve">(conf. univ. </w:t>
      </w:r>
      <w:proofErr w:type="spellStart"/>
      <w:r w:rsidR="00565F65" w:rsidRPr="00A26FB4">
        <w:rPr>
          <w:rFonts w:asciiTheme="minorHAnsi" w:hAnsiTheme="minorHAnsi" w:cstheme="minorHAnsi"/>
        </w:rPr>
        <w:t>dr</w:t>
      </w:r>
      <w:proofErr w:type="spellEnd"/>
      <w:r w:rsidR="00565F65" w:rsidRPr="00A26FB4">
        <w:rPr>
          <w:rFonts w:asciiTheme="minorHAnsi" w:hAnsiTheme="minorHAnsi" w:cstheme="minorHAnsi"/>
        </w:rPr>
        <w:t xml:space="preserve"> . Silvia Branea)</w:t>
      </w:r>
    </w:p>
    <w:p w14:paraId="70C92F9A" w14:textId="4185F66E" w:rsidR="00535E45" w:rsidRPr="00A26FB4" w:rsidRDefault="00535E45" w:rsidP="000A2C87">
      <w:pPr>
        <w:spacing w:line="360" w:lineRule="auto"/>
        <w:jc w:val="both"/>
        <w:rPr>
          <w:rFonts w:asciiTheme="minorHAnsi" w:hAnsiTheme="minorHAnsi" w:cstheme="minorHAnsi"/>
        </w:rPr>
      </w:pPr>
      <w:r w:rsidRPr="00A26FB4">
        <w:rPr>
          <w:rFonts w:asciiTheme="minorHAnsi" w:hAnsiTheme="minorHAnsi" w:cstheme="minorHAnsi"/>
        </w:rPr>
        <w:t>Antreprenorii  promovați au fost selectați în  funcție de accentul pe care îl pun pe folosirea de  materii prime din surse autohtone, a reciclării, a tehnologiilor de producție nepoluante</w:t>
      </w:r>
      <w:r w:rsidR="00565F65" w:rsidRPr="00A26FB4">
        <w:rPr>
          <w:rFonts w:asciiTheme="minorHAnsi" w:hAnsiTheme="minorHAnsi" w:cstheme="minorHAnsi"/>
        </w:rPr>
        <w:t>,</w:t>
      </w:r>
      <w:r w:rsidRPr="00A26FB4">
        <w:rPr>
          <w:rFonts w:asciiTheme="minorHAnsi" w:hAnsiTheme="minorHAnsi" w:cstheme="minorHAnsi"/>
        </w:rPr>
        <w:t xml:space="preserve"> precum și pe dezvoltarea de tradiții și comunități locale. Platforma conține articole de promovare și de prezentare a unor afaceri din domenii variate precum alimentație, design, îmbrăcăminte sau decorațiuni. </w:t>
      </w:r>
    </w:p>
    <w:p w14:paraId="5F0C891C" w14:textId="0F2174BE" w:rsidR="00CE2B0C" w:rsidRPr="00A26FB4" w:rsidRDefault="00235258" w:rsidP="000A2C87">
      <w:pPr>
        <w:spacing w:line="360" w:lineRule="auto"/>
        <w:jc w:val="both"/>
        <w:rPr>
          <w:rFonts w:asciiTheme="minorHAnsi" w:hAnsiTheme="minorHAnsi" w:cstheme="minorHAnsi"/>
        </w:rPr>
      </w:pPr>
      <w:r w:rsidRPr="00A26FB4">
        <w:rPr>
          <w:rFonts w:asciiTheme="minorHAnsi" w:hAnsiTheme="minorHAnsi" w:cstheme="minorHAnsi"/>
        </w:rPr>
        <w:t>Anul acest</w:t>
      </w:r>
      <w:r w:rsidR="000A2C87" w:rsidRPr="00A26FB4">
        <w:rPr>
          <w:rFonts w:asciiTheme="minorHAnsi" w:hAnsiTheme="minorHAnsi" w:cstheme="minorHAnsi"/>
        </w:rPr>
        <w:t xml:space="preserve">a, </w:t>
      </w:r>
      <w:r w:rsidR="00565F65" w:rsidRPr="00A26FB4">
        <w:rPr>
          <w:rFonts w:asciiTheme="minorHAnsi" w:hAnsiTheme="minorHAnsi" w:cstheme="minorHAnsi"/>
        </w:rPr>
        <w:t xml:space="preserve">trei </w:t>
      </w:r>
      <w:r w:rsidRPr="00A26FB4">
        <w:rPr>
          <w:rFonts w:asciiTheme="minorHAnsi" w:hAnsiTheme="minorHAnsi" w:cstheme="minorHAnsi"/>
        </w:rPr>
        <w:t xml:space="preserve">organizații nonguvernamentale implicate în activități civice: </w:t>
      </w:r>
      <w:r w:rsidR="002F265B" w:rsidRPr="00A26FB4">
        <w:rPr>
          <w:rFonts w:asciiTheme="minorHAnsi" w:hAnsiTheme="minorHAnsi" w:cstheme="minorHAnsi"/>
          <w:color w:val="000000"/>
        </w:rPr>
        <w:t>GEEKS FOR DEMOCRACY, Asociația SAMAS și Asociația pentru Promovarea și Dezvoltarea Turismului Prahova</w:t>
      </w:r>
      <w:r w:rsidR="000A2C87" w:rsidRPr="00A26FB4">
        <w:rPr>
          <w:rFonts w:asciiTheme="minorHAnsi" w:hAnsiTheme="minorHAnsi" w:cstheme="minorHAnsi"/>
          <w:color w:val="000000"/>
        </w:rPr>
        <w:t xml:space="preserve"> se regăsesc </w:t>
      </w:r>
      <w:r w:rsidR="000A2C87" w:rsidRPr="00A26FB4">
        <w:rPr>
          <w:rFonts w:asciiTheme="minorHAnsi" w:hAnsiTheme="minorHAnsi" w:cstheme="minorHAnsi"/>
        </w:rPr>
        <w:t xml:space="preserve">pe platforma </w:t>
      </w:r>
      <w:hyperlink r:id="rId7">
        <w:r w:rsidR="000A2C87" w:rsidRPr="00A26FB4">
          <w:rPr>
            <w:rFonts w:asciiTheme="minorHAnsi" w:hAnsiTheme="minorHAnsi" w:cstheme="minorHAnsi"/>
            <w:b/>
            <w:color w:val="0563C1"/>
            <w:u w:val="single"/>
          </w:rPr>
          <w:t>www.consumactor.wixsite.com/website</w:t>
        </w:r>
      </w:hyperlink>
      <w:r w:rsidR="002F265B" w:rsidRPr="00A26FB4">
        <w:rPr>
          <w:rFonts w:asciiTheme="minorHAnsi" w:hAnsiTheme="minorHAnsi" w:cstheme="minorHAnsi"/>
          <w:color w:val="000000"/>
        </w:rPr>
        <w:t>.</w:t>
      </w:r>
    </w:p>
    <w:p w14:paraId="7EF4D308" w14:textId="117F851E" w:rsidR="00CE2B0C" w:rsidRPr="00A26FB4" w:rsidRDefault="002F265B" w:rsidP="000A2C87">
      <w:pPr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A26FB4">
        <w:rPr>
          <w:rFonts w:asciiTheme="minorHAnsi" w:hAnsiTheme="minorHAnsi" w:cstheme="minorHAnsi"/>
          <w:i/>
          <w:iCs/>
          <w:color w:val="000000"/>
        </w:rPr>
        <w:t>„</w:t>
      </w:r>
      <w:r w:rsidR="00D775E0" w:rsidRPr="00A26FB4">
        <w:rPr>
          <w:rFonts w:asciiTheme="minorHAnsi" w:hAnsiTheme="minorHAnsi" w:cstheme="minorHAnsi"/>
          <w:i/>
          <w:iCs/>
        </w:rPr>
        <w:t xml:space="preserve">La nivel local, oamenii se întâlnesc și formează parteneriate și alianțe, găsesc sinergii și complementarități pentru </w:t>
      </w:r>
      <w:r w:rsidR="00535E45" w:rsidRPr="00A26FB4">
        <w:rPr>
          <w:rFonts w:asciiTheme="minorHAnsi" w:hAnsiTheme="minorHAnsi" w:cstheme="minorHAnsi"/>
          <w:i/>
          <w:iCs/>
        </w:rPr>
        <w:t xml:space="preserve">a se </w:t>
      </w:r>
      <w:r w:rsidR="00D775E0" w:rsidRPr="00A26FB4">
        <w:rPr>
          <w:rFonts w:asciiTheme="minorHAnsi" w:hAnsiTheme="minorHAnsi" w:cstheme="minorHAnsi"/>
          <w:i/>
          <w:iCs/>
        </w:rPr>
        <w:t>sprijin</w:t>
      </w:r>
      <w:r w:rsidR="00535E45" w:rsidRPr="00A26FB4">
        <w:rPr>
          <w:rFonts w:asciiTheme="minorHAnsi" w:hAnsiTheme="minorHAnsi" w:cstheme="minorHAnsi"/>
          <w:i/>
          <w:iCs/>
        </w:rPr>
        <w:t>i</w:t>
      </w:r>
      <w:r w:rsidR="00D775E0" w:rsidRPr="00A26FB4">
        <w:rPr>
          <w:rFonts w:asciiTheme="minorHAnsi" w:hAnsiTheme="minorHAnsi" w:cstheme="minorHAnsi"/>
          <w:i/>
          <w:iCs/>
        </w:rPr>
        <w:t xml:space="preserve"> reciproc și </w:t>
      </w:r>
      <w:r w:rsidR="00565F65" w:rsidRPr="00A26FB4">
        <w:rPr>
          <w:rFonts w:asciiTheme="minorHAnsi" w:hAnsiTheme="minorHAnsi" w:cstheme="minorHAnsi"/>
          <w:i/>
          <w:iCs/>
        </w:rPr>
        <w:t xml:space="preserve">a </w:t>
      </w:r>
      <w:r w:rsidR="00535E45" w:rsidRPr="00A26FB4">
        <w:rPr>
          <w:rFonts w:asciiTheme="minorHAnsi" w:hAnsiTheme="minorHAnsi" w:cstheme="minorHAnsi"/>
          <w:i/>
          <w:iCs/>
        </w:rPr>
        <w:t xml:space="preserve">dezvolta </w:t>
      </w:r>
      <w:r w:rsidR="00D775E0" w:rsidRPr="00A26FB4">
        <w:rPr>
          <w:rFonts w:asciiTheme="minorHAnsi" w:hAnsiTheme="minorHAnsi" w:cstheme="minorHAnsi"/>
          <w:i/>
          <w:iCs/>
        </w:rPr>
        <w:t xml:space="preserve">strategii de viitor adaptate la condițiile specifice ale comunității lor. </w:t>
      </w:r>
      <w:r w:rsidR="0090384E" w:rsidRPr="00A26FB4">
        <w:rPr>
          <w:rFonts w:asciiTheme="minorHAnsi" w:hAnsiTheme="minorHAnsi" w:cstheme="minorHAnsi"/>
          <w:i/>
          <w:iCs/>
          <w:color w:val="000000"/>
        </w:rPr>
        <w:t>Ediția de anul acesta</w:t>
      </w:r>
      <w:r w:rsidRPr="00A26FB4">
        <w:rPr>
          <w:rFonts w:asciiTheme="minorHAnsi" w:hAnsiTheme="minorHAnsi" w:cstheme="minorHAnsi"/>
          <w:i/>
          <w:iCs/>
          <w:color w:val="000000"/>
        </w:rPr>
        <w:t xml:space="preserve"> </w:t>
      </w:r>
      <w:r w:rsidR="0090384E" w:rsidRPr="00A26FB4">
        <w:rPr>
          <w:rFonts w:asciiTheme="minorHAnsi" w:hAnsiTheme="minorHAnsi" w:cstheme="minorHAnsi"/>
          <w:i/>
          <w:iCs/>
          <w:color w:val="000000"/>
        </w:rPr>
        <w:t>promovează mai multe</w:t>
      </w:r>
      <w:r w:rsidRPr="00A26FB4">
        <w:rPr>
          <w:rFonts w:asciiTheme="minorHAnsi" w:hAnsiTheme="minorHAnsi" w:cstheme="minorHAnsi"/>
          <w:i/>
          <w:iCs/>
          <w:color w:val="000000"/>
        </w:rPr>
        <w:t xml:space="preserve"> </w:t>
      </w:r>
      <w:r w:rsidR="0090384E" w:rsidRPr="00A26FB4">
        <w:rPr>
          <w:rFonts w:asciiTheme="minorHAnsi" w:hAnsiTheme="minorHAnsi" w:cstheme="minorHAnsi"/>
          <w:i/>
          <w:iCs/>
          <w:color w:val="000000"/>
        </w:rPr>
        <w:t>afaceri locale</w:t>
      </w:r>
      <w:r w:rsidRPr="00A26FB4">
        <w:rPr>
          <w:rFonts w:asciiTheme="minorHAnsi" w:hAnsiTheme="minorHAnsi" w:cstheme="minorHAnsi"/>
          <w:i/>
          <w:iCs/>
          <w:color w:val="000000"/>
        </w:rPr>
        <w:t xml:space="preserve">, fapt </w:t>
      </w:r>
      <w:r w:rsidR="00E219AD">
        <w:rPr>
          <w:rFonts w:asciiTheme="minorHAnsi" w:hAnsiTheme="minorHAnsi" w:cstheme="minorHAnsi"/>
          <w:i/>
          <w:iCs/>
          <w:color w:val="000000"/>
        </w:rPr>
        <w:t>care</w:t>
      </w:r>
      <w:r w:rsidRPr="00A26FB4">
        <w:rPr>
          <w:rFonts w:asciiTheme="minorHAnsi" w:hAnsiTheme="minorHAnsi" w:cstheme="minorHAnsi"/>
          <w:i/>
          <w:iCs/>
          <w:color w:val="000000"/>
        </w:rPr>
        <w:t xml:space="preserve"> evidențiază impactul pe care l-a avut prima ediție, dar și interesul pe care atât studenții noștri, cât și antreprenorii l-au manifestat”</w:t>
      </w:r>
      <w:r w:rsidR="00565F65" w:rsidRPr="00A26FB4">
        <w:rPr>
          <w:rFonts w:asciiTheme="minorHAnsi" w:hAnsiTheme="minorHAnsi" w:cstheme="minorHAnsi"/>
          <w:i/>
          <w:iCs/>
          <w:color w:val="000000"/>
        </w:rPr>
        <w:t>.</w:t>
      </w:r>
      <w:r w:rsidRPr="00A26FB4">
        <w:rPr>
          <w:rFonts w:asciiTheme="minorHAnsi" w:hAnsiTheme="minorHAnsi" w:cstheme="minorHAnsi"/>
          <w:i/>
          <w:iCs/>
          <w:color w:val="000000"/>
        </w:rPr>
        <w:t xml:space="preserve"> </w:t>
      </w:r>
      <w:r w:rsidR="00565F65" w:rsidRPr="00A26FB4">
        <w:rPr>
          <w:rFonts w:asciiTheme="minorHAnsi" w:hAnsiTheme="minorHAnsi" w:cstheme="minorHAnsi"/>
          <w:iCs/>
          <w:color w:val="000000"/>
        </w:rPr>
        <w:t xml:space="preserve">(drd. Irina </w:t>
      </w:r>
      <w:proofErr w:type="spellStart"/>
      <w:r w:rsidR="00565F65" w:rsidRPr="00A26FB4">
        <w:rPr>
          <w:rFonts w:asciiTheme="minorHAnsi" w:hAnsiTheme="minorHAnsi" w:cstheme="minorHAnsi"/>
          <w:iCs/>
          <w:color w:val="000000"/>
        </w:rPr>
        <w:t>Ghineț</w:t>
      </w:r>
      <w:proofErr w:type="spellEnd"/>
      <w:r w:rsidR="00565F65" w:rsidRPr="00A26FB4">
        <w:rPr>
          <w:rFonts w:asciiTheme="minorHAnsi" w:hAnsiTheme="minorHAnsi" w:cstheme="minorHAnsi"/>
          <w:iCs/>
          <w:color w:val="000000"/>
        </w:rPr>
        <w:t>)</w:t>
      </w:r>
    </w:p>
    <w:p w14:paraId="51138022" w14:textId="1BF42197" w:rsidR="000A2C87" w:rsidRPr="00A26FB4" w:rsidRDefault="00D775E0" w:rsidP="00535E45">
      <w:pPr>
        <w:spacing w:line="360" w:lineRule="auto"/>
        <w:jc w:val="both"/>
        <w:rPr>
          <w:rFonts w:asciiTheme="minorHAnsi" w:hAnsiTheme="minorHAnsi" w:cstheme="minorHAnsi"/>
        </w:rPr>
      </w:pPr>
      <w:r w:rsidRPr="00A26FB4">
        <w:rPr>
          <w:rFonts w:asciiTheme="minorHAnsi" w:hAnsiTheme="minorHAnsi" w:cstheme="minorHAnsi"/>
        </w:rPr>
        <w:t>Proiectul folosește</w:t>
      </w:r>
      <w:r w:rsidR="00565F65" w:rsidRPr="00A26FB4">
        <w:rPr>
          <w:rFonts w:asciiTheme="minorHAnsi" w:hAnsiTheme="minorHAnsi" w:cstheme="minorHAnsi"/>
        </w:rPr>
        <w:t xml:space="preserve"> </w:t>
      </w:r>
      <w:r w:rsidR="00235258" w:rsidRPr="00A26FB4">
        <w:rPr>
          <w:rFonts w:asciiTheme="minorHAnsi" w:hAnsiTheme="minorHAnsi" w:cstheme="minorHAnsi"/>
        </w:rPr>
        <w:t>mediul digital ca mijloc de promovare</w:t>
      </w:r>
      <w:r w:rsidR="00E219AD">
        <w:rPr>
          <w:rFonts w:asciiTheme="minorHAnsi" w:hAnsiTheme="minorHAnsi" w:cstheme="minorHAnsi"/>
        </w:rPr>
        <w:t xml:space="preserve"> a întreprinderilor ce folosesc</w:t>
      </w:r>
      <w:r w:rsidR="00235258" w:rsidRPr="00A26FB4">
        <w:rPr>
          <w:rFonts w:asciiTheme="minorHAnsi" w:hAnsiTheme="minorHAnsi" w:cstheme="minorHAnsi"/>
        </w:rPr>
        <w:t xml:space="preserve"> metode inedite de </w:t>
      </w:r>
      <w:r w:rsidR="000A2C87" w:rsidRPr="00A26FB4">
        <w:rPr>
          <w:rFonts w:asciiTheme="minorHAnsi" w:hAnsiTheme="minorHAnsi" w:cstheme="minorHAnsi"/>
        </w:rPr>
        <w:t>producție</w:t>
      </w:r>
      <w:r w:rsidR="00235258" w:rsidRPr="00A26FB4">
        <w:rPr>
          <w:rFonts w:asciiTheme="minorHAnsi" w:hAnsiTheme="minorHAnsi" w:cstheme="minorHAnsi"/>
        </w:rPr>
        <w:t xml:space="preserve">, prietenoase cu mediul. </w:t>
      </w:r>
      <w:proofErr w:type="spellStart"/>
      <w:r w:rsidR="002F265B" w:rsidRPr="00A26FB4">
        <w:rPr>
          <w:rFonts w:asciiTheme="minorHAnsi" w:hAnsiTheme="minorHAnsi" w:cstheme="minorHAnsi"/>
        </w:rPr>
        <w:t>Consum’Actor</w:t>
      </w:r>
      <w:proofErr w:type="spellEnd"/>
      <w:r w:rsidR="002F265B" w:rsidRPr="00A26FB4">
        <w:rPr>
          <w:rFonts w:asciiTheme="minorHAnsi" w:hAnsiTheme="minorHAnsi" w:cstheme="minorHAnsi"/>
        </w:rPr>
        <w:t xml:space="preserve"> este prezent și în social media, pe </w:t>
      </w:r>
      <w:hyperlink r:id="rId8" w:history="1">
        <w:r w:rsidR="002F265B" w:rsidRPr="00A26FB4">
          <w:rPr>
            <w:rStyle w:val="Hyperlink"/>
            <w:rFonts w:asciiTheme="minorHAnsi" w:hAnsiTheme="minorHAnsi" w:cstheme="minorHAnsi"/>
            <w:b/>
          </w:rPr>
          <w:t>Facebook</w:t>
        </w:r>
      </w:hyperlink>
      <w:r w:rsidR="002F265B" w:rsidRPr="00A26FB4">
        <w:rPr>
          <w:rFonts w:asciiTheme="minorHAnsi" w:hAnsiTheme="minorHAnsi" w:cstheme="minorHAnsi"/>
        </w:rPr>
        <w:t xml:space="preserve"> și </w:t>
      </w:r>
      <w:hyperlink r:id="rId9" w:history="1">
        <w:proofErr w:type="spellStart"/>
        <w:r w:rsidR="002F265B" w:rsidRPr="00A26FB4">
          <w:rPr>
            <w:rStyle w:val="Hyperlink"/>
            <w:rFonts w:asciiTheme="minorHAnsi" w:hAnsiTheme="minorHAnsi" w:cstheme="minorHAnsi"/>
            <w:b/>
          </w:rPr>
          <w:t>Instagram</w:t>
        </w:r>
        <w:proofErr w:type="spellEnd"/>
      </w:hyperlink>
      <w:r w:rsidR="000A2C87" w:rsidRPr="00A26FB4">
        <w:rPr>
          <w:rFonts w:asciiTheme="minorHAnsi" w:hAnsiTheme="minorHAnsi" w:cstheme="minorHAnsi"/>
        </w:rPr>
        <w:t>.</w:t>
      </w:r>
    </w:p>
    <w:p w14:paraId="20EC648B" w14:textId="48D4D23E" w:rsidR="0090384E" w:rsidRPr="00A26FB4" w:rsidRDefault="0090384E" w:rsidP="000A2C87">
      <w:pPr>
        <w:spacing w:line="360" w:lineRule="auto"/>
        <w:rPr>
          <w:rFonts w:asciiTheme="minorHAnsi" w:hAnsiTheme="minorHAnsi" w:cstheme="minorHAnsi"/>
          <w:b/>
        </w:rPr>
      </w:pPr>
      <w:r w:rsidRPr="00A26FB4">
        <w:rPr>
          <w:rFonts w:asciiTheme="minorHAnsi" w:hAnsiTheme="minorHAnsi" w:cstheme="minorHAnsi"/>
          <w:b/>
        </w:rPr>
        <w:t>Despre „</w:t>
      </w:r>
      <w:proofErr w:type="spellStart"/>
      <w:r w:rsidRPr="00A26FB4">
        <w:rPr>
          <w:rFonts w:asciiTheme="minorHAnsi" w:hAnsiTheme="minorHAnsi" w:cstheme="minorHAnsi"/>
          <w:b/>
        </w:rPr>
        <w:t>Médias</w:t>
      </w:r>
      <w:proofErr w:type="spellEnd"/>
      <w:r w:rsidRPr="00A26FB4">
        <w:rPr>
          <w:rFonts w:asciiTheme="minorHAnsi" w:hAnsiTheme="minorHAnsi" w:cstheme="minorHAnsi"/>
          <w:b/>
        </w:rPr>
        <w:t xml:space="preserve">, </w:t>
      </w:r>
      <w:proofErr w:type="spellStart"/>
      <w:r w:rsidRPr="00A26FB4">
        <w:rPr>
          <w:rFonts w:asciiTheme="minorHAnsi" w:hAnsiTheme="minorHAnsi" w:cstheme="minorHAnsi"/>
          <w:b/>
        </w:rPr>
        <w:t>développement</w:t>
      </w:r>
      <w:proofErr w:type="spellEnd"/>
      <w:r w:rsidRPr="00A26FB4">
        <w:rPr>
          <w:rFonts w:asciiTheme="minorHAnsi" w:hAnsiTheme="minorHAnsi" w:cstheme="minorHAnsi"/>
          <w:b/>
        </w:rPr>
        <w:t xml:space="preserve">, </w:t>
      </w:r>
      <w:proofErr w:type="spellStart"/>
      <w:r w:rsidRPr="00A26FB4">
        <w:rPr>
          <w:rFonts w:asciiTheme="minorHAnsi" w:hAnsiTheme="minorHAnsi" w:cstheme="minorHAnsi"/>
          <w:b/>
        </w:rPr>
        <w:t>société</w:t>
      </w:r>
      <w:proofErr w:type="spellEnd"/>
      <w:r w:rsidRPr="00A26FB4">
        <w:rPr>
          <w:rFonts w:asciiTheme="minorHAnsi" w:hAnsiTheme="minorHAnsi" w:cstheme="minorHAnsi"/>
          <w:b/>
        </w:rPr>
        <w:t>”</w:t>
      </w:r>
    </w:p>
    <w:p w14:paraId="6A48BC01" w14:textId="66E000A2" w:rsidR="00CE2B0C" w:rsidRPr="00A26FB4" w:rsidRDefault="00235258" w:rsidP="000A2C87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A26FB4">
        <w:rPr>
          <w:rFonts w:asciiTheme="minorHAnsi" w:hAnsiTheme="minorHAnsi" w:cstheme="minorHAnsi"/>
        </w:rPr>
        <w:t>Programul masteral “</w:t>
      </w:r>
      <w:proofErr w:type="spellStart"/>
      <w:r w:rsidRPr="00A26FB4">
        <w:rPr>
          <w:rFonts w:asciiTheme="minorHAnsi" w:hAnsiTheme="minorHAnsi" w:cstheme="minorHAnsi"/>
        </w:rPr>
        <w:t>Médias</w:t>
      </w:r>
      <w:proofErr w:type="spellEnd"/>
      <w:r w:rsidRPr="00A26FB4">
        <w:rPr>
          <w:rFonts w:asciiTheme="minorHAnsi" w:hAnsiTheme="minorHAnsi" w:cstheme="minorHAnsi"/>
        </w:rPr>
        <w:t xml:space="preserve">, </w:t>
      </w:r>
      <w:proofErr w:type="spellStart"/>
      <w:r w:rsidRPr="00A26FB4">
        <w:rPr>
          <w:rFonts w:asciiTheme="minorHAnsi" w:hAnsiTheme="minorHAnsi" w:cstheme="minorHAnsi"/>
        </w:rPr>
        <w:t>développement</w:t>
      </w:r>
      <w:proofErr w:type="spellEnd"/>
      <w:r w:rsidRPr="00A26FB4">
        <w:rPr>
          <w:rFonts w:asciiTheme="minorHAnsi" w:hAnsiTheme="minorHAnsi" w:cstheme="minorHAnsi"/>
        </w:rPr>
        <w:t xml:space="preserve">, </w:t>
      </w:r>
      <w:proofErr w:type="spellStart"/>
      <w:r w:rsidRPr="00A26FB4">
        <w:rPr>
          <w:rFonts w:asciiTheme="minorHAnsi" w:hAnsiTheme="minorHAnsi" w:cstheme="minorHAnsi"/>
        </w:rPr>
        <w:t>sociéte</w:t>
      </w:r>
      <w:proofErr w:type="spellEnd"/>
      <w:r w:rsidR="00565F65" w:rsidRPr="00A26FB4">
        <w:rPr>
          <w:rFonts w:asciiTheme="minorHAnsi" w:hAnsiTheme="minorHAnsi" w:cstheme="minorHAnsi"/>
        </w:rPr>
        <w:t xml:space="preserve">”, coordonat de prof. Camelia </w:t>
      </w:r>
      <w:proofErr w:type="spellStart"/>
      <w:r w:rsidR="00565F65" w:rsidRPr="00A26FB4">
        <w:rPr>
          <w:rFonts w:asciiTheme="minorHAnsi" w:hAnsiTheme="minorHAnsi" w:cstheme="minorHAnsi"/>
        </w:rPr>
        <w:t>Cuș</w:t>
      </w:r>
      <w:r w:rsidRPr="00A26FB4">
        <w:rPr>
          <w:rFonts w:asciiTheme="minorHAnsi" w:hAnsiTheme="minorHAnsi" w:cstheme="minorHAnsi"/>
        </w:rPr>
        <w:t>nir</w:t>
      </w:r>
      <w:proofErr w:type="spellEnd"/>
      <w:r w:rsidR="00565F65" w:rsidRPr="00A26FB4">
        <w:rPr>
          <w:rFonts w:asciiTheme="minorHAnsi" w:hAnsiTheme="minorHAnsi" w:cstheme="minorHAnsi"/>
        </w:rPr>
        <w:t>,</w:t>
      </w:r>
      <w:r w:rsidRPr="00A26FB4">
        <w:rPr>
          <w:rFonts w:asciiTheme="minorHAnsi" w:hAnsiTheme="minorHAnsi" w:cstheme="minorHAnsi"/>
        </w:rPr>
        <w:t xml:space="preserve"> are ca s</w:t>
      </w:r>
      <w:r w:rsidR="00565F65" w:rsidRPr="00A26FB4">
        <w:rPr>
          <w:rFonts w:asciiTheme="minorHAnsi" w:hAnsiTheme="minorHAnsi" w:cstheme="minorHAnsi"/>
        </w:rPr>
        <w:t>cop formarea viitorilor jurnaliști ș</w:t>
      </w:r>
      <w:r w:rsidRPr="00A26FB4">
        <w:rPr>
          <w:rFonts w:asciiTheme="minorHAnsi" w:hAnsiTheme="minorHAnsi" w:cstheme="minorHAnsi"/>
        </w:rPr>
        <w:t>i comunicatori</w:t>
      </w:r>
      <w:r w:rsidR="00565F65" w:rsidRPr="00A26FB4">
        <w:rPr>
          <w:rFonts w:asciiTheme="minorHAnsi" w:hAnsiTheme="minorHAnsi" w:cstheme="minorHAnsi"/>
        </w:rPr>
        <w:t>,</w:t>
      </w:r>
      <w:r w:rsidRPr="00A26FB4">
        <w:rPr>
          <w:rFonts w:asciiTheme="minorHAnsi" w:hAnsiTheme="minorHAnsi" w:cstheme="minorHAnsi"/>
        </w:rPr>
        <w:t xml:space="preserve"> iar proiectul CONSUM’</w:t>
      </w:r>
      <w:r w:rsidR="000A2C87" w:rsidRPr="00A26FB4">
        <w:rPr>
          <w:rFonts w:asciiTheme="minorHAnsi" w:hAnsiTheme="minorHAnsi" w:cstheme="minorHAnsi"/>
        </w:rPr>
        <w:t>A</w:t>
      </w:r>
      <w:r w:rsidRPr="00A26FB4">
        <w:rPr>
          <w:rFonts w:asciiTheme="minorHAnsi" w:hAnsiTheme="minorHAnsi" w:cstheme="minorHAnsi"/>
        </w:rPr>
        <w:t>CTOR este o oportunitate extraordinară pentru ei de a pune în practică abilitățile editoriale atât în limba română</w:t>
      </w:r>
      <w:r w:rsidR="00565F65" w:rsidRPr="00A26FB4">
        <w:rPr>
          <w:rFonts w:asciiTheme="minorHAnsi" w:hAnsiTheme="minorHAnsi" w:cstheme="minorHAnsi"/>
        </w:rPr>
        <w:t>,</w:t>
      </w:r>
      <w:r w:rsidRPr="00A26FB4">
        <w:rPr>
          <w:rFonts w:asciiTheme="minorHAnsi" w:hAnsiTheme="minorHAnsi" w:cstheme="minorHAnsi"/>
        </w:rPr>
        <w:t xml:space="preserve"> cât și în limba franceză deprinse pe parcursul anilor de studii</w:t>
      </w:r>
      <w:r w:rsidR="00565F65" w:rsidRPr="00A26FB4">
        <w:rPr>
          <w:rFonts w:asciiTheme="minorHAnsi" w:hAnsiTheme="minorHAnsi" w:cstheme="minorHAnsi"/>
        </w:rPr>
        <w:t>,</w:t>
      </w:r>
      <w:r w:rsidRPr="00A26FB4">
        <w:rPr>
          <w:rFonts w:asciiTheme="minorHAnsi" w:hAnsiTheme="minorHAnsi" w:cstheme="minorHAnsi"/>
        </w:rPr>
        <w:t xml:space="preserve"> d</w:t>
      </w:r>
      <w:r w:rsidR="00565F65" w:rsidRPr="00A26FB4">
        <w:rPr>
          <w:rFonts w:asciiTheme="minorHAnsi" w:hAnsiTheme="minorHAnsi" w:cstheme="minorHAnsi"/>
        </w:rPr>
        <w:t xml:space="preserve">ar și de a gândi și implementa </w:t>
      </w:r>
      <w:r w:rsidRPr="00A26FB4">
        <w:rPr>
          <w:rFonts w:asciiTheme="minorHAnsi" w:hAnsiTheme="minorHAnsi" w:cstheme="minorHAnsi"/>
        </w:rPr>
        <w:t>strategii de comunicare și promovare.</w:t>
      </w:r>
    </w:p>
    <w:sectPr w:rsidR="00CE2B0C" w:rsidRPr="00A26FB4">
      <w:headerReference w:type="default" r:id="rId10"/>
      <w:pgSz w:w="11906" w:h="16838"/>
      <w:pgMar w:top="2268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3633F" w14:textId="77777777" w:rsidR="009361A1" w:rsidRDefault="009361A1">
      <w:r>
        <w:separator/>
      </w:r>
    </w:p>
  </w:endnote>
  <w:endnote w:type="continuationSeparator" w:id="0">
    <w:p w14:paraId="72C457C2" w14:textId="77777777" w:rsidR="009361A1" w:rsidRDefault="0093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14E1E" w14:textId="77777777" w:rsidR="009361A1" w:rsidRDefault="009361A1">
      <w:r>
        <w:separator/>
      </w:r>
    </w:p>
  </w:footnote>
  <w:footnote w:type="continuationSeparator" w:id="0">
    <w:p w14:paraId="7D395F72" w14:textId="77777777" w:rsidR="009361A1" w:rsidRDefault="00936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20D71" w14:textId="4B1DB9BB" w:rsidR="00CE2B0C" w:rsidRDefault="00CE2B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B0C"/>
    <w:rsid w:val="000A2C87"/>
    <w:rsid w:val="000D05E6"/>
    <w:rsid w:val="000F2E1A"/>
    <w:rsid w:val="00235258"/>
    <w:rsid w:val="00236B48"/>
    <w:rsid w:val="002E5798"/>
    <w:rsid w:val="002F265B"/>
    <w:rsid w:val="00535E45"/>
    <w:rsid w:val="00565F65"/>
    <w:rsid w:val="00582FD3"/>
    <w:rsid w:val="00586301"/>
    <w:rsid w:val="008537F2"/>
    <w:rsid w:val="0090384E"/>
    <w:rsid w:val="009361A1"/>
    <w:rsid w:val="009D637F"/>
    <w:rsid w:val="00A26FB4"/>
    <w:rsid w:val="00A764C2"/>
    <w:rsid w:val="00CA24EF"/>
    <w:rsid w:val="00CE2B0C"/>
    <w:rsid w:val="00D775E0"/>
    <w:rsid w:val="00E2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BBA1FE"/>
  <w15:docId w15:val="{F455FDE8-B975-43A6-BC06-E3159A8C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ro-RO"/>
    </w:rPr>
  </w:style>
  <w:style w:type="paragraph" w:styleId="Heading2">
    <w:name w:val="heading 2"/>
    <w:basedOn w:val="Normal"/>
    <w:next w:val="Normal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eastAsia="ro-RO"/>
    </w:rPr>
  </w:style>
  <w:style w:type="paragraph" w:styleId="Heading3">
    <w:name w:val="heading 3"/>
    <w:basedOn w:val="Normal"/>
    <w:next w:val="Normal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eastAsia="ro-RO"/>
    </w:rPr>
  </w:style>
  <w:style w:type="paragraph" w:styleId="Heading4">
    <w:name w:val="heading 4"/>
    <w:basedOn w:val="Normal"/>
    <w:next w:val="Normal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eastAsia="ro-RO"/>
    </w:rPr>
  </w:style>
  <w:style w:type="paragraph" w:styleId="Heading5">
    <w:name w:val="heading 5"/>
    <w:basedOn w:val="Normal"/>
    <w:next w:val="Normal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eastAsia="ro-RO"/>
    </w:rPr>
  </w:style>
  <w:style w:type="paragraph" w:styleId="Heading6">
    <w:name w:val="heading 6"/>
    <w:basedOn w:val="Normal"/>
    <w:next w:val="Normal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ro-RO"/>
    </w:rPr>
  </w:style>
  <w:style w:type="character" w:styleId="Hyperlink">
    <w:name w:val="Hyperlink"/>
    <w:basedOn w:val="DefaultParagraphFont"/>
    <w:uiPriority w:val="99"/>
    <w:unhideWhenUsed/>
    <w:rsid w:val="00F953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53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69D4"/>
    <w:pPr>
      <w:tabs>
        <w:tab w:val="center" w:pos="4513"/>
        <w:tab w:val="right" w:pos="9026"/>
      </w:tabs>
    </w:pPr>
    <w:rPr>
      <w:rFonts w:ascii="Calibri" w:eastAsia="Calibri" w:hAnsi="Calibri" w:cs="Calibri"/>
      <w:sz w:val="22"/>
      <w:szCs w:val="22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8869D4"/>
  </w:style>
  <w:style w:type="paragraph" w:styleId="Footer">
    <w:name w:val="footer"/>
    <w:basedOn w:val="Normal"/>
    <w:link w:val="FooterChar"/>
    <w:uiPriority w:val="99"/>
    <w:unhideWhenUsed/>
    <w:rsid w:val="008869D4"/>
    <w:pPr>
      <w:tabs>
        <w:tab w:val="center" w:pos="4513"/>
        <w:tab w:val="right" w:pos="9026"/>
      </w:tabs>
    </w:pPr>
    <w:rPr>
      <w:rFonts w:ascii="Calibri" w:eastAsia="Calibri" w:hAnsi="Calibri" w:cs="Calibri"/>
      <w:sz w:val="22"/>
      <w:szCs w:val="22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8869D4"/>
  </w:style>
  <w:style w:type="paragraph" w:styleId="Subtitle">
    <w:name w:val="Subtitle"/>
    <w:basedOn w:val="Normal"/>
    <w:next w:val="Normal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2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6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ConsumActeu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mactor.wixsite.com/websit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nstagram.com/consumac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MRkACVLNYa4RFeTJ9YXo6VsAZA==">AMUW2mX8sUElD1poTdOTfzuilSwm3525fNZcxoAmSRRlSgTwK3VICJRRa+xRtKiM8F4LYgAXv07NDeEJv96zur08SgnbVEewPer4/82rFPstHZByJByY4FI=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Avram</dc:creator>
  <cp:lastModifiedBy>Elena Andreea Carstea</cp:lastModifiedBy>
  <cp:revision>6</cp:revision>
  <dcterms:created xsi:type="dcterms:W3CDTF">2021-06-22T08:17:00Z</dcterms:created>
  <dcterms:modified xsi:type="dcterms:W3CDTF">2021-06-22T09:14:00Z</dcterms:modified>
</cp:coreProperties>
</file>