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AE" w:rsidRPr="009C46AE" w:rsidRDefault="009C46AE" w:rsidP="009C46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Open registrations for four new workshops on innovative pedagogies, organized within CIVIS</w:t>
      </w:r>
    </w:p>
    <w:p w:rsidR="00506547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66F1F" w:rsidRPr="00780AA7" w:rsidRDefault="00066F1F" w:rsidP="00EA65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80AA7">
        <w:rPr>
          <w:rFonts w:ascii="Times New Roman" w:hAnsi="Times New Roman" w:cs="Times New Roman"/>
          <w:b/>
          <w:sz w:val="24"/>
          <w:szCs w:val="24"/>
          <w:lang w:val="en-GB"/>
        </w:rPr>
        <w:t>Interested in Innovative Pedagogies? CIVIS is continuing the series of workshops dedicated to academics coming from all fields of expertise.</w:t>
      </w:r>
      <w:bookmarkStart w:id="0" w:name="_GoBack"/>
      <w:bookmarkEnd w:id="0"/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>The main aim of these events is to share expertise in higher education teaching and learning and stimulate pedagogical innovation at grassroots.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>The workshops are based on an extensive previous screening and analysis of trends and experiences in the eight universities of our alliance. In a nutshell, challenging topics, high level specialists, tested ideas and transformative approaches!  Read more and register now to secure a seat!</w:t>
      </w:r>
    </w:p>
    <w:p w:rsidR="00F815E1" w:rsidRPr="009C46AE" w:rsidRDefault="00F815E1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06547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Thoughtful Examination Online and On Campus </w:t>
      </w:r>
      <w:r w:rsidRPr="009C46AE">
        <w:rPr>
          <w:rFonts w:ascii="Times New Roman" w:hAnsi="Times New Roman" w:cs="Times New Roman"/>
          <w:bCs/>
          <w:sz w:val="24"/>
          <w:szCs w:val="24"/>
          <w:lang w:val="en-GB"/>
        </w:rPr>
        <w:t>Workshop</w:t>
      </w:r>
      <w:r w:rsidR="00506547" w:rsidRPr="009C46AE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organized by the Stockholm University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September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13, 2021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(9.00-12.00 CET)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English.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The workshop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is opened to up to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25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participants, teachers, course leaders and staff involved in the examination of students.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Registration is available at this </w:t>
      </w:r>
      <w:hyperlink r:id="rId4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link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CONTACT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>Una Cunningham</w:t>
      </w:r>
      <w:r w:rsidR="00506547" w:rsidRPr="009C46AE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9C46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06547" w:rsidRPr="009C46AE">
        <w:rPr>
          <w:rFonts w:ascii="Times New Roman" w:hAnsi="Times New Roman" w:cs="Times New Roman"/>
          <w:bCs/>
          <w:sz w:val="24"/>
          <w:szCs w:val="24"/>
          <w:lang w:val="en-GB"/>
        </w:rPr>
        <w:t>Professor of English language education, Department of Language Education, Stockholm University</w:t>
      </w:r>
      <w:r w:rsidRPr="009C46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hyperlink r:id="rId5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una.cunningham@isd.su.se</w:t>
        </w:r>
      </w:hyperlink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More details are available </w:t>
      </w:r>
      <w:hyperlink r:id="rId6" w:history="1">
        <w:r w:rsidRPr="00AD0D93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D2302" w:rsidRDefault="000D2302" w:rsidP="00EA65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06547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ABC Workshop for Course Design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organized by the Stockholm University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September 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28</w:t>
      </w:r>
      <w:r w:rsidR="00506547" w:rsidRPr="009C46AE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2021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(13.00-16.00 CET)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in English. The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workshop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is opened to up </w:t>
      </w:r>
      <w:r w:rsidR="00DE4FC5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>participants, teachers in higher education.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Registration is available at this </w:t>
      </w:r>
      <w:hyperlink r:id="rId7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link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CONTACT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Ola </w:t>
      </w:r>
      <w:proofErr w:type="spellStart"/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>Knutsson</w:t>
      </w:r>
      <w:proofErr w:type="spellEnd"/>
      <w:r w:rsidRPr="009C46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PhD, </w:t>
      </w:r>
      <w:hyperlink r:id="rId8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knutsson@dsv.su.se</w:t>
        </w:r>
      </w:hyperlink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More details are available </w:t>
      </w:r>
      <w:hyperlink r:id="rId9" w:history="1">
        <w:r w:rsidRPr="00423031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D2302" w:rsidRDefault="000D2302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06547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lastRenderedPageBreak/>
        <w:t>The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Interactive Lectures How </w:t>
      </w:r>
      <w:proofErr w:type="gramStart"/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>To Enhance Student Engagement During</w:t>
      </w:r>
      <w:proofErr w:type="gramEnd"/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Lectures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Workshop,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organized by the Stockholm University Centre for the Advancement of University Teaching (</w:t>
      </w:r>
      <w:proofErr w:type="spellStart"/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>CeUL</w:t>
      </w:r>
      <w:proofErr w:type="spellEnd"/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November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>18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2021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(9.00-12.00 CET)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in English.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The workshop is opened to up </w:t>
      </w:r>
      <w:r w:rsidR="00DE4FC5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10 participants, 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rofessors, lecturers and other teachers that use lectures in their teaching. The workshop is also useful for teachers who lead seminars or workshops for relatively large groups of students.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The interested persons can register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="00066F1F"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CONTACT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Maria </w:t>
      </w:r>
      <w:proofErr w:type="spellStart"/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>Weurlander</w:t>
      </w:r>
      <w:proofErr w:type="spellEnd"/>
      <w:r w:rsidRPr="009C46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hyperlink r:id="rId11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maria.weurlander@edu.su.se</w:t>
        </w:r>
      </w:hyperlink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506547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More details are available </w:t>
      </w:r>
      <w:hyperlink r:id="rId12" w:history="1">
        <w:r w:rsidRPr="00523155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D2302" w:rsidRDefault="000D2302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A6588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Use Your Teaching Time </w:t>
      </w:r>
      <w:proofErr w:type="spellStart"/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>Wisley</w:t>
      </w:r>
      <w:proofErr w:type="spellEnd"/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Workshop, 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>organized by the Stockholm University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6588" w:rsidRPr="009C46AE">
        <w:rPr>
          <w:rFonts w:ascii="Times New Roman" w:hAnsi="Times New Roman" w:cs="Times New Roman"/>
          <w:b/>
          <w:sz w:val="24"/>
          <w:szCs w:val="24"/>
          <w:lang w:val="en-GB"/>
        </w:rPr>
        <w:t>November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>29</w:t>
      </w:r>
      <w:r w:rsidR="00EA6588" w:rsidRPr="009C46AE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 w:rsidR="00066F1F" w:rsidRPr="009C46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2021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(13.00-16.00 CET)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in English.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The workshop is opened to up </w:t>
      </w:r>
      <w:r w:rsidR="00DE4FC5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10 participants, teachers interested in exploring various options to activate students during and between </w:t>
      </w:r>
      <w:r w:rsidR="005B787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A6588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eacher-led activities.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The interested persons can</w:t>
      </w:r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register </w:t>
      </w:r>
      <w:hyperlink r:id="rId13" w:history="1">
        <w:r w:rsidR="00066F1F"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066F1F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66F1F" w:rsidRPr="009C46AE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CONTACT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9C46AE">
        <w:rPr>
          <w:rFonts w:ascii="Times New Roman" w:hAnsi="Times New Roman" w:cs="Times New Roman"/>
          <w:b/>
          <w:sz w:val="24"/>
          <w:szCs w:val="24"/>
          <w:lang w:val="en-GB"/>
        </w:rPr>
        <w:t>Tore Nilsson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06547"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Senior lecturer in modern languages education,</w:t>
      </w: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4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tore.nilsson@isd.su.se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06547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More details are available </w:t>
      </w:r>
      <w:hyperlink r:id="rId15" w:history="1">
        <w:r w:rsidRPr="00523155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Pr="009C46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06547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06547" w:rsidRPr="009C46AE" w:rsidRDefault="00506547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C46AE">
        <w:rPr>
          <w:rFonts w:ascii="Times New Roman" w:hAnsi="Times New Roman" w:cs="Times New Roman"/>
          <w:sz w:val="24"/>
          <w:szCs w:val="24"/>
          <w:lang w:val="en-GB"/>
        </w:rPr>
        <w:t xml:space="preserve">Information on previous workshops on innovative pedagogies organized within CIVI are available </w:t>
      </w:r>
      <w:hyperlink r:id="rId16" w:history="1">
        <w:r w:rsidRPr="009C46A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382FA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hyperlink r:id="rId17" w:history="1">
        <w:r w:rsidR="00382FA3" w:rsidRPr="00382FA3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382FA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66F1F" w:rsidRDefault="00066F1F" w:rsidP="00EA6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15EE5" w:rsidRPr="00715EE5" w:rsidRDefault="00715EE5" w:rsidP="00EA658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15EE5">
        <w:rPr>
          <w:rFonts w:ascii="Times New Roman" w:hAnsi="Times New Roman" w:cs="Times New Roman"/>
          <w:b/>
          <w:i/>
          <w:sz w:val="24"/>
          <w:szCs w:val="24"/>
          <w:lang w:val="en-GB"/>
        </w:rPr>
        <w:t>CIVIS is a European Civic University</w:t>
      </w:r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formed by the alliance of nine leading research higher education institutions across Europe: Aix-Marseille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 Roma, Stockholm University and Eberhard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Pr="00715EE5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450,000 students and 65,000 staff members including 30,000 academics and researchers.</w:t>
      </w:r>
    </w:p>
    <w:sectPr w:rsidR="00715EE5" w:rsidRPr="0071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1F"/>
    <w:rsid w:val="00066F1F"/>
    <w:rsid w:val="000D2302"/>
    <w:rsid w:val="000F618F"/>
    <w:rsid w:val="00382FA3"/>
    <w:rsid w:val="00423031"/>
    <w:rsid w:val="00506547"/>
    <w:rsid w:val="00523155"/>
    <w:rsid w:val="005B7876"/>
    <w:rsid w:val="00715EE5"/>
    <w:rsid w:val="00780AA7"/>
    <w:rsid w:val="009C46AE"/>
    <w:rsid w:val="00AD0D93"/>
    <w:rsid w:val="00C01488"/>
    <w:rsid w:val="00DE4FC5"/>
    <w:rsid w:val="00EA6588"/>
    <w:rsid w:val="00F7774A"/>
    <w:rsid w:val="00F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D50A3-F193-42AD-9BB2-B291896B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6F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utsson@dsv.su.se" TargetMode="External"/><Relationship Id="rId13" Type="http://schemas.openxmlformats.org/officeDocument/2006/relationships/hyperlink" Target="mailto:her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rFPzJhi0T4DeNVcbXTpUMNkiEwnObRSotyLX7VqUCCfr26g/viewform" TargetMode="External"/><Relationship Id="rId12" Type="http://schemas.openxmlformats.org/officeDocument/2006/relationships/hyperlink" Target="https://civis.eu/en/workshops-on-innovative-pedagogies/interactive-lectures-how-to-enhance-student-engagement-during-lectures" TargetMode="External"/><Relationship Id="rId17" Type="http://schemas.openxmlformats.org/officeDocument/2006/relationships/hyperlink" Target="https://civis.eu/en/workshops-on-innovative-pedagogi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ibuc.ro/workshop-uri-dedicate-pedagogiilor-inovative-organizate-de-universitatile-membre-civis/?lang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civis.eu/en/thoughtful-examination-online-and-on-campus" TargetMode="External"/><Relationship Id="rId11" Type="http://schemas.openxmlformats.org/officeDocument/2006/relationships/hyperlink" Target="mailto:maria.weurlander@edu.su.se" TargetMode="External"/><Relationship Id="rId5" Type="http://schemas.openxmlformats.org/officeDocument/2006/relationships/hyperlink" Target="mailto:una.cunningham@isd.su.se" TargetMode="External"/><Relationship Id="rId15" Type="http://schemas.openxmlformats.org/officeDocument/2006/relationships/hyperlink" Target="https://civis.eu/en/use-your-teaching-time-wisely" TargetMode="External"/><Relationship Id="rId10" Type="http://schemas.openxmlformats.org/officeDocument/2006/relationships/hyperlink" Target="mailto:her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google.com/forms/d/e/1FAIpQLSemp4RJujSBM9Wi80uMndZfMQRqRJZeCSiHfC1epq7l357GYg/viewform" TargetMode="External"/><Relationship Id="rId9" Type="http://schemas.openxmlformats.org/officeDocument/2006/relationships/hyperlink" Target="https://civis.eu/en/workshops-on-innovative-pedagogies/the-abc-workshop-for-course-design" TargetMode="External"/><Relationship Id="rId14" Type="http://schemas.openxmlformats.org/officeDocument/2006/relationships/hyperlink" Target="mailto:tore.nilsson@isd.s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Andreea Carstea</cp:lastModifiedBy>
  <cp:revision>13</cp:revision>
  <dcterms:created xsi:type="dcterms:W3CDTF">2021-06-23T12:27:00Z</dcterms:created>
  <dcterms:modified xsi:type="dcterms:W3CDTF">2021-07-05T07:59:00Z</dcterms:modified>
</cp:coreProperties>
</file>