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5B9007EF" w:rsidR="005D4F0E" w:rsidRPr="003F168C" w:rsidRDefault="00CB6BFB" w:rsidP="003F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 </w:t>
      </w:r>
      <w:r w:rsidR="00216874">
        <w:rPr>
          <w:rFonts w:ascii="Times New Roman" w:eastAsia="Times New Roman" w:hAnsi="Times New Roman" w:cs="Times New Roman"/>
          <w:b/>
          <w:bCs/>
          <w:sz w:val="24"/>
          <w:szCs w:val="24"/>
          <w:lang w:val="en-GB"/>
        </w:rPr>
        <w:t>MA and PhD</w:t>
      </w:r>
      <w:r w:rsidR="00727CF3" w:rsidRPr="003F168C">
        <w:rPr>
          <w:rFonts w:ascii="Times New Roman" w:eastAsia="Times New Roman" w:hAnsi="Times New Roman" w:cs="Times New Roman"/>
          <w:b/>
          <w:bCs/>
          <w:sz w:val="24"/>
          <w:szCs w:val="24"/>
          <w:lang w:val="en-GB"/>
        </w:rPr>
        <w:t xml:space="preserve"> </w:t>
      </w:r>
      <w:r w:rsidR="00267B0D" w:rsidRPr="003F168C">
        <w:rPr>
          <w:rFonts w:ascii="Times New Roman" w:eastAsia="Times New Roman" w:hAnsi="Times New Roman" w:cs="Times New Roman"/>
          <w:b/>
          <w:bCs/>
          <w:sz w:val="24"/>
          <w:szCs w:val="24"/>
          <w:lang w:val="en-GB"/>
        </w:rPr>
        <w:t xml:space="preserve">Students, invited to apply to the short CIVIS course </w:t>
      </w:r>
      <w:r w:rsidR="00E77B32" w:rsidRPr="003F168C">
        <w:rPr>
          <w:rFonts w:ascii="Times New Roman" w:eastAsia="Times New Roman" w:hAnsi="Times New Roman" w:cs="Times New Roman"/>
          <w:b/>
          <w:bCs/>
          <w:sz w:val="24"/>
          <w:szCs w:val="24"/>
          <w:lang w:val="en-GB"/>
        </w:rPr>
        <w:t>“</w:t>
      </w:r>
      <w:proofErr w:type="spellStart"/>
      <w:r w:rsidR="00200D99">
        <w:rPr>
          <w:rFonts w:ascii="Times New Roman" w:hAnsi="Times New Roman" w:cs="Times New Roman"/>
          <w:b/>
          <w:bCs/>
          <w:sz w:val="24"/>
          <w:szCs w:val="24"/>
          <w:lang w:val="ro-RO"/>
        </w:rPr>
        <w:t>Languages</w:t>
      </w:r>
      <w:proofErr w:type="spellEnd"/>
      <w:r w:rsidR="00200D99">
        <w:rPr>
          <w:rFonts w:ascii="Times New Roman" w:hAnsi="Times New Roman" w:cs="Times New Roman"/>
          <w:b/>
          <w:bCs/>
          <w:sz w:val="24"/>
          <w:szCs w:val="24"/>
          <w:lang w:val="ro-RO"/>
        </w:rPr>
        <w:t xml:space="preserve"> in Europe </w:t>
      </w:r>
      <w:proofErr w:type="spellStart"/>
      <w:r w:rsidR="00200D99">
        <w:rPr>
          <w:rFonts w:ascii="Times New Roman" w:hAnsi="Times New Roman" w:cs="Times New Roman"/>
          <w:b/>
          <w:bCs/>
          <w:sz w:val="24"/>
          <w:szCs w:val="24"/>
          <w:lang w:val="ro-RO"/>
        </w:rPr>
        <w:t>and</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their</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diachronies</w:t>
      </w:r>
      <w:proofErr w:type="spellEnd"/>
      <w:r w:rsidR="005D4F0E" w:rsidRPr="003F168C">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3AB5DF0C" w14:textId="5ABBF44B" w:rsidR="00604ED4" w:rsidRDefault="00267B0D" w:rsidP="00216874">
      <w:pPr>
        <w:pStyle w:val="HTMLPreformatted"/>
        <w:spacing w:after="120"/>
        <w:jc w:val="both"/>
        <w:rPr>
          <w:rFonts w:ascii="Times New Roman" w:hAnsi="Times New Roman" w:cs="Times New Roman"/>
          <w:sz w:val="24"/>
          <w:szCs w:val="24"/>
        </w:rPr>
      </w:pPr>
      <w:r w:rsidRPr="00665DD0">
        <w:rPr>
          <w:rFonts w:ascii="Times New Roman" w:hAnsi="Times New Roman" w:cs="Times New Roman"/>
          <w:sz w:val="24"/>
          <w:szCs w:val="24"/>
          <w:lang w:val="en-GB"/>
        </w:rPr>
        <w:t xml:space="preserve">CIVIS announces the opening of the registration for the CIVIS </w:t>
      </w:r>
      <w:r w:rsidR="001A6E10">
        <w:rPr>
          <w:rFonts w:ascii="Times New Roman" w:hAnsi="Times New Roman" w:cs="Times New Roman"/>
          <w:sz w:val="24"/>
          <w:szCs w:val="24"/>
          <w:lang w:val="en-GB"/>
        </w:rPr>
        <w:t>course</w:t>
      </w:r>
      <w:r w:rsidR="00665DD0">
        <w:rPr>
          <w:rFonts w:ascii="Times New Roman" w:hAnsi="Times New Roman" w:cs="Times New Roman"/>
          <w:sz w:val="24"/>
          <w:szCs w:val="24"/>
          <w:lang w:val="en-GB"/>
        </w:rPr>
        <w:t xml:space="preserve"> </w:t>
      </w:r>
      <w:r w:rsidRPr="00665DD0">
        <w:rPr>
          <w:rFonts w:ascii="Times New Roman" w:hAnsi="Times New Roman" w:cs="Times New Roman"/>
          <w:b/>
          <w:bCs/>
          <w:sz w:val="24"/>
          <w:szCs w:val="24"/>
          <w:lang w:val="en-GB"/>
        </w:rPr>
        <w:t>“</w:t>
      </w:r>
      <w:proofErr w:type="spellStart"/>
      <w:r w:rsidR="00200D99">
        <w:rPr>
          <w:rFonts w:ascii="Times New Roman" w:hAnsi="Times New Roman" w:cs="Times New Roman"/>
          <w:b/>
          <w:bCs/>
          <w:sz w:val="24"/>
          <w:szCs w:val="24"/>
          <w:lang w:val="ro-RO"/>
        </w:rPr>
        <w:t>Languages</w:t>
      </w:r>
      <w:proofErr w:type="spellEnd"/>
      <w:r w:rsidR="00200D99">
        <w:rPr>
          <w:rFonts w:ascii="Times New Roman" w:hAnsi="Times New Roman" w:cs="Times New Roman"/>
          <w:b/>
          <w:bCs/>
          <w:sz w:val="24"/>
          <w:szCs w:val="24"/>
          <w:lang w:val="ro-RO"/>
        </w:rPr>
        <w:t xml:space="preserve"> in Europe </w:t>
      </w:r>
      <w:proofErr w:type="spellStart"/>
      <w:r w:rsidR="00200D99">
        <w:rPr>
          <w:rFonts w:ascii="Times New Roman" w:hAnsi="Times New Roman" w:cs="Times New Roman"/>
          <w:b/>
          <w:bCs/>
          <w:sz w:val="24"/>
          <w:szCs w:val="24"/>
          <w:lang w:val="ro-RO"/>
        </w:rPr>
        <w:t>and</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their</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diachronies</w:t>
      </w:r>
      <w:proofErr w:type="spellEnd"/>
      <w:r w:rsidRPr="00665DD0">
        <w:rPr>
          <w:rFonts w:ascii="Times New Roman" w:hAnsi="Times New Roman" w:cs="Times New Roman"/>
          <w:b/>
          <w:bCs/>
          <w:sz w:val="24"/>
          <w:szCs w:val="24"/>
          <w:lang w:val="en-GB"/>
        </w:rPr>
        <w:t xml:space="preserve">”. </w:t>
      </w:r>
      <w:r w:rsidR="00CC55B4">
        <w:rPr>
          <w:rFonts w:ascii="Times New Roman" w:hAnsi="Times New Roman" w:cs="Times New Roman"/>
          <w:sz w:val="24"/>
          <w:szCs w:val="24"/>
        </w:rPr>
        <w:t xml:space="preserve">The </w:t>
      </w:r>
      <w:proofErr w:type="spellStart"/>
      <w:r w:rsidR="00CC55B4">
        <w:rPr>
          <w:rFonts w:ascii="Times New Roman" w:hAnsi="Times New Roman" w:cs="Times New Roman"/>
          <w:sz w:val="24"/>
          <w:szCs w:val="24"/>
        </w:rPr>
        <w:t>programme</w:t>
      </w:r>
      <w:proofErr w:type="spellEnd"/>
      <w:r w:rsidR="003F168C">
        <w:rPr>
          <w:rFonts w:ascii="Times New Roman" w:hAnsi="Times New Roman" w:cs="Times New Roman"/>
          <w:sz w:val="24"/>
          <w:szCs w:val="24"/>
        </w:rPr>
        <w:t xml:space="preserve"> </w:t>
      </w:r>
      <w:r w:rsidR="003F168C" w:rsidRPr="00665DD0">
        <w:rPr>
          <w:rFonts w:ascii="Times New Roman" w:hAnsi="Times New Roman" w:cs="Times New Roman"/>
          <w:sz w:val="24"/>
          <w:szCs w:val="24"/>
        </w:rPr>
        <w:t>will take place in</w:t>
      </w:r>
      <w:r w:rsidR="00BC1E33">
        <w:rPr>
          <w:rFonts w:ascii="Times New Roman" w:hAnsi="Times New Roman" w:cs="Times New Roman"/>
          <w:sz w:val="24"/>
          <w:szCs w:val="24"/>
        </w:rPr>
        <w:t xml:space="preserve"> a blended format</w:t>
      </w:r>
      <w:bookmarkStart w:id="0" w:name="_GoBack"/>
      <w:bookmarkEnd w:id="0"/>
      <w:r w:rsidR="009F323B">
        <w:rPr>
          <w:rFonts w:ascii="Times New Roman" w:hAnsi="Times New Roman" w:cs="Times New Roman"/>
          <w:sz w:val="24"/>
          <w:szCs w:val="24"/>
        </w:rPr>
        <w:t xml:space="preserve"> </w:t>
      </w:r>
      <w:r w:rsidR="003F168C">
        <w:rPr>
          <w:rFonts w:ascii="Times New Roman" w:hAnsi="Times New Roman" w:cs="Times New Roman"/>
          <w:sz w:val="24"/>
          <w:szCs w:val="24"/>
        </w:rPr>
        <w:t xml:space="preserve">between </w:t>
      </w:r>
      <w:proofErr w:type="gramStart"/>
      <w:r w:rsidR="009F323B" w:rsidRPr="009F323B">
        <w:rPr>
          <w:rFonts w:ascii="Times New Roman" w:hAnsi="Times New Roman" w:cs="Times New Roman"/>
          <w:b/>
          <w:bCs/>
          <w:sz w:val="24"/>
          <w:szCs w:val="24"/>
        </w:rPr>
        <w:t>March</w:t>
      </w:r>
      <w:proofErr w:type="gramEnd"/>
      <w:r w:rsidR="009F323B" w:rsidRPr="009F323B">
        <w:rPr>
          <w:rFonts w:ascii="Times New Roman" w:hAnsi="Times New Roman" w:cs="Times New Roman"/>
          <w:b/>
          <w:bCs/>
          <w:sz w:val="24"/>
          <w:szCs w:val="24"/>
        </w:rPr>
        <w:t xml:space="preserve"> - July 2022</w:t>
      </w:r>
      <w:r w:rsidR="00216874">
        <w:rPr>
          <w:rFonts w:ascii="Times New Roman" w:hAnsi="Times New Roman" w:cs="Times New Roman"/>
          <w:b/>
          <w:sz w:val="24"/>
          <w:szCs w:val="24"/>
        </w:rPr>
        <w:t>.</w:t>
      </w:r>
      <w:r w:rsidR="00216874">
        <w:rPr>
          <w:rFonts w:ascii="Times New Roman" w:hAnsi="Times New Roman" w:cs="Times New Roman"/>
          <w:sz w:val="24"/>
          <w:szCs w:val="24"/>
        </w:rPr>
        <w:t xml:space="preserve"> </w:t>
      </w:r>
    </w:p>
    <w:p w14:paraId="089642C5" w14:textId="72EEE0F0" w:rsidR="009F323B" w:rsidRDefault="009F323B" w:rsidP="009F323B">
      <w:pPr>
        <w:pStyle w:val="HTMLPreformatted"/>
        <w:spacing w:after="120"/>
        <w:jc w:val="both"/>
        <w:rPr>
          <w:rFonts w:ascii="Times New Roman" w:hAnsi="Times New Roman" w:cs="Times New Roman"/>
          <w:sz w:val="24"/>
          <w:szCs w:val="24"/>
        </w:rPr>
      </w:pPr>
      <w:r w:rsidRPr="009F323B">
        <w:rPr>
          <w:rFonts w:ascii="Times New Roman" w:hAnsi="Times New Roman" w:cs="Times New Roman"/>
          <w:sz w:val="24"/>
          <w:szCs w:val="24"/>
        </w:rPr>
        <w:t xml:space="preserve">This CIVIS course is a blended-learning </w:t>
      </w:r>
      <w:proofErr w:type="spellStart"/>
      <w:r w:rsidRPr="009F323B">
        <w:rPr>
          <w:rFonts w:ascii="Times New Roman" w:hAnsi="Times New Roman" w:cs="Times New Roman"/>
          <w:sz w:val="24"/>
          <w:szCs w:val="24"/>
        </w:rPr>
        <w:t>programme</w:t>
      </w:r>
      <w:proofErr w:type="spellEnd"/>
      <w:r w:rsidRPr="009F323B">
        <w:rPr>
          <w:rFonts w:ascii="Times New Roman" w:hAnsi="Times New Roman" w:cs="Times New Roman"/>
          <w:sz w:val="24"/>
          <w:szCs w:val="24"/>
        </w:rPr>
        <w:t xml:space="preserve"> that consists of an intensive online Spring School (30 hours of online classes), a workshop and an intensive Summer School (40 hours of face-to-face classes) that will be held on the Island of Naxos, Cyclades, Greece (July 2022). Selected students will be supported by a grant for physical mobility to Greece.</w:t>
      </w:r>
      <w:r>
        <w:rPr>
          <w:rFonts w:ascii="Times New Roman" w:hAnsi="Times New Roman" w:cs="Times New Roman"/>
          <w:sz w:val="24"/>
          <w:szCs w:val="24"/>
        </w:rPr>
        <w:t xml:space="preserve"> </w:t>
      </w:r>
      <w:r w:rsidR="004D1FC3">
        <w:rPr>
          <w:rFonts w:ascii="Times New Roman" w:hAnsi="Times New Roman" w:cs="Times New Roman"/>
          <w:sz w:val="24"/>
          <w:szCs w:val="24"/>
        </w:rPr>
        <w:t>CIVIS offers a number of 14 scholarships.</w:t>
      </w:r>
    </w:p>
    <w:p w14:paraId="6664C337" w14:textId="078C384A" w:rsidR="009F323B" w:rsidRPr="009F323B" w:rsidRDefault="009F323B" w:rsidP="009F323B">
      <w:pPr>
        <w:pStyle w:val="HTMLPreformatted"/>
        <w:spacing w:after="120"/>
        <w:jc w:val="both"/>
        <w:rPr>
          <w:rFonts w:ascii="Times New Roman" w:hAnsi="Times New Roman" w:cs="Times New Roman"/>
          <w:sz w:val="24"/>
          <w:szCs w:val="24"/>
        </w:rPr>
      </w:pPr>
      <w:r w:rsidRPr="009F323B">
        <w:rPr>
          <w:rFonts w:ascii="Times New Roman" w:hAnsi="Times New Roman" w:cs="Times New Roman"/>
          <w:sz w:val="24"/>
          <w:szCs w:val="24"/>
        </w:rPr>
        <w:t>This CIVIS course will introduce participating students to an interdisciplinary way of studying the past and present of languages, focusing on ancient and medieval European languages.</w:t>
      </w:r>
    </w:p>
    <w:p w14:paraId="5A287664" w14:textId="77777777" w:rsidR="009F323B" w:rsidRPr="009F323B" w:rsidRDefault="009F323B" w:rsidP="009F323B">
      <w:pPr>
        <w:pStyle w:val="HTMLPreformatted"/>
        <w:spacing w:after="120"/>
        <w:jc w:val="both"/>
        <w:rPr>
          <w:rFonts w:ascii="Times New Roman" w:hAnsi="Times New Roman" w:cs="Times New Roman"/>
          <w:sz w:val="24"/>
          <w:szCs w:val="24"/>
        </w:rPr>
      </w:pPr>
      <w:r w:rsidRPr="009F323B">
        <w:rPr>
          <w:rFonts w:ascii="Times New Roman" w:hAnsi="Times New Roman" w:cs="Times New Roman"/>
          <w:sz w:val="24"/>
          <w:szCs w:val="24"/>
        </w:rPr>
        <w:t xml:space="preserve">Moreover, students will also be involved in small linguistic and computational historical linguistic projects that aim to build advanced knowledge of the methodology of describing, </w:t>
      </w:r>
      <w:proofErr w:type="spellStart"/>
      <w:r w:rsidRPr="009F323B">
        <w:rPr>
          <w:rFonts w:ascii="Times New Roman" w:hAnsi="Times New Roman" w:cs="Times New Roman"/>
          <w:sz w:val="24"/>
          <w:szCs w:val="24"/>
        </w:rPr>
        <w:t>analysing</w:t>
      </w:r>
      <w:proofErr w:type="spellEnd"/>
      <w:r w:rsidRPr="009F323B">
        <w:rPr>
          <w:rFonts w:ascii="Times New Roman" w:hAnsi="Times New Roman" w:cs="Times New Roman"/>
          <w:sz w:val="24"/>
          <w:szCs w:val="24"/>
        </w:rPr>
        <w:t xml:space="preserve"> and explaining the grammar and the development of ancient languages.</w:t>
      </w:r>
    </w:p>
    <w:p w14:paraId="491024B5" w14:textId="065483E9" w:rsidR="009F323B" w:rsidRPr="009F323B" w:rsidRDefault="009F323B" w:rsidP="009F323B">
      <w:pPr>
        <w:pStyle w:val="HTMLPreformatted"/>
        <w:spacing w:after="120"/>
        <w:jc w:val="both"/>
        <w:rPr>
          <w:rFonts w:ascii="Times New Roman" w:hAnsi="Times New Roman" w:cs="Times New Roman"/>
          <w:sz w:val="24"/>
          <w:szCs w:val="24"/>
        </w:rPr>
      </w:pPr>
      <w:r w:rsidRPr="009F323B">
        <w:rPr>
          <w:rFonts w:ascii="Times New Roman" w:hAnsi="Times New Roman" w:cs="Times New Roman"/>
          <w:sz w:val="24"/>
          <w:szCs w:val="24"/>
        </w:rPr>
        <w:t>Students will acquire advanced knowledge of the modern theoretical approaches to the study of ancient languages, both in relation to the analysis of their grammar and to the examination of the correlations between society, culture and linguistic development.</w:t>
      </w:r>
    </w:p>
    <w:p w14:paraId="3EC7862F" w14:textId="77777777" w:rsidR="009F323B" w:rsidRDefault="009F323B" w:rsidP="009F323B">
      <w:pPr>
        <w:pStyle w:val="HTMLPreformatted"/>
        <w:spacing w:after="120"/>
        <w:jc w:val="both"/>
        <w:rPr>
          <w:rFonts w:ascii="Times New Roman" w:hAnsi="Times New Roman" w:cs="Times New Roman"/>
          <w:sz w:val="24"/>
          <w:szCs w:val="24"/>
        </w:rPr>
      </w:pPr>
      <w:r w:rsidRPr="009F323B">
        <w:rPr>
          <w:rFonts w:ascii="Times New Roman" w:hAnsi="Times New Roman" w:cs="Times New Roman"/>
          <w:sz w:val="24"/>
          <w:szCs w:val="24"/>
        </w:rPr>
        <w:t>This CIVIS course also includes an introduction to the methodology of computational and statistical analysis of ancient Indo-European languages and the challenges of linking digital heritage data with historical linguistic studies.</w:t>
      </w:r>
    </w:p>
    <w:p w14:paraId="449F04DF" w14:textId="07738EF2" w:rsidR="009964D8" w:rsidRPr="009964D8" w:rsidRDefault="009964D8" w:rsidP="009F323B">
      <w:pPr>
        <w:pStyle w:val="HTMLPreformatted"/>
        <w:spacing w:after="120"/>
        <w:jc w:val="both"/>
        <w:rPr>
          <w:rFonts w:ascii="Times New Roman" w:hAnsi="Times New Roman" w:cs="Times New Roman"/>
          <w:b/>
          <w:sz w:val="24"/>
          <w:szCs w:val="24"/>
        </w:rPr>
      </w:pPr>
      <w:r w:rsidRPr="009964D8">
        <w:rPr>
          <w:rFonts w:ascii="Times New Roman" w:hAnsi="Times New Roman" w:cs="Times New Roman"/>
          <w:b/>
          <w:sz w:val="24"/>
          <w:szCs w:val="24"/>
        </w:rPr>
        <w:t>Main topics addressed</w:t>
      </w:r>
    </w:p>
    <w:p w14:paraId="5513D3DF" w14:textId="77777777" w:rsidR="009F323B" w:rsidRPr="009F323B" w:rsidRDefault="009F323B" w:rsidP="009F323B">
      <w:pPr>
        <w:pStyle w:val="HTMLPreformatted"/>
        <w:numPr>
          <w:ilvl w:val="0"/>
          <w:numId w:val="32"/>
        </w:numPr>
        <w:spacing w:after="120"/>
        <w:jc w:val="both"/>
        <w:rPr>
          <w:rFonts w:ascii="Times New Roman" w:hAnsi="Times New Roman" w:cs="Times New Roman"/>
          <w:sz w:val="24"/>
          <w:szCs w:val="24"/>
        </w:rPr>
      </w:pPr>
      <w:r w:rsidRPr="009F323B">
        <w:rPr>
          <w:rFonts w:ascii="Times New Roman" w:hAnsi="Times New Roman" w:cs="Times New Roman"/>
          <w:sz w:val="24"/>
          <w:szCs w:val="24"/>
        </w:rPr>
        <w:t>Computational historical linguistic analyses: “From texts to grammar”.</w:t>
      </w:r>
    </w:p>
    <w:p w14:paraId="74B3EB06" w14:textId="77777777" w:rsidR="009F323B" w:rsidRPr="009F323B" w:rsidRDefault="009F323B" w:rsidP="009F323B">
      <w:pPr>
        <w:pStyle w:val="HTMLPreformatted"/>
        <w:numPr>
          <w:ilvl w:val="0"/>
          <w:numId w:val="32"/>
        </w:numPr>
        <w:spacing w:after="120"/>
        <w:jc w:val="both"/>
        <w:rPr>
          <w:rFonts w:ascii="Times New Roman" w:hAnsi="Times New Roman" w:cs="Times New Roman"/>
          <w:sz w:val="24"/>
          <w:szCs w:val="24"/>
        </w:rPr>
      </w:pPr>
      <w:r w:rsidRPr="009F323B">
        <w:rPr>
          <w:rFonts w:ascii="Times New Roman" w:hAnsi="Times New Roman" w:cs="Times New Roman"/>
          <w:sz w:val="24"/>
          <w:szCs w:val="24"/>
        </w:rPr>
        <w:t>New methodologies of describing, analyzing and explaining the grammar and the development of ancient languages.</w:t>
      </w:r>
    </w:p>
    <w:p w14:paraId="354C3D4A" w14:textId="77777777" w:rsidR="009F323B" w:rsidRPr="009F323B" w:rsidRDefault="009F323B" w:rsidP="009F323B">
      <w:pPr>
        <w:pStyle w:val="HTMLPreformatted"/>
        <w:numPr>
          <w:ilvl w:val="0"/>
          <w:numId w:val="32"/>
        </w:numPr>
        <w:spacing w:after="120"/>
        <w:jc w:val="both"/>
        <w:rPr>
          <w:rFonts w:ascii="Times New Roman" w:hAnsi="Times New Roman" w:cs="Times New Roman"/>
          <w:sz w:val="24"/>
          <w:szCs w:val="24"/>
        </w:rPr>
      </w:pPr>
      <w:r w:rsidRPr="009F323B">
        <w:rPr>
          <w:rFonts w:ascii="Times New Roman" w:hAnsi="Times New Roman" w:cs="Times New Roman"/>
          <w:sz w:val="24"/>
          <w:szCs w:val="24"/>
        </w:rPr>
        <w:t>Modern theoretical approaches to the study of ancient languages.</w:t>
      </w:r>
    </w:p>
    <w:p w14:paraId="28D5F04F" w14:textId="497E51C2" w:rsidR="00CB6BFB" w:rsidRDefault="00CB6BFB" w:rsidP="004A352A">
      <w:pPr>
        <w:pStyle w:val="HTMLPreformatted"/>
        <w:spacing w:after="120"/>
        <w:jc w:val="both"/>
        <w:rPr>
          <w:rFonts w:ascii="Times New Roman" w:hAnsi="Times New Roman" w:cs="Times New Roman"/>
          <w:b/>
          <w:sz w:val="24"/>
          <w:szCs w:val="24"/>
        </w:rPr>
      </w:pPr>
      <w:r w:rsidRPr="00CB6BFB">
        <w:rPr>
          <w:rFonts w:ascii="Times New Roman" w:hAnsi="Times New Roman" w:cs="Times New Roman"/>
          <w:sz w:val="24"/>
          <w:szCs w:val="24"/>
        </w:rPr>
        <w:t xml:space="preserve">This blended mobility course is open to Bachelor's, Master and PhD students </w:t>
      </w:r>
      <w:r w:rsidR="000C04B5">
        <w:rPr>
          <w:rFonts w:ascii="Times New Roman" w:hAnsi="Times New Roman" w:cs="Times New Roman"/>
          <w:sz w:val="24"/>
          <w:szCs w:val="24"/>
        </w:rPr>
        <w:t>at</w:t>
      </w:r>
      <w:r w:rsidRPr="00CB6BFB">
        <w:rPr>
          <w:rFonts w:ascii="Times New Roman" w:hAnsi="Times New Roman" w:cs="Times New Roman"/>
          <w:sz w:val="24"/>
          <w:szCs w:val="24"/>
        </w:rPr>
        <w:t xml:space="preserve"> the CIVIS member universities enrolled or interested in</w:t>
      </w:r>
      <w:r w:rsidR="004A352A" w:rsidRPr="004A352A">
        <w:rPr>
          <w:rFonts w:ascii="Times New Roman" w:hAnsi="Times New Roman" w:cs="Times New Roman"/>
          <w:sz w:val="24"/>
          <w:szCs w:val="24"/>
        </w:rPr>
        <w:t xml:space="preserve"> Linguistics and Ancient-Medieval Languages.</w:t>
      </w:r>
      <w:r w:rsidR="004A352A">
        <w:rPr>
          <w:rFonts w:ascii="Times New Roman" w:hAnsi="Times New Roman" w:cs="Times New Roman"/>
          <w:sz w:val="24"/>
          <w:szCs w:val="24"/>
        </w:rPr>
        <w:t xml:space="preserve"> </w:t>
      </w:r>
      <w:r w:rsidR="004A352A" w:rsidRPr="004A352A">
        <w:rPr>
          <w:rFonts w:ascii="Times New Roman" w:hAnsi="Times New Roman" w:cs="Times New Roman"/>
          <w:sz w:val="24"/>
          <w:szCs w:val="24"/>
        </w:rPr>
        <w:t>A C1 level of English is required.</w:t>
      </w:r>
      <w:r w:rsidRPr="00CB6BFB">
        <w:rPr>
          <w:rFonts w:ascii="Times New Roman" w:hAnsi="Times New Roman" w:cs="Times New Roman"/>
          <w:b/>
          <w:sz w:val="24"/>
          <w:szCs w:val="24"/>
        </w:rPr>
        <w:t xml:space="preserve"> </w:t>
      </w:r>
    </w:p>
    <w:p w14:paraId="529BC4A0" w14:textId="1767CF3F" w:rsidR="00921A00" w:rsidRDefault="00921A00" w:rsidP="00CB6BFB">
      <w:pPr>
        <w:pStyle w:val="HTMLPreformatted"/>
        <w:spacing w:after="120"/>
        <w:jc w:val="both"/>
        <w:rPr>
          <w:rFonts w:ascii="Times New Roman" w:hAnsi="Times New Roman" w:cs="Times New Roman"/>
          <w:b/>
          <w:sz w:val="24"/>
          <w:szCs w:val="24"/>
        </w:rPr>
      </w:pPr>
      <w:r w:rsidRPr="00921A00">
        <w:rPr>
          <w:rFonts w:ascii="Times New Roman" w:hAnsi="Times New Roman" w:cs="Times New Roman"/>
          <w:b/>
          <w:sz w:val="24"/>
          <w:szCs w:val="24"/>
        </w:rPr>
        <w:t xml:space="preserve">Applicants should </w:t>
      </w:r>
      <w:r w:rsidR="00174095">
        <w:rPr>
          <w:rFonts w:ascii="Times New Roman" w:hAnsi="Times New Roman" w:cs="Times New Roman"/>
          <w:b/>
          <w:sz w:val="24"/>
          <w:szCs w:val="24"/>
        </w:rPr>
        <w:t xml:space="preserve">apply by </w:t>
      </w:r>
      <w:r w:rsidR="004A352A">
        <w:rPr>
          <w:rFonts w:ascii="Times New Roman" w:hAnsi="Times New Roman" w:cs="Times New Roman"/>
          <w:b/>
          <w:sz w:val="24"/>
          <w:szCs w:val="24"/>
        </w:rPr>
        <w:t>15</w:t>
      </w:r>
      <w:r w:rsidR="00174095">
        <w:rPr>
          <w:rFonts w:ascii="Times New Roman" w:hAnsi="Times New Roman" w:cs="Times New Roman"/>
          <w:b/>
          <w:sz w:val="24"/>
          <w:szCs w:val="24"/>
        </w:rPr>
        <w:t xml:space="preserve"> </w:t>
      </w:r>
      <w:r w:rsidR="00CB6BFB" w:rsidRPr="00CB6BFB">
        <w:rPr>
          <w:rFonts w:ascii="Times New Roman" w:hAnsi="Times New Roman" w:cs="Times New Roman"/>
          <w:b/>
          <w:sz w:val="24"/>
          <w:szCs w:val="24"/>
        </w:rPr>
        <w:t xml:space="preserve">January 2022 by filling in the </w:t>
      </w:r>
      <w:hyperlink r:id="rId5" w:history="1">
        <w:r w:rsidR="00CB6BFB" w:rsidRPr="004A352A">
          <w:rPr>
            <w:rStyle w:val="Hyperlink"/>
            <w:rFonts w:ascii="Times New Roman" w:hAnsi="Times New Roman" w:cs="Times New Roman"/>
            <w:b/>
            <w:sz w:val="24"/>
            <w:szCs w:val="24"/>
          </w:rPr>
          <w:t>following form</w:t>
        </w:r>
      </w:hyperlink>
      <w:r w:rsidRPr="00921A00">
        <w:rPr>
          <w:rFonts w:ascii="Times New Roman" w:hAnsi="Times New Roman" w:cs="Times New Roman"/>
          <w:b/>
          <w:sz w:val="24"/>
          <w:szCs w:val="24"/>
        </w:rPr>
        <w:t>.</w:t>
      </w:r>
      <w:r>
        <w:rPr>
          <w:rFonts w:ascii="Times New Roman" w:hAnsi="Times New Roman" w:cs="Times New Roman"/>
          <w:b/>
          <w:sz w:val="24"/>
          <w:szCs w:val="24"/>
        </w:rPr>
        <w:t xml:space="preserve"> </w:t>
      </w:r>
      <w:r w:rsidRPr="00921A00">
        <w:rPr>
          <w:rFonts w:ascii="Times New Roman" w:hAnsi="Times New Roman" w:cs="Times New Roman"/>
          <w:b/>
          <w:sz w:val="24"/>
          <w:szCs w:val="24"/>
        </w:rPr>
        <w:t>Selected students will</w:t>
      </w:r>
      <w:r w:rsidR="00CB6BFB">
        <w:rPr>
          <w:rFonts w:ascii="Times New Roman" w:hAnsi="Times New Roman" w:cs="Times New Roman"/>
          <w:b/>
          <w:sz w:val="24"/>
          <w:szCs w:val="24"/>
        </w:rPr>
        <w:t xml:space="preserve"> be notified on 15</w:t>
      </w:r>
      <w:r w:rsidRPr="00921A00">
        <w:rPr>
          <w:rFonts w:ascii="Times New Roman" w:hAnsi="Times New Roman" w:cs="Times New Roman"/>
          <w:b/>
          <w:sz w:val="24"/>
          <w:szCs w:val="24"/>
        </w:rPr>
        <w:t xml:space="preserve"> </w:t>
      </w:r>
      <w:r w:rsidR="004A352A">
        <w:rPr>
          <w:rFonts w:ascii="Times New Roman" w:hAnsi="Times New Roman" w:cs="Times New Roman"/>
          <w:b/>
          <w:sz w:val="24"/>
          <w:szCs w:val="24"/>
        </w:rPr>
        <w:t xml:space="preserve">February </w:t>
      </w:r>
      <w:r w:rsidRPr="00921A00">
        <w:rPr>
          <w:rFonts w:ascii="Times New Roman" w:hAnsi="Times New Roman" w:cs="Times New Roman"/>
          <w:b/>
          <w:sz w:val="24"/>
          <w:szCs w:val="24"/>
        </w:rPr>
        <w:t>2022.</w:t>
      </w:r>
    </w:p>
    <w:p w14:paraId="18938F1D" w14:textId="77777777" w:rsidR="00CB6BFB" w:rsidRPr="00CB6BFB" w:rsidRDefault="00CB6BFB" w:rsidP="00CB6BFB">
      <w:pPr>
        <w:pStyle w:val="HTMLPreformatted"/>
        <w:spacing w:after="120"/>
        <w:jc w:val="both"/>
        <w:rPr>
          <w:rFonts w:ascii="Times New Roman" w:hAnsi="Times New Roman" w:cs="Times New Roman"/>
          <w:b/>
          <w:bCs/>
          <w:sz w:val="24"/>
          <w:szCs w:val="24"/>
        </w:rPr>
      </w:pPr>
      <w:r w:rsidRPr="00CB6BFB">
        <w:rPr>
          <w:rFonts w:ascii="Times New Roman" w:hAnsi="Times New Roman" w:cs="Times New Roman"/>
          <w:b/>
          <w:bCs/>
          <w:sz w:val="24"/>
          <w:szCs w:val="24"/>
        </w:rPr>
        <w:t>Assessment</w:t>
      </w:r>
    </w:p>
    <w:p w14:paraId="4D8E80B3" w14:textId="4D533F87" w:rsidR="004A352A" w:rsidRPr="004A352A" w:rsidRDefault="004A352A" w:rsidP="004A352A">
      <w:pPr>
        <w:pStyle w:val="HTMLPreformatted"/>
        <w:spacing w:after="120"/>
        <w:jc w:val="both"/>
        <w:rPr>
          <w:rFonts w:ascii="Times New Roman" w:hAnsi="Times New Roman" w:cs="Times New Roman"/>
          <w:b/>
          <w:bCs/>
          <w:sz w:val="24"/>
          <w:szCs w:val="24"/>
        </w:rPr>
      </w:pPr>
      <w:r w:rsidRPr="004A352A">
        <w:rPr>
          <w:rFonts w:ascii="Times New Roman" w:hAnsi="Times New Roman" w:cs="Times New Roman"/>
          <w:b/>
          <w:bCs/>
          <w:sz w:val="24"/>
          <w:szCs w:val="24"/>
        </w:rPr>
        <w:t>Unde</w:t>
      </w:r>
      <w:r>
        <w:rPr>
          <w:rFonts w:ascii="Times New Roman" w:hAnsi="Times New Roman" w:cs="Times New Roman"/>
          <w:b/>
          <w:bCs/>
          <w:sz w:val="24"/>
          <w:szCs w:val="24"/>
        </w:rPr>
        <w:t xml:space="preserve">rgraduate students </w:t>
      </w:r>
      <w:r w:rsidRPr="004A352A">
        <w:rPr>
          <w:rFonts w:ascii="Times New Roman" w:hAnsi="Times New Roman" w:cs="Times New Roman"/>
          <w:bCs/>
          <w:sz w:val="24"/>
          <w:szCs w:val="24"/>
        </w:rPr>
        <w:t>will have to complete small assignments and prepare a small research essay (or take a final written exam).</w:t>
      </w:r>
    </w:p>
    <w:p w14:paraId="6EEC2AEA" w14:textId="2E892A25" w:rsidR="004A352A" w:rsidRPr="004A352A" w:rsidRDefault="004A352A" w:rsidP="004A352A">
      <w:pPr>
        <w:pStyle w:val="HTMLPreformatted"/>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Postgraduate students </w:t>
      </w:r>
      <w:r w:rsidRPr="004A352A">
        <w:rPr>
          <w:rFonts w:ascii="Times New Roman" w:hAnsi="Times New Roman" w:cs="Times New Roman"/>
          <w:b/>
          <w:bCs/>
          <w:sz w:val="24"/>
          <w:szCs w:val="24"/>
        </w:rPr>
        <w:t xml:space="preserve">(MA and PhD) </w:t>
      </w:r>
      <w:r w:rsidRPr="004A352A">
        <w:rPr>
          <w:rFonts w:ascii="Times New Roman" w:hAnsi="Times New Roman" w:cs="Times New Roman"/>
          <w:bCs/>
          <w:sz w:val="24"/>
          <w:szCs w:val="24"/>
        </w:rPr>
        <w:t>will have to present research findings in class, complete small assignments and prepare a research essay (or take a final written exam).</w:t>
      </w:r>
    </w:p>
    <w:p w14:paraId="3A5C5E8D" w14:textId="0EF2E948" w:rsidR="00665DD0" w:rsidRDefault="00665DD0" w:rsidP="00CB6BFB">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intensive CIVIS Course </w:t>
      </w:r>
      <w:r w:rsidRPr="00665DD0">
        <w:rPr>
          <w:rFonts w:ascii="Times New Roman" w:hAnsi="Times New Roman" w:cs="Times New Roman"/>
          <w:b/>
          <w:bCs/>
          <w:sz w:val="24"/>
          <w:szCs w:val="24"/>
          <w:lang w:val="en-GB"/>
        </w:rPr>
        <w:t>“</w:t>
      </w:r>
      <w:proofErr w:type="spellStart"/>
      <w:r w:rsidR="00200D99">
        <w:rPr>
          <w:rFonts w:ascii="Times New Roman" w:hAnsi="Times New Roman" w:cs="Times New Roman"/>
          <w:b/>
          <w:bCs/>
          <w:sz w:val="24"/>
          <w:szCs w:val="24"/>
          <w:lang w:val="ro-RO"/>
        </w:rPr>
        <w:t>Languages</w:t>
      </w:r>
      <w:proofErr w:type="spellEnd"/>
      <w:r w:rsidR="00200D99">
        <w:rPr>
          <w:rFonts w:ascii="Times New Roman" w:hAnsi="Times New Roman" w:cs="Times New Roman"/>
          <w:b/>
          <w:bCs/>
          <w:sz w:val="24"/>
          <w:szCs w:val="24"/>
          <w:lang w:val="ro-RO"/>
        </w:rPr>
        <w:t xml:space="preserve"> in Europe </w:t>
      </w:r>
      <w:proofErr w:type="spellStart"/>
      <w:r w:rsidR="00200D99">
        <w:rPr>
          <w:rFonts w:ascii="Times New Roman" w:hAnsi="Times New Roman" w:cs="Times New Roman"/>
          <w:b/>
          <w:bCs/>
          <w:sz w:val="24"/>
          <w:szCs w:val="24"/>
          <w:lang w:val="ro-RO"/>
        </w:rPr>
        <w:t>and</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their</w:t>
      </w:r>
      <w:proofErr w:type="spellEnd"/>
      <w:r w:rsidR="00200D99">
        <w:rPr>
          <w:rFonts w:ascii="Times New Roman" w:hAnsi="Times New Roman" w:cs="Times New Roman"/>
          <w:b/>
          <w:bCs/>
          <w:sz w:val="24"/>
          <w:szCs w:val="24"/>
          <w:lang w:val="ro-RO"/>
        </w:rPr>
        <w:t xml:space="preserve"> </w:t>
      </w:r>
      <w:proofErr w:type="spellStart"/>
      <w:r w:rsidR="00200D99">
        <w:rPr>
          <w:rFonts w:ascii="Times New Roman" w:hAnsi="Times New Roman" w:cs="Times New Roman"/>
          <w:b/>
          <w:bCs/>
          <w:sz w:val="24"/>
          <w:szCs w:val="24"/>
          <w:lang w:val="ro-RO"/>
        </w:rPr>
        <w:t>diachronies</w:t>
      </w:r>
      <w:proofErr w:type="spellEnd"/>
      <w:r w:rsidR="001A6E10" w:rsidRPr="009964D8">
        <w:rPr>
          <w:rFonts w:ascii="Times New Roman" w:hAnsi="Times New Roman" w:cs="Times New Roman"/>
          <w:b/>
          <w:sz w:val="24"/>
          <w:szCs w:val="24"/>
          <w:lang w:val="en-GB"/>
        </w:rPr>
        <w:t>”</w:t>
      </w:r>
      <w:r w:rsidR="001A6E10">
        <w:rPr>
          <w:rFonts w:ascii="Times New Roman" w:hAnsi="Times New Roman" w:cs="Times New Roman"/>
          <w:sz w:val="24"/>
          <w:szCs w:val="24"/>
          <w:lang w:val="en-GB"/>
        </w:rPr>
        <w:t xml:space="preserve">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200D99">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71B54BEC"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w:t>
      </w:r>
      <w:proofErr w:type="spellStart"/>
      <w:r w:rsidRPr="00665DD0">
        <w:rPr>
          <w:rFonts w:ascii="Times New Roman" w:hAnsi="Times New Roman" w:cs="Times New Roman"/>
          <w:i/>
          <w:sz w:val="24"/>
          <w:szCs w:val="24"/>
          <w:lang w:val="en-GB"/>
        </w:rPr>
        <w:t>Karls</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Universität</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Tübingen</w:t>
      </w:r>
      <w:proofErr w:type="spellEnd"/>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r w:rsidR="00327484">
        <w:rPr>
          <w:rFonts w:ascii="Times New Roman" w:hAnsi="Times New Roman" w:cs="Times New Roman"/>
          <w:i/>
          <w:sz w:val="24"/>
          <w:szCs w:val="24"/>
          <w:lang w:val="en-GB"/>
        </w:rPr>
        <w:t xml:space="preserve"> Recently, </w:t>
      </w:r>
      <w:r w:rsidR="00FF56DA">
        <w:rPr>
          <w:rFonts w:ascii="Times New Roman" w:hAnsi="Times New Roman" w:cs="Times New Roman"/>
          <w:i/>
          <w:sz w:val="24"/>
          <w:szCs w:val="24"/>
          <w:lang w:val="en-GB"/>
        </w:rPr>
        <w:t xml:space="preserve">CIVIS was joined by </w:t>
      </w:r>
      <w:r w:rsidR="00327484" w:rsidRPr="00327484">
        <w:rPr>
          <w:rFonts w:ascii="Times New Roman" w:hAnsi="Times New Roman" w:cs="Times New Roman"/>
          <w:bCs/>
          <w:i/>
          <w:sz w:val="24"/>
          <w:szCs w:val="24"/>
        </w:rPr>
        <w:t xml:space="preserve">Paris </w:t>
      </w:r>
      <w:proofErr w:type="spellStart"/>
      <w:r w:rsidR="00327484" w:rsidRPr="00327484">
        <w:rPr>
          <w:rFonts w:ascii="Times New Roman" w:hAnsi="Times New Roman" w:cs="Times New Roman"/>
          <w:bCs/>
          <w:i/>
          <w:sz w:val="24"/>
          <w:szCs w:val="24"/>
        </w:rPr>
        <w:t>Lodron</w:t>
      </w:r>
      <w:proofErr w:type="spellEnd"/>
      <w:r w:rsidR="00327484" w:rsidRPr="00327484">
        <w:rPr>
          <w:rFonts w:ascii="Times New Roman" w:hAnsi="Times New Roman" w:cs="Times New Roman"/>
          <w:bCs/>
          <w:i/>
          <w:sz w:val="24"/>
          <w:szCs w:val="24"/>
        </w:rPr>
        <w:t xml:space="preserve"> University</w:t>
      </w:r>
      <w:r w:rsidR="00327484" w:rsidRPr="00327484">
        <w:rPr>
          <w:rFonts w:ascii="Times New Roman" w:hAnsi="Times New Roman" w:cs="Times New Roman"/>
          <w:i/>
          <w:sz w:val="24"/>
          <w:szCs w:val="24"/>
        </w:rPr>
        <w:t xml:space="preserve"> of </w:t>
      </w:r>
      <w:r w:rsidR="00327484" w:rsidRPr="00327484">
        <w:rPr>
          <w:rFonts w:ascii="Times New Roman" w:hAnsi="Times New Roman" w:cs="Times New Roman"/>
          <w:bCs/>
          <w:i/>
          <w:sz w:val="24"/>
          <w:szCs w:val="24"/>
        </w:rPr>
        <w:t>Salzburg</w:t>
      </w:r>
      <w:r w:rsidR="00327484">
        <w:rPr>
          <w:rFonts w:ascii="Times New Roman" w:hAnsi="Times New Roman" w:cs="Times New Roman"/>
          <w:bCs/>
          <w:i/>
          <w:sz w:val="24"/>
          <w:szCs w:val="24"/>
        </w:rPr>
        <w:t>.</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B37"/>
    <w:multiLevelType w:val="hybridMultilevel"/>
    <w:tmpl w:val="CE4E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A33"/>
    <w:multiLevelType w:val="multilevel"/>
    <w:tmpl w:val="A45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9721B"/>
    <w:multiLevelType w:val="multilevel"/>
    <w:tmpl w:val="742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311"/>
    <w:multiLevelType w:val="multilevel"/>
    <w:tmpl w:val="1D0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176DF"/>
    <w:multiLevelType w:val="multilevel"/>
    <w:tmpl w:val="41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F7141"/>
    <w:multiLevelType w:val="multilevel"/>
    <w:tmpl w:val="1CC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D4AC2"/>
    <w:multiLevelType w:val="multilevel"/>
    <w:tmpl w:val="595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6"/>
  </w:num>
  <w:num w:numId="4">
    <w:abstractNumId w:val="1"/>
  </w:num>
  <w:num w:numId="5">
    <w:abstractNumId w:val="4"/>
  </w:num>
  <w:num w:numId="6">
    <w:abstractNumId w:val="27"/>
  </w:num>
  <w:num w:numId="7">
    <w:abstractNumId w:val="3"/>
  </w:num>
  <w:num w:numId="8">
    <w:abstractNumId w:val="8"/>
  </w:num>
  <w:num w:numId="9">
    <w:abstractNumId w:val="13"/>
  </w:num>
  <w:num w:numId="10">
    <w:abstractNumId w:val="26"/>
  </w:num>
  <w:num w:numId="11">
    <w:abstractNumId w:val="31"/>
  </w:num>
  <w:num w:numId="12">
    <w:abstractNumId w:val="22"/>
  </w:num>
  <w:num w:numId="13">
    <w:abstractNumId w:val="25"/>
  </w:num>
  <w:num w:numId="14">
    <w:abstractNumId w:val="28"/>
  </w:num>
  <w:num w:numId="15">
    <w:abstractNumId w:val="23"/>
  </w:num>
  <w:num w:numId="16">
    <w:abstractNumId w:val="19"/>
  </w:num>
  <w:num w:numId="17">
    <w:abstractNumId w:val="15"/>
  </w:num>
  <w:num w:numId="18">
    <w:abstractNumId w:val="11"/>
  </w:num>
  <w:num w:numId="19">
    <w:abstractNumId w:val="9"/>
  </w:num>
  <w:num w:numId="20">
    <w:abstractNumId w:val="29"/>
  </w:num>
  <w:num w:numId="21">
    <w:abstractNumId w:val="14"/>
  </w:num>
  <w:num w:numId="22">
    <w:abstractNumId w:val="30"/>
  </w:num>
  <w:num w:numId="23">
    <w:abstractNumId w:val="17"/>
  </w:num>
  <w:num w:numId="24">
    <w:abstractNumId w:val="6"/>
  </w:num>
  <w:num w:numId="25">
    <w:abstractNumId w:val="18"/>
  </w:num>
  <w:num w:numId="26">
    <w:abstractNumId w:val="10"/>
  </w:num>
  <w:num w:numId="27">
    <w:abstractNumId w:val="7"/>
  </w:num>
  <w:num w:numId="28">
    <w:abstractNumId w:val="0"/>
  </w:num>
  <w:num w:numId="29">
    <w:abstractNumId w:val="12"/>
  </w:num>
  <w:num w:numId="30">
    <w:abstractNumId w:val="5"/>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C04B5"/>
    <w:rsid w:val="000D170D"/>
    <w:rsid w:val="000F5656"/>
    <w:rsid w:val="001005B7"/>
    <w:rsid w:val="001440A7"/>
    <w:rsid w:val="001448F8"/>
    <w:rsid w:val="00174095"/>
    <w:rsid w:val="00190B44"/>
    <w:rsid w:val="001949A4"/>
    <w:rsid w:val="001A0A81"/>
    <w:rsid w:val="001A54FB"/>
    <w:rsid w:val="001A6E10"/>
    <w:rsid w:val="001D22A6"/>
    <w:rsid w:val="00200D99"/>
    <w:rsid w:val="00202635"/>
    <w:rsid w:val="00216874"/>
    <w:rsid w:val="00243363"/>
    <w:rsid w:val="0025482F"/>
    <w:rsid w:val="00267B0D"/>
    <w:rsid w:val="002973CA"/>
    <w:rsid w:val="002E1AE5"/>
    <w:rsid w:val="002E2B01"/>
    <w:rsid w:val="002F7648"/>
    <w:rsid w:val="002F7D04"/>
    <w:rsid w:val="00301B32"/>
    <w:rsid w:val="00322F2F"/>
    <w:rsid w:val="00327484"/>
    <w:rsid w:val="003407C0"/>
    <w:rsid w:val="003934A0"/>
    <w:rsid w:val="003A4B30"/>
    <w:rsid w:val="003F168C"/>
    <w:rsid w:val="004002BD"/>
    <w:rsid w:val="00407736"/>
    <w:rsid w:val="00494130"/>
    <w:rsid w:val="004A352A"/>
    <w:rsid w:val="004D1FC3"/>
    <w:rsid w:val="004E297B"/>
    <w:rsid w:val="00513B1D"/>
    <w:rsid w:val="00565EB8"/>
    <w:rsid w:val="00566D0F"/>
    <w:rsid w:val="005810DA"/>
    <w:rsid w:val="005A5EAC"/>
    <w:rsid w:val="005D4F0E"/>
    <w:rsid w:val="00604ED4"/>
    <w:rsid w:val="00616891"/>
    <w:rsid w:val="00662097"/>
    <w:rsid w:val="00665DD0"/>
    <w:rsid w:val="007107CB"/>
    <w:rsid w:val="00727CF3"/>
    <w:rsid w:val="0076093E"/>
    <w:rsid w:val="00784B7C"/>
    <w:rsid w:val="00791415"/>
    <w:rsid w:val="007E7C9C"/>
    <w:rsid w:val="008024B9"/>
    <w:rsid w:val="00803038"/>
    <w:rsid w:val="00815F1C"/>
    <w:rsid w:val="00825575"/>
    <w:rsid w:val="00871E2A"/>
    <w:rsid w:val="008B7374"/>
    <w:rsid w:val="008D071A"/>
    <w:rsid w:val="00921A00"/>
    <w:rsid w:val="00936C75"/>
    <w:rsid w:val="00937BAF"/>
    <w:rsid w:val="0096516C"/>
    <w:rsid w:val="009964D8"/>
    <w:rsid w:val="009F323B"/>
    <w:rsid w:val="009F70FB"/>
    <w:rsid w:val="00A11047"/>
    <w:rsid w:val="00A4263D"/>
    <w:rsid w:val="00BC1E33"/>
    <w:rsid w:val="00C83926"/>
    <w:rsid w:val="00CB6BFB"/>
    <w:rsid w:val="00CC1BD2"/>
    <w:rsid w:val="00CC55B4"/>
    <w:rsid w:val="00CD04FA"/>
    <w:rsid w:val="00CE0647"/>
    <w:rsid w:val="00D21A95"/>
    <w:rsid w:val="00D4758C"/>
    <w:rsid w:val="00DB4445"/>
    <w:rsid w:val="00DD27B0"/>
    <w:rsid w:val="00E24DD2"/>
    <w:rsid w:val="00E77B32"/>
    <w:rsid w:val="00E8360A"/>
    <w:rsid w:val="00EA62C3"/>
    <w:rsid w:val="00EF1286"/>
    <w:rsid w:val="00F307E5"/>
    <w:rsid w:val="00F76CD1"/>
    <w:rsid w:val="00FA2AFF"/>
    <w:rsid w:val="00FB2A32"/>
    <w:rsid w:val="00FF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92438478">
      <w:bodyDiv w:val="1"/>
      <w:marLeft w:val="0"/>
      <w:marRight w:val="0"/>
      <w:marTop w:val="0"/>
      <w:marBottom w:val="0"/>
      <w:divBdr>
        <w:top w:val="none" w:sz="0" w:space="0" w:color="auto"/>
        <w:left w:val="none" w:sz="0" w:space="0" w:color="auto"/>
        <w:bottom w:val="none" w:sz="0" w:space="0" w:color="auto"/>
        <w:right w:val="none" w:sz="0" w:space="0" w:color="auto"/>
      </w:divBdr>
    </w:div>
    <w:div w:id="97069986">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48132271">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17472622">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31110165">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670334301">
      <w:bodyDiv w:val="1"/>
      <w:marLeft w:val="0"/>
      <w:marRight w:val="0"/>
      <w:marTop w:val="0"/>
      <w:marBottom w:val="0"/>
      <w:divBdr>
        <w:top w:val="none" w:sz="0" w:space="0" w:color="auto"/>
        <w:left w:val="none" w:sz="0" w:space="0" w:color="auto"/>
        <w:bottom w:val="none" w:sz="0" w:space="0" w:color="auto"/>
        <w:right w:val="none" w:sz="0" w:space="0" w:color="auto"/>
      </w:divBdr>
    </w:div>
    <w:div w:id="670378930">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895044009">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993877106">
      <w:bodyDiv w:val="1"/>
      <w:marLeft w:val="0"/>
      <w:marRight w:val="0"/>
      <w:marTop w:val="0"/>
      <w:marBottom w:val="0"/>
      <w:divBdr>
        <w:top w:val="none" w:sz="0" w:space="0" w:color="auto"/>
        <w:left w:val="none" w:sz="0" w:space="0" w:color="auto"/>
        <w:bottom w:val="none" w:sz="0" w:space="0" w:color="auto"/>
        <w:right w:val="none" w:sz="0" w:space="0" w:color="auto"/>
      </w:divBdr>
    </w:div>
    <w:div w:id="1017195972">
      <w:bodyDiv w:val="1"/>
      <w:marLeft w:val="0"/>
      <w:marRight w:val="0"/>
      <w:marTop w:val="0"/>
      <w:marBottom w:val="0"/>
      <w:divBdr>
        <w:top w:val="none" w:sz="0" w:space="0" w:color="auto"/>
        <w:left w:val="none" w:sz="0" w:space="0" w:color="auto"/>
        <w:bottom w:val="none" w:sz="0" w:space="0" w:color="auto"/>
        <w:right w:val="none" w:sz="0" w:space="0" w:color="auto"/>
      </w:divBdr>
    </w:div>
    <w:div w:id="103897400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02843366">
      <w:bodyDiv w:val="1"/>
      <w:marLeft w:val="0"/>
      <w:marRight w:val="0"/>
      <w:marTop w:val="0"/>
      <w:marBottom w:val="0"/>
      <w:divBdr>
        <w:top w:val="none" w:sz="0" w:space="0" w:color="auto"/>
        <w:left w:val="none" w:sz="0" w:space="0" w:color="auto"/>
        <w:bottom w:val="none" w:sz="0" w:space="0" w:color="auto"/>
        <w:right w:val="none" w:sz="0" w:space="0" w:color="auto"/>
      </w:divBdr>
    </w:div>
    <w:div w:id="1111705960">
      <w:bodyDiv w:val="1"/>
      <w:marLeft w:val="0"/>
      <w:marRight w:val="0"/>
      <w:marTop w:val="0"/>
      <w:marBottom w:val="0"/>
      <w:divBdr>
        <w:top w:val="none" w:sz="0" w:space="0" w:color="auto"/>
        <w:left w:val="none" w:sz="0" w:space="0" w:color="auto"/>
        <w:bottom w:val="none" w:sz="0" w:space="0" w:color="auto"/>
        <w:right w:val="none" w:sz="0" w:space="0" w:color="auto"/>
      </w:divBdr>
    </w:div>
    <w:div w:id="1127430559">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5178">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7696305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222399666">
      <w:bodyDiv w:val="1"/>
      <w:marLeft w:val="0"/>
      <w:marRight w:val="0"/>
      <w:marTop w:val="0"/>
      <w:marBottom w:val="0"/>
      <w:divBdr>
        <w:top w:val="none" w:sz="0" w:space="0" w:color="auto"/>
        <w:left w:val="none" w:sz="0" w:space="0" w:color="auto"/>
        <w:bottom w:val="none" w:sz="0" w:space="0" w:color="auto"/>
        <w:right w:val="none" w:sz="0" w:space="0" w:color="auto"/>
      </w:divBdr>
    </w:div>
    <w:div w:id="1332566037">
      <w:bodyDiv w:val="1"/>
      <w:marLeft w:val="0"/>
      <w:marRight w:val="0"/>
      <w:marTop w:val="0"/>
      <w:marBottom w:val="0"/>
      <w:divBdr>
        <w:top w:val="none" w:sz="0" w:space="0" w:color="auto"/>
        <w:left w:val="none" w:sz="0" w:space="0" w:color="auto"/>
        <w:bottom w:val="none" w:sz="0" w:space="0" w:color="auto"/>
        <w:right w:val="none" w:sz="0" w:space="0" w:color="auto"/>
      </w:divBdr>
    </w:div>
    <w:div w:id="1332902905">
      <w:bodyDiv w:val="1"/>
      <w:marLeft w:val="0"/>
      <w:marRight w:val="0"/>
      <w:marTop w:val="0"/>
      <w:marBottom w:val="0"/>
      <w:divBdr>
        <w:top w:val="none" w:sz="0" w:space="0" w:color="auto"/>
        <w:left w:val="none" w:sz="0" w:space="0" w:color="auto"/>
        <w:bottom w:val="none" w:sz="0" w:space="0" w:color="auto"/>
        <w:right w:val="none" w:sz="0" w:space="0" w:color="auto"/>
      </w:divBdr>
    </w:div>
    <w:div w:id="1336302397">
      <w:bodyDiv w:val="1"/>
      <w:marLeft w:val="0"/>
      <w:marRight w:val="0"/>
      <w:marTop w:val="0"/>
      <w:marBottom w:val="0"/>
      <w:divBdr>
        <w:top w:val="none" w:sz="0" w:space="0" w:color="auto"/>
        <w:left w:val="none" w:sz="0" w:space="0" w:color="auto"/>
        <w:bottom w:val="none" w:sz="0" w:space="0" w:color="auto"/>
        <w:right w:val="none" w:sz="0" w:space="0" w:color="auto"/>
      </w:divBdr>
    </w:div>
    <w:div w:id="1347555789">
      <w:bodyDiv w:val="1"/>
      <w:marLeft w:val="0"/>
      <w:marRight w:val="0"/>
      <w:marTop w:val="0"/>
      <w:marBottom w:val="0"/>
      <w:divBdr>
        <w:top w:val="none" w:sz="0" w:space="0" w:color="auto"/>
        <w:left w:val="none" w:sz="0" w:space="0" w:color="auto"/>
        <w:bottom w:val="none" w:sz="0" w:space="0" w:color="auto"/>
        <w:right w:val="none" w:sz="0" w:space="0" w:color="auto"/>
      </w:divBdr>
    </w:div>
    <w:div w:id="1395472429">
      <w:bodyDiv w:val="1"/>
      <w:marLeft w:val="0"/>
      <w:marRight w:val="0"/>
      <w:marTop w:val="0"/>
      <w:marBottom w:val="0"/>
      <w:divBdr>
        <w:top w:val="none" w:sz="0" w:space="0" w:color="auto"/>
        <w:left w:val="none" w:sz="0" w:space="0" w:color="auto"/>
        <w:bottom w:val="none" w:sz="0" w:space="0" w:color="auto"/>
        <w:right w:val="none" w:sz="0" w:space="0" w:color="auto"/>
      </w:divBdr>
    </w:div>
    <w:div w:id="1404990030">
      <w:bodyDiv w:val="1"/>
      <w:marLeft w:val="0"/>
      <w:marRight w:val="0"/>
      <w:marTop w:val="0"/>
      <w:marBottom w:val="0"/>
      <w:divBdr>
        <w:top w:val="none" w:sz="0" w:space="0" w:color="auto"/>
        <w:left w:val="none" w:sz="0" w:space="0" w:color="auto"/>
        <w:bottom w:val="none" w:sz="0" w:space="0" w:color="auto"/>
        <w:right w:val="none" w:sz="0" w:space="0" w:color="auto"/>
      </w:divBdr>
    </w:div>
    <w:div w:id="1491098984">
      <w:bodyDiv w:val="1"/>
      <w:marLeft w:val="0"/>
      <w:marRight w:val="0"/>
      <w:marTop w:val="0"/>
      <w:marBottom w:val="0"/>
      <w:divBdr>
        <w:top w:val="none" w:sz="0" w:space="0" w:color="auto"/>
        <w:left w:val="none" w:sz="0" w:space="0" w:color="auto"/>
        <w:bottom w:val="none" w:sz="0" w:space="0" w:color="auto"/>
        <w:right w:val="none" w:sz="0" w:space="0" w:color="auto"/>
      </w:divBdr>
    </w:div>
    <w:div w:id="1506480839">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1232820">
      <w:bodyDiv w:val="1"/>
      <w:marLeft w:val="0"/>
      <w:marRight w:val="0"/>
      <w:marTop w:val="0"/>
      <w:marBottom w:val="0"/>
      <w:divBdr>
        <w:top w:val="none" w:sz="0" w:space="0" w:color="auto"/>
        <w:left w:val="none" w:sz="0" w:space="0" w:color="auto"/>
        <w:bottom w:val="none" w:sz="0" w:space="0" w:color="auto"/>
        <w:right w:val="none" w:sz="0" w:space="0" w:color="auto"/>
      </w:divBdr>
    </w:div>
    <w:div w:id="1598371783">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21230844">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730223301">
      <w:bodyDiv w:val="1"/>
      <w:marLeft w:val="0"/>
      <w:marRight w:val="0"/>
      <w:marTop w:val="0"/>
      <w:marBottom w:val="0"/>
      <w:divBdr>
        <w:top w:val="none" w:sz="0" w:space="0" w:color="auto"/>
        <w:left w:val="none" w:sz="0" w:space="0" w:color="auto"/>
        <w:bottom w:val="none" w:sz="0" w:space="0" w:color="auto"/>
        <w:right w:val="none" w:sz="0" w:space="0" w:color="auto"/>
      </w:divBdr>
    </w:div>
    <w:div w:id="1766029148">
      <w:bodyDiv w:val="1"/>
      <w:marLeft w:val="0"/>
      <w:marRight w:val="0"/>
      <w:marTop w:val="0"/>
      <w:marBottom w:val="0"/>
      <w:divBdr>
        <w:top w:val="none" w:sz="0" w:space="0" w:color="auto"/>
        <w:left w:val="none" w:sz="0" w:space="0" w:color="auto"/>
        <w:bottom w:val="none" w:sz="0" w:space="0" w:color="auto"/>
        <w:right w:val="none" w:sz="0" w:space="0" w:color="auto"/>
      </w:divBdr>
    </w:div>
    <w:div w:id="1797025402">
      <w:bodyDiv w:val="1"/>
      <w:marLeft w:val="0"/>
      <w:marRight w:val="0"/>
      <w:marTop w:val="0"/>
      <w:marBottom w:val="0"/>
      <w:divBdr>
        <w:top w:val="none" w:sz="0" w:space="0" w:color="auto"/>
        <w:left w:val="none" w:sz="0" w:space="0" w:color="auto"/>
        <w:bottom w:val="none" w:sz="0" w:space="0" w:color="auto"/>
        <w:right w:val="none" w:sz="0" w:space="0" w:color="auto"/>
      </w:divBdr>
    </w:div>
    <w:div w:id="1875269735">
      <w:bodyDiv w:val="1"/>
      <w:marLeft w:val="0"/>
      <w:marRight w:val="0"/>
      <w:marTop w:val="0"/>
      <w:marBottom w:val="0"/>
      <w:divBdr>
        <w:top w:val="none" w:sz="0" w:space="0" w:color="auto"/>
        <w:left w:val="none" w:sz="0" w:space="0" w:color="auto"/>
        <w:bottom w:val="none" w:sz="0" w:space="0" w:color="auto"/>
        <w:right w:val="none" w:sz="0" w:space="0" w:color="auto"/>
      </w:divBdr>
    </w:div>
    <w:div w:id="1900902533">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472345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5694">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 w:id="2043895149">
      <w:bodyDiv w:val="1"/>
      <w:marLeft w:val="0"/>
      <w:marRight w:val="0"/>
      <w:marTop w:val="0"/>
      <w:marBottom w:val="0"/>
      <w:divBdr>
        <w:top w:val="none" w:sz="0" w:space="0" w:color="auto"/>
        <w:left w:val="none" w:sz="0" w:space="0" w:color="auto"/>
        <w:bottom w:val="none" w:sz="0" w:space="0" w:color="auto"/>
        <w:right w:val="none" w:sz="0" w:space="0" w:color="auto"/>
      </w:divBdr>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 w:id="21360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languages-in-europe-and-their-diachronies-1" TargetMode="External"/><Relationship Id="rId5" Type="http://schemas.openxmlformats.org/officeDocument/2006/relationships/hyperlink" Target="https://forms.gle/m3u39vGvTQwmiPy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47</cp:revision>
  <dcterms:created xsi:type="dcterms:W3CDTF">2021-06-24T10:10:00Z</dcterms:created>
  <dcterms:modified xsi:type="dcterms:W3CDTF">2021-12-29T08:59:00Z</dcterms:modified>
</cp:coreProperties>
</file>