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B1D8B" w14:textId="2ABD64CF" w:rsidR="00196EE9" w:rsidRDefault="00BE1690" w:rsidP="00367873">
      <w:pPr>
        <w:jc w:val="center"/>
        <w:rPr>
          <w:rFonts w:ascii="Times New Roman" w:hAnsi="Times New Roman"/>
          <w:b/>
          <w:bCs/>
          <w:sz w:val="24"/>
          <w:szCs w:val="24"/>
        </w:rPr>
      </w:pPr>
      <w:r w:rsidRPr="00BE1690">
        <w:rPr>
          <w:rFonts w:ascii="Times New Roman" w:hAnsi="Times New Roman"/>
          <w:b/>
          <w:bCs/>
          <w:sz w:val="24"/>
          <w:szCs w:val="24"/>
        </w:rPr>
        <w:t>Poziția publică a Universității din București cu privire la atacul militar din Ucraina</w:t>
      </w:r>
    </w:p>
    <w:p w14:paraId="71092068" w14:textId="77777777" w:rsidR="00196EE9" w:rsidRDefault="00196EE9" w:rsidP="00196EE9">
      <w:pPr>
        <w:jc w:val="both"/>
        <w:rPr>
          <w:rFonts w:ascii="Times New Roman" w:hAnsi="Times New Roman"/>
          <w:b/>
          <w:bCs/>
          <w:sz w:val="24"/>
          <w:szCs w:val="24"/>
        </w:rPr>
      </w:pPr>
    </w:p>
    <w:p w14:paraId="6BBAB8A8" w14:textId="36E805D3" w:rsidR="00BE1690" w:rsidRPr="00BE1690" w:rsidRDefault="00BE1690" w:rsidP="00BE1690">
      <w:pPr>
        <w:spacing w:line="360" w:lineRule="auto"/>
        <w:jc w:val="both"/>
        <w:rPr>
          <w:rFonts w:ascii="Times New Roman" w:hAnsi="Times New Roman"/>
          <w:bCs/>
          <w:sz w:val="24"/>
          <w:szCs w:val="24"/>
        </w:rPr>
      </w:pPr>
      <w:r w:rsidRPr="00BE1690">
        <w:rPr>
          <w:rFonts w:ascii="Times New Roman" w:hAnsi="Times New Roman"/>
          <w:bCs/>
          <w:sz w:val="24"/>
          <w:szCs w:val="24"/>
        </w:rPr>
        <w:t>Comunitatea academică a Universității din București condamnă ferm orice formă a războiului și întărește din nou asumarea contribuției proprii, prin misiunea de educare, cercetare și i</w:t>
      </w:r>
      <w:r>
        <w:rPr>
          <w:rFonts w:ascii="Times New Roman" w:hAnsi="Times New Roman"/>
          <w:bCs/>
          <w:sz w:val="24"/>
          <w:szCs w:val="24"/>
        </w:rPr>
        <w:t xml:space="preserve">mplicare pentru binele social, </w:t>
      </w:r>
      <w:r w:rsidRPr="00BE1690">
        <w:rPr>
          <w:rFonts w:ascii="Times New Roman" w:hAnsi="Times New Roman"/>
          <w:bCs/>
          <w:sz w:val="24"/>
          <w:szCs w:val="24"/>
        </w:rPr>
        <w:t>la dezvoltarea unei societăți care promovează libertatea și pacea.</w:t>
      </w:r>
    </w:p>
    <w:p w14:paraId="754AF173" w14:textId="5D58C10D" w:rsidR="00BE1690" w:rsidRPr="00BE1690" w:rsidRDefault="00BE1690" w:rsidP="00BE1690">
      <w:pPr>
        <w:spacing w:line="360" w:lineRule="auto"/>
        <w:jc w:val="both"/>
        <w:rPr>
          <w:rFonts w:ascii="Times New Roman" w:hAnsi="Times New Roman"/>
          <w:bCs/>
          <w:sz w:val="24"/>
          <w:szCs w:val="24"/>
        </w:rPr>
      </w:pPr>
      <w:r w:rsidRPr="00BE1690">
        <w:rPr>
          <w:rFonts w:ascii="Times New Roman" w:hAnsi="Times New Roman"/>
          <w:bCs/>
          <w:sz w:val="24"/>
          <w:szCs w:val="24"/>
        </w:rPr>
        <w:t xml:space="preserve">Credem în confruntarea de idei și în dialogul constant ca soluții la problemele economice, sociale ale umanității și nu în confruntări armate care produc suferință, pierderi și dezastre. </w:t>
      </w:r>
    </w:p>
    <w:p w14:paraId="571DC2AF" w14:textId="3505CEB1" w:rsidR="00BE1690" w:rsidRPr="00BE1690" w:rsidRDefault="00BE1690" w:rsidP="00BE1690">
      <w:pPr>
        <w:spacing w:line="360" w:lineRule="auto"/>
        <w:jc w:val="both"/>
        <w:rPr>
          <w:rFonts w:ascii="Times New Roman" w:hAnsi="Times New Roman"/>
          <w:bCs/>
          <w:sz w:val="24"/>
          <w:szCs w:val="24"/>
        </w:rPr>
      </w:pPr>
      <w:r w:rsidRPr="00BE1690">
        <w:rPr>
          <w:rFonts w:ascii="Times New Roman" w:hAnsi="Times New Roman"/>
          <w:bCs/>
          <w:sz w:val="24"/>
          <w:szCs w:val="24"/>
        </w:rPr>
        <w:t>Istoria modernă a demonstrat că utilizarea războiului în scopuri ideologice are efecte devastatoare asupra umani</w:t>
      </w:r>
      <w:r>
        <w:rPr>
          <w:rFonts w:ascii="Times New Roman" w:hAnsi="Times New Roman"/>
          <w:bCs/>
          <w:sz w:val="24"/>
          <w:szCs w:val="24"/>
        </w:rPr>
        <w:t xml:space="preserve">tății și a evoluției acesteia. </w:t>
      </w:r>
      <w:r w:rsidRPr="00BE1690">
        <w:rPr>
          <w:rFonts w:ascii="Times New Roman" w:hAnsi="Times New Roman"/>
          <w:bCs/>
          <w:sz w:val="24"/>
          <w:szCs w:val="24"/>
        </w:rPr>
        <w:t xml:space="preserve">Evenimentele ultimelor zile din Ucraina ne arată tuturor că protejarea valorilor democratice rămâne una dintre cele mai puternice misiuni pe care societatea noastră, prin acțiuni individuale, de grup sau instituționale, trebuie să o asume, fără oboseală, în fiecare zi. Protejarea vieții și a păcii, cultivarea dialogului, a respectului, menținerea unui climat de bună înțelegere între indivizi și popoare sunt singurele care ne permit să ne dezvoltăm, ca indivizi și ca societate. </w:t>
      </w:r>
    </w:p>
    <w:p w14:paraId="2BC2A1CC" w14:textId="77777777" w:rsidR="00BE1690" w:rsidRPr="00BE1690" w:rsidRDefault="00BE1690" w:rsidP="00BE1690">
      <w:pPr>
        <w:spacing w:line="360" w:lineRule="auto"/>
        <w:jc w:val="both"/>
        <w:rPr>
          <w:rFonts w:ascii="Times New Roman" w:hAnsi="Times New Roman"/>
          <w:bCs/>
          <w:sz w:val="24"/>
          <w:szCs w:val="24"/>
        </w:rPr>
      </w:pPr>
      <w:r w:rsidRPr="00BE1690">
        <w:rPr>
          <w:rFonts w:ascii="Times New Roman" w:hAnsi="Times New Roman"/>
          <w:bCs/>
          <w:sz w:val="24"/>
          <w:szCs w:val="24"/>
        </w:rPr>
        <w:t xml:space="preserve">Comunitatea academică a Universității se solidarizează cu locuitorii Ucrainei, cu victimele conflictului armat și cu întreaga comunitate educațională a statului ucrainean. Universitatea din București va sprijini concret, prin forțe proprii, studenții și profesorii care fug din calea atacului, refugiindu-se pe teritoriul României. </w:t>
      </w:r>
    </w:p>
    <w:p w14:paraId="6F11C3AB" w14:textId="0D6DE8E8" w:rsidR="00206AB2" w:rsidRPr="0080142E" w:rsidRDefault="00BE1690" w:rsidP="0080142E">
      <w:pPr>
        <w:spacing w:line="360" w:lineRule="auto"/>
        <w:jc w:val="both"/>
        <w:rPr>
          <w:rFonts w:ascii="Times New Roman" w:hAnsi="Times New Roman"/>
          <w:bCs/>
          <w:sz w:val="24"/>
          <w:szCs w:val="24"/>
        </w:rPr>
      </w:pPr>
      <w:r w:rsidRPr="00BE1690">
        <w:rPr>
          <w:rFonts w:ascii="Times New Roman" w:hAnsi="Times New Roman"/>
          <w:bCs/>
          <w:sz w:val="24"/>
          <w:szCs w:val="24"/>
        </w:rPr>
        <w:t>România și românii trebuie să fie solidari cu victimele războiului și să contribuie, prin orice mijloc posibil, la sprijinirea victimelor conflictului și a familiilor lor, precum și la încetarea războiului în teritoriile vecine.</w:t>
      </w:r>
      <w:r>
        <w:rPr>
          <w:rFonts w:ascii="Times New Roman" w:hAnsi="Times New Roman"/>
          <w:bCs/>
          <w:sz w:val="24"/>
          <w:szCs w:val="24"/>
        </w:rPr>
        <w:t xml:space="preserve"> </w:t>
      </w:r>
      <w:bookmarkStart w:id="0" w:name="_GoBack"/>
      <w:bookmarkEnd w:id="0"/>
      <w:r w:rsidR="00206AB2" w:rsidRPr="008D1D2C">
        <w:rPr>
          <w:rFonts w:ascii="Times New Roman" w:hAnsi="Times New Roman" w:cs="Times New Roman"/>
          <w:sz w:val="24"/>
          <w:szCs w:val="24"/>
        </w:rPr>
        <w:t xml:space="preserve"> </w:t>
      </w:r>
    </w:p>
    <w:sectPr w:rsidR="00206AB2" w:rsidRPr="0080142E">
      <w:headerReference w:type="default" r:id="rId8"/>
      <w:pgSz w:w="11907" w:h="16839"/>
      <w:pgMar w:top="2410" w:right="1275" w:bottom="993"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966CE" w14:textId="77777777" w:rsidR="000E7DFE" w:rsidRDefault="000E7DFE">
      <w:pPr>
        <w:spacing w:after="0" w:line="240" w:lineRule="auto"/>
      </w:pPr>
      <w:r>
        <w:separator/>
      </w:r>
    </w:p>
  </w:endnote>
  <w:endnote w:type="continuationSeparator" w:id="0">
    <w:p w14:paraId="3D00209F" w14:textId="77777777" w:rsidR="000E7DFE" w:rsidRDefault="000E7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77398" w14:textId="77777777" w:rsidR="000E7DFE" w:rsidRDefault="000E7DFE">
      <w:pPr>
        <w:spacing w:after="0" w:line="240" w:lineRule="auto"/>
      </w:pPr>
      <w:r>
        <w:separator/>
      </w:r>
    </w:p>
  </w:footnote>
  <w:footnote w:type="continuationSeparator" w:id="0">
    <w:p w14:paraId="080BE693" w14:textId="77777777" w:rsidR="000E7DFE" w:rsidRDefault="000E7D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A02CF" w14:textId="74B51F20" w:rsidR="003D18D9" w:rsidRDefault="003D18D9">
    <w:pPr>
      <w:pBdr>
        <w:top w:val="nil"/>
        <w:left w:val="nil"/>
        <w:bottom w:val="nil"/>
        <w:right w:val="nil"/>
        <w:between w:val="nil"/>
      </w:pBdr>
      <w:tabs>
        <w:tab w:val="center" w:pos="4680"/>
        <w:tab w:val="right" w:pos="9360"/>
      </w:tabs>
      <w:spacing w:after="0" w:line="240" w:lineRule="auto"/>
      <w:ind w:left="-144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151B5"/>
    <w:multiLevelType w:val="hybridMultilevel"/>
    <w:tmpl w:val="9FA6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1C6617"/>
    <w:multiLevelType w:val="hybridMultilevel"/>
    <w:tmpl w:val="A810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C23CE5"/>
    <w:multiLevelType w:val="hybridMultilevel"/>
    <w:tmpl w:val="9DF0A0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509D5BE2"/>
    <w:multiLevelType w:val="hybridMultilevel"/>
    <w:tmpl w:val="7E8405EE"/>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8D9"/>
    <w:rsid w:val="000037A6"/>
    <w:rsid w:val="000041B6"/>
    <w:rsid w:val="00007B52"/>
    <w:rsid w:val="00021C8E"/>
    <w:rsid w:val="00035CC5"/>
    <w:rsid w:val="000C56C2"/>
    <w:rsid w:val="000E093B"/>
    <w:rsid w:val="000E5572"/>
    <w:rsid w:val="000E7DFE"/>
    <w:rsid w:val="000F7F8E"/>
    <w:rsid w:val="00100B8E"/>
    <w:rsid w:val="00112DAC"/>
    <w:rsid w:val="001432FF"/>
    <w:rsid w:val="00151980"/>
    <w:rsid w:val="001550F2"/>
    <w:rsid w:val="00174F62"/>
    <w:rsid w:val="0017782C"/>
    <w:rsid w:val="001826C9"/>
    <w:rsid w:val="00196EE9"/>
    <w:rsid w:val="001C51FE"/>
    <w:rsid w:val="001C537D"/>
    <w:rsid w:val="001D4783"/>
    <w:rsid w:val="001D763C"/>
    <w:rsid w:val="001D7885"/>
    <w:rsid w:val="001F7207"/>
    <w:rsid w:val="00206AB2"/>
    <w:rsid w:val="00220B14"/>
    <w:rsid w:val="00242F15"/>
    <w:rsid w:val="00254AB3"/>
    <w:rsid w:val="002677D2"/>
    <w:rsid w:val="00271304"/>
    <w:rsid w:val="002C28A9"/>
    <w:rsid w:val="002D0A3B"/>
    <w:rsid w:val="00300D13"/>
    <w:rsid w:val="00327489"/>
    <w:rsid w:val="00335A5F"/>
    <w:rsid w:val="003376BF"/>
    <w:rsid w:val="00367873"/>
    <w:rsid w:val="0037027E"/>
    <w:rsid w:val="003B40C1"/>
    <w:rsid w:val="003C06E6"/>
    <w:rsid w:val="003C076A"/>
    <w:rsid w:val="003C1CA0"/>
    <w:rsid w:val="003C6782"/>
    <w:rsid w:val="003D18D9"/>
    <w:rsid w:val="003D51FA"/>
    <w:rsid w:val="003E076A"/>
    <w:rsid w:val="003E2508"/>
    <w:rsid w:val="003F238C"/>
    <w:rsid w:val="004054D9"/>
    <w:rsid w:val="004066E0"/>
    <w:rsid w:val="0041291C"/>
    <w:rsid w:val="004132EA"/>
    <w:rsid w:val="0041581C"/>
    <w:rsid w:val="00417324"/>
    <w:rsid w:val="00417B5B"/>
    <w:rsid w:val="00427758"/>
    <w:rsid w:val="00440422"/>
    <w:rsid w:val="00481A8E"/>
    <w:rsid w:val="0049020D"/>
    <w:rsid w:val="0049095B"/>
    <w:rsid w:val="004A1F2B"/>
    <w:rsid w:val="004A23C3"/>
    <w:rsid w:val="004B39A4"/>
    <w:rsid w:val="004D407E"/>
    <w:rsid w:val="004F3CE5"/>
    <w:rsid w:val="0051013A"/>
    <w:rsid w:val="005216F0"/>
    <w:rsid w:val="00537AC5"/>
    <w:rsid w:val="00556B36"/>
    <w:rsid w:val="0059427D"/>
    <w:rsid w:val="005C4EED"/>
    <w:rsid w:val="00604BBA"/>
    <w:rsid w:val="00653171"/>
    <w:rsid w:val="00657559"/>
    <w:rsid w:val="00664269"/>
    <w:rsid w:val="006A246C"/>
    <w:rsid w:val="006B3B46"/>
    <w:rsid w:val="006C6458"/>
    <w:rsid w:val="006F75E7"/>
    <w:rsid w:val="00703B57"/>
    <w:rsid w:val="00710EFC"/>
    <w:rsid w:val="00713BC7"/>
    <w:rsid w:val="00735B4F"/>
    <w:rsid w:val="00756739"/>
    <w:rsid w:val="00771158"/>
    <w:rsid w:val="007A4ED5"/>
    <w:rsid w:val="007A565C"/>
    <w:rsid w:val="007B79AF"/>
    <w:rsid w:val="007C631B"/>
    <w:rsid w:val="007D59B2"/>
    <w:rsid w:val="007E0AEA"/>
    <w:rsid w:val="0080142E"/>
    <w:rsid w:val="00805B31"/>
    <w:rsid w:val="00810CC0"/>
    <w:rsid w:val="00813383"/>
    <w:rsid w:val="00824782"/>
    <w:rsid w:val="00824F0E"/>
    <w:rsid w:val="00837922"/>
    <w:rsid w:val="00845EFC"/>
    <w:rsid w:val="00847B6A"/>
    <w:rsid w:val="0085571C"/>
    <w:rsid w:val="00856A28"/>
    <w:rsid w:val="00885A77"/>
    <w:rsid w:val="00890B60"/>
    <w:rsid w:val="008B0FF0"/>
    <w:rsid w:val="008B4ACB"/>
    <w:rsid w:val="008B7F82"/>
    <w:rsid w:val="008C25CB"/>
    <w:rsid w:val="008D1146"/>
    <w:rsid w:val="008D1D2C"/>
    <w:rsid w:val="008E4BFB"/>
    <w:rsid w:val="00905460"/>
    <w:rsid w:val="009139B3"/>
    <w:rsid w:val="0093521B"/>
    <w:rsid w:val="00953CAC"/>
    <w:rsid w:val="009659E4"/>
    <w:rsid w:val="00975D6A"/>
    <w:rsid w:val="0099160D"/>
    <w:rsid w:val="009A1CC6"/>
    <w:rsid w:val="009A2DFB"/>
    <w:rsid w:val="009A7676"/>
    <w:rsid w:val="009B191B"/>
    <w:rsid w:val="009B4206"/>
    <w:rsid w:val="009D6166"/>
    <w:rsid w:val="009D7336"/>
    <w:rsid w:val="009E69FC"/>
    <w:rsid w:val="009F4DDE"/>
    <w:rsid w:val="00A256D9"/>
    <w:rsid w:val="00A27618"/>
    <w:rsid w:val="00A4046F"/>
    <w:rsid w:val="00A40A4C"/>
    <w:rsid w:val="00A41307"/>
    <w:rsid w:val="00A413BA"/>
    <w:rsid w:val="00A42131"/>
    <w:rsid w:val="00A505EE"/>
    <w:rsid w:val="00A5278B"/>
    <w:rsid w:val="00A6277F"/>
    <w:rsid w:val="00A65B70"/>
    <w:rsid w:val="00A67430"/>
    <w:rsid w:val="00A7316C"/>
    <w:rsid w:val="00A76B6B"/>
    <w:rsid w:val="00A87022"/>
    <w:rsid w:val="00AC0E2C"/>
    <w:rsid w:val="00AC793D"/>
    <w:rsid w:val="00AD6EEB"/>
    <w:rsid w:val="00AE362F"/>
    <w:rsid w:val="00B04F19"/>
    <w:rsid w:val="00B05689"/>
    <w:rsid w:val="00B61309"/>
    <w:rsid w:val="00B63CE3"/>
    <w:rsid w:val="00B665A3"/>
    <w:rsid w:val="00B71390"/>
    <w:rsid w:val="00B71403"/>
    <w:rsid w:val="00B71BA3"/>
    <w:rsid w:val="00BA78FF"/>
    <w:rsid w:val="00BB581B"/>
    <w:rsid w:val="00BB7E1F"/>
    <w:rsid w:val="00BC0EA3"/>
    <w:rsid w:val="00BC653B"/>
    <w:rsid w:val="00BC770B"/>
    <w:rsid w:val="00BE1690"/>
    <w:rsid w:val="00BE6CCB"/>
    <w:rsid w:val="00BF202D"/>
    <w:rsid w:val="00C1409D"/>
    <w:rsid w:val="00C31F35"/>
    <w:rsid w:val="00C37FB9"/>
    <w:rsid w:val="00C445CC"/>
    <w:rsid w:val="00C6321E"/>
    <w:rsid w:val="00C83FA0"/>
    <w:rsid w:val="00C84BFE"/>
    <w:rsid w:val="00CB60BA"/>
    <w:rsid w:val="00CC1F70"/>
    <w:rsid w:val="00CC2E24"/>
    <w:rsid w:val="00CC64BA"/>
    <w:rsid w:val="00CD31B5"/>
    <w:rsid w:val="00CE08D7"/>
    <w:rsid w:val="00CF1714"/>
    <w:rsid w:val="00CF36EF"/>
    <w:rsid w:val="00CF7585"/>
    <w:rsid w:val="00D10DED"/>
    <w:rsid w:val="00D1450C"/>
    <w:rsid w:val="00D16217"/>
    <w:rsid w:val="00D2637B"/>
    <w:rsid w:val="00D412E8"/>
    <w:rsid w:val="00D44E43"/>
    <w:rsid w:val="00D475A3"/>
    <w:rsid w:val="00D519B0"/>
    <w:rsid w:val="00D758EE"/>
    <w:rsid w:val="00D772E3"/>
    <w:rsid w:val="00D807CE"/>
    <w:rsid w:val="00D81C28"/>
    <w:rsid w:val="00D87736"/>
    <w:rsid w:val="00D92CBA"/>
    <w:rsid w:val="00D92EAD"/>
    <w:rsid w:val="00DD1B9E"/>
    <w:rsid w:val="00DE4B3D"/>
    <w:rsid w:val="00E02941"/>
    <w:rsid w:val="00E038E9"/>
    <w:rsid w:val="00E226B9"/>
    <w:rsid w:val="00E26E87"/>
    <w:rsid w:val="00E43C86"/>
    <w:rsid w:val="00E56516"/>
    <w:rsid w:val="00E66CA3"/>
    <w:rsid w:val="00EB4EAA"/>
    <w:rsid w:val="00EB6D4C"/>
    <w:rsid w:val="00EC6FD9"/>
    <w:rsid w:val="00EE6290"/>
    <w:rsid w:val="00EF2D71"/>
    <w:rsid w:val="00F14C77"/>
    <w:rsid w:val="00F15AE7"/>
    <w:rsid w:val="00F439A2"/>
    <w:rsid w:val="00FA3989"/>
    <w:rsid w:val="00FA3D94"/>
    <w:rsid w:val="00FB000C"/>
    <w:rsid w:val="00FB11E7"/>
    <w:rsid w:val="00FB590C"/>
    <w:rsid w:val="00FC12B0"/>
    <w:rsid w:val="00FC2C4C"/>
    <w:rsid w:val="00FF2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DBAF"/>
  <w15:docId w15:val="{2271A092-048F-4E15-AA1F-E6592EE97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B581B"/>
    <w:rPr>
      <w:sz w:val="16"/>
      <w:szCs w:val="16"/>
    </w:rPr>
  </w:style>
  <w:style w:type="paragraph" w:styleId="CommentText">
    <w:name w:val="annotation text"/>
    <w:basedOn w:val="Normal"/>
    <w:link w:val="CommentTextChar"/>
    <w:uiPriority w:val="99"/>
    <w:semiHidden/>
    <w:unhideWhenUsed/>
    <w:rsid w:val="00BB581B"/>
    <w:pPr>
      <w:spacing w:line="240" w:lineRule="auto"/>
    </w:pPr>
    <w:rPr>
      <w:sz w:val="20"/>
      <w:szCs w:val="20"/>
    </w:rPr>
  </w:style>
  <w:style w:type="character" w:customStyle="1" w:styleId="CommentTextChar">
    <w:name w:val="Comment Text Char"/>
    <w:basedOn w:val="DefaultParagraphFont"/>
    <w:link w:val="CommentText"/>
    <w:uiPriority w:val="99"/>
    <w:semiHidden/>
    <w:rsid w:val="00BB581B"/>
    <w:rPr>
      <w:sz w:val="20"/>
      <w:szCs w:val="20"/>
    </w:rPr>
  </w:style>
  <w:style w:type="paragraph" w:styleId="CommentSubject">
    <w:name w:val="annotation subject"/>
    <w:basedOn w:val="CommentText"/>
    <w:next w:val="CommentText"/>
    <w:link w:val="CommentSubjectChar"/>
    <w:uiPriority w:val="99"/>
    <w:semiHidden/>
    <w:unhideWhenUsed/>
    <w:rsid w:val="00BB581B"/>
    <w:rPr>
      <w:b/>
      <w:bCs/>
    </w:rPr>
  </w:style>
  <w:style w:type="character" w:customStyle="1" w:styleId="CommentSubjectChar">
    <w:name w:val="Comment Subject Char"/>
    <w:basedOn w:val="CommentTextChar"/>
    <w:link w:val="CommentSubject"/>
    <w:uiPriority w:val="99"/>
    <w:semiHidden/>
    <w:rsid w:val="00BB581B"/>
    <w:rPr>
      <w:b/>
      <w:bCs/>
      <w:sz w:val="20"/>
      <w:szCs w:val="20"/>
    </w:rPr>
  </w:style>
  <w:style w:type="paragraph" w:styleId="BalloonText">
    <w:name w:val="Balloon Text"/>
    <w:basedOn w:val="Normal"/>
    <w:link w:val="BalloonTextChar"/>
    <w:uiPriority w:val="99"/>
    <w:semiHidden/>
    <w:unhideWhenUsed/>
    <w:rsid w:val="00BB5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81B"/>
    <w:rPr>
      <w:rFonts w:ascii="Segoe UI" w:hAnsi="Segoe UI" w:cs="Segoe UI"/>
      <w:sz w:val="18"/>
      <w:szCs w:val="18"/>
    </w:rPr>
  </w:style>
  <w:style w:type="character" w:styleId="Hyperlink">
    <w:name w:val="Hyperlink"/>
    <w:basedOn w:val="DefaultParagraphFont"/>
    <w:uiPriority w:val="99"/>
    <w:unhideWhenUsed/>
    <w:rsid w:val="00D44E43"/>
    <w:rPr>
      <w:color w:val="0000FF" w:themeColor="hyperlink"/>
      <w:u w:val="single"/>
    </w:rPr>
  </w:style>
  <w:style w:type="character" w:customStyle="1" w:styleId="UnresolvedMention1">
    <w:name w:val="Unresolved Mention1"/>
    <w:basedOn w:val="DefaultParagraphFont"/>
    <w:uiPriority w:val="99"/>
    <w:semiHidden/>
    <w:unhideWhenUsed/>
    <w:rsid w:val="00D44E43"/>
    <w:rPr>
      <w:color w:val="605E5C"/>
      <w:shd w:val="clear" w:color="auto" w:fill="E1DFDD"/>
    </w:rPr>
  </w:style>
  <w:style w:type="character" w:styleId="FollowedHyperlink">
    <w:name w:val="FollowedHyperlink"/>
    <w:basedOn w:val="DefaultParagraphFont"/>
    <w:uiPriority w:val="99"/>
    <w:semiHidden/>
    <w:unhideWhenUsed/>
    <w:rsid w:val="001C51FE"/>
    <w:rPr>
      <w:color w:val="800080" w:themeColor="followedHyperlink"/>
      <w:u w:val="single"/>
    </w:rPr>
  </w:style>
  <w:style w:type="character" w:customStyle="1" w:styleId="UnresolvedMention2">
    <w:name w:val="Unresolved Mention2"/>
    <w:basedOn w:val="DefaultParagraphFont"/>
    <w:uiPriority w:val="99"/>
    <w:semiHidden/>
    <w:unhideWhenUsed/>
    <w:rsid w:val="00C1409D"/>
    <w:rPr>
      <w:color w:val="605E5C"/>
      <w:shd w:val="clear" w:color="auto" w:fill="E1DFDD"/>
    </w:rPr>
  </w:style>
  <w:style w:type="paragraph" w:styleId="ListParagraph">
    <w:name w:val="List Paragraph"/>
    <w:basedOn w:val="Normal"/>
    <w:uiPriority w:val="34"/>
    <w:qFormat/>
    <w:rsid w:val="00FF299C"/>
    <w:pPr>
      <w:ind w:left="720"/>
      <w:contextualSpacing/>
    </w:pPr>
  </w:style>
  <w:style w:type="character" w:customStyle="1" w:styleId="UnresolvedMention3">
    <w:name w:val="Unresolved Mention3"/>
    <w:basedOn w:val="DefaultParagraphFont"/>
    <w:uiPriority w:val="99"/>
    <w:semiHidden/>
    <w:unhideWhenUsed/>
    <w:rsid w:val="00BA78FF"/>
    <w:rPr>
      <w:color w:val="605E5C"/>
      <w:shd w:val="clear" w:color="auto" w:fill="E1DFDD"/>
    </w:rPr>
  </w:style>
  <w:style w:type="paragraph" w:styleId="Header">
    <w:name w:val="header"/>
    <w:basedOn w:val="Normal"/>
    <w:link w:val="HeaderChar"/>
    <w:uiPriority w:val="99"/>
    <w:unhideWhenUsed/>
    <w:rsid w:val="001D76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763C"/>
  </w:style>
  <w:style w:type="paragraph" w:styleId="Footer">
    <w:name w:val="footer"/>
    <w:basedOn w:val="Normal"/>
    <w:link w:val="FooterChar"/>
    <w:uiPriority w:val="99"/>
    <w:unhideWhenUsed/>
    <w:rsid w:val="001D76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763C"/>
  </w:style>
  <w:style w:type="character" w:customStyle="1" w:styleId="UnresolvedMention4">
    <w:name w:val="Unresolved Mention4"/>
    <w:basedOn w:val="DefaultParagraphFont"/>
    <w:uiPriority w:val="99"/>
    <w:semiHidden/>
    <w:unhideWhenUsed/>
    <w:rsid w:val="006F75E7"/>
    <w:rPr>
      <w:color w:val="605E5C"/>
      <w:shd w:val="clear" w:color="auto" w:fill="E1DFDD"/>
    </w:rPr>
  </w:style>
  <w:style w:type="character" w:customStyle="1" w:styleId="UnresolvedMention5">
    <w:name w:val="Unresolved Mention5"/>
    <w:basedOn w:val="DefaultParagraphFont"/>
    <w:uiPriority w:val="99"/>
    <w:semiHidden/>
    <w:unhideWhenUsed/>
    <w:rsid w:val="00A62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635366">
      <w:bodyDiv w:val="1"/>
      <w:marLeft w:val="0"/>
      <w:marRight w:val="0"/>
      <w:marTop w:val="0"/>
      <w:marBottom w:val="0"/>
      <w:divBdr>
        <w:top w:val="none" w:sz="0" w:space="0" w:color="auto"/>
        <w:left w:val="none" w:sz="0" w:space="0" w:color="auto"/>
        <w:bottom w:val="none" w:sz="0" w:space="0" w:color="auto"/>
        <w:right w:val="none" w:sz="0" w:space="0" w:color="auto"/>
      </w:divBdr>
    </w:div>
    <w:div w:id="431557011">
      <w:bodyDiv w:val="1"/>
      <w:marLeft w:val="0"/>
      <w:marRight w:val="0"/>
      <w:marTop w:val="0"/>
      <w:marBottom w:val="0"/>
      <w:divBdr>
        <w:top w:val="none" w:sz="0" w:space="0" w:color="auto"/>
        <w:left w:val="none" w:sz="0" w:space="0" w:color="auto"/>
        <w:bottom w:val="none" w:sz="0" w:space="0" w:color="auto"/>
        <w:right w:val="none" w:sz="0" w:space="0" w:color="auto"/>
      </w:divBdr>
    </w:div>
    <w:div w:id="446583061">
      <w:bodyDiv w:val="1"/>
      <w:marLeft w:val="0"/>
      <w:marRight w:val="0"/>
      <w:marTop w:val="0"/>
      <w:marBottom w:val="0"/>
      <w:divBdr>
        <w:top w:val="none" w:sz="0" w:space="0" w:color="auto"/>
        <w:left w:val="none" w:sz="0" w:space="0" w:color="auto"/>
        <w:bottom w:val="none" w:sz="0" w:space="0" w:color="auto"/>
        <w:right w:val="none" w:sz="0" w:space="0" w:color="auto"/>
      </w:divBdr>
    </w:div>
    <w:div w:id="563832750">
      <w:bodyDiv w:val="1"/>
      <w:marLeft w:val="0"/>
      <w:marRight w:val="0"/>
      <w:marTop w:val="0"/>
      <w:marBottom w:val="0"/>
      <w:divBdr>
        <w:top w:val="none" w:sz="0" w:space="0" w:color="auto"/>
        <w:left w:val="none" w:sz="0" w:space="0" w:color="auto"/>
        <w:bottom w:val="none" w:sz="0" w:space="0" w:color="auto"/>
        <w:right w:val="none" w:sz="0" w:space="0" w:color="auto"/>
      </w:divBdr>
    </w:div>
    <w:div w:id="879129093">
      <w:bodyDiv w:val="1"/>
      <w:marLeft w:val="0"/>
      <w:marRight w:val="0"/>
      <w:marTop w:val="0"/>
      <w:marBottom w:val="0"/>
      <w:divBdr>
        <w:top w:val="none" w:sz="0" w:space="0" w:color="auto"/>
        <w:left w:val="none" w:sz="0" w:space="0" w:color="auto"/>
        <w:bottom w:val="none" w:sz="0" w:space="0" w:color="auto"/>
        <w:right w:val="none" w:sz="0" w:space="0" w:color="auto"/>
      </w:divBdr>
    </w:div>
    <w:div w:id="896210223">
      <w:bodyDiv w:val="1"/>
      <w:marLeft w:val="0"/>
      <w:marRight w:val="0"/>
      <w:marTop w:val="0"/>
      <w:marBottom w:val="0"/>
      <w:divBdr>
        <w:top w:val="none" w:sz="0" w:space="0" w:color="auto"/>
        <w:left w:val="none" w:sz="0" w:space="0" w:color="auto"/>
        <w:bottom w:val="none" w:sz="0" w:space="0" w:color="auto"/>
        <w:right w:val="none" w:sz="0" w:space="0" w:color="auto"/>
      </w:divBdr>
    </w:div>
    <w:div w:id="936399975">
      <w:bodyDiv w:val="1"/>
      <w:marLeft w:val="0"/>
      <w:marRight w:val="0"/>
      <w:marTop w:val="0"/>
      <w:marBottom w:val="0"/>
      <w:divBdr>
        <w:top w:val="none" w:sz="0" w:space="0" w:color="auto"/>
        <w:left w:val="none" w:sz="0" w:space="0" w:color="auto"/>
        <w:bottom w:val="none" w:sz="0" w:space="0" w:color="auto"/>
        <w:right w:val="none" w:sz="0" w:space="0" w:color="auto"/>
      </w:divBdr>
    </w:div>
    <w:div w:id="1252810629">
      <w:bodyDiv w:val="1"/>
      <w:marLeft w:val="0"/>
      <w:marRight w:val="0"/>
      <w:marTop w:val="0"/>
      <w:marBottom w:val="0"/>
      <w:divBdr>
        <w:top w:val="none" w:sz="0" w:space="0" w:color="auto"/>
        <w:left w:val="none" w:sz="0" w:space="0" w:color="auto"/>
        <w:bottom w:val="none" w:sz="0" w:space="0" w:color="auto"/>
        <w:right w:val="none" w:sz="0" w:space="0" w:color="auto"/>
      </w:divBdr>
    </w:div>
    <w:div w:id="1375691707">
      <w:bodyDiv w:val="1"/>
      <w:marLeft w:val="0"/>
      <w:marRight w:val="0"/>
      <w:marTop w:val="0"/>
      <w:marBottom w:val="0"/>
      <w:divBdr>
        <w:top w:val="none" w:sz="0" w:space="0" w:color="auto"/>
        <w:left w:val="none" w:sz="0" w:space="0" w:color="auto"/>
        <w:bottom w:val="none" w:sz="0" w:space="0" w:color="auto"/>
        <w:right w:val="none" w:sz="0" w:space="0" w:color="auto"/>
      </w:divBdr>
    </w:div>
    <w:div w:id="1597640994">
      <w:bodyDiv w:val="1"/>
      <w:marLeft w:val="0"/>
      <w:marRight w:val="0"/>
      <w:marTop w:val="0"/>
      <w:marBottom w:val="0"/>
      <w:divBdr>
        <w:top w:val="none" w:sz="0" w:space="0" w:color="auto"/>
        <w:left w:val="none" w:sz="0" w:space="0" w:color="auto"/>
        <w:bottom w:val="none" w:sz="0" w:space="0" w:color="auto"/>
        <w:right w:val="none" w:sz="0" w:space="0" w:color="auto"/>
      </w:divBdr>
      <w:divsChild>
        <w:div w:id="1163206292">
          <w:marLeft w:val="0"/>
          <w:marRight w:val="0"/>
          <w:marTop w:val="0"/>
          <w:marBottom w:val="600"/>
          <w:divBdr>
            <w:top w:val="none" w:sz="0" w:space="0" w:color="auto"/>
            <w:left w:val="none" w:sz="0" w:space="0" w:color="auto"/>
            <w:bottom w:val="none" w:sz="0" w:space="0" w:color="auto"/>
            <w:right w:val="none" w:sz="0" w:space="0" w:color="auto"/>
          </w:divBdr>
          <w:divsChild>
            <w:div w:id="1576040311">
              <w:marLeft w:val="0"/>
              <w:marRight w:val="0"/>
              <w:marTop w:val="0"/>
              <w:marBottom w:val="0"/>
              <w:divBdr>
                <w:top w:val="none" w:sz="0" w:space="0" w:color="auto"/>
                <w:left w:val="none" w:sz="0" w:space="0" w:color="auto"/>
                <w:bottom w:val="none" w:sz="0" w:space="0" w:color="auto"/>
                <w:right w:val="none" w:sz="0" w:space="0" w:color="auto"/>
              </w:divBdr>
              <w:divsChild>
                <w:div w:id="6923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954">
      <w:bodyDiv w:val="1"/>
      <w:marLeft w:val="0"/>
      <w:marRight w:val="0"/>
      <w:marTop w:val="0"/>
      <w:marBottom w:val="0"/>
      <w:divBdr>
        <w:top w:val="none" w:sz="0" w:space="0" w:color="auto"/>
        <w:left w:val="none" w:sz="0" w:space="0" w:color="auto"/>
        <w:bottom w:val="none" w:sz="0" w:space="0" w:color="auto"/>
        <w:right w:val="none" w:sz="0" w:space="0" w:color="auto"/>
      </w:divBdr>
    </w:div>
    <w:div w:id="1860701745">
      <w:bodyDiv w:val="1"/>
      <w:marLeft w:val="0"/>
      <w:marRight w:val="0"/>
      <w:marTop w:val="0"/>
      <w:marBottom w:val="0"/>
      <w:divBdr>
        <w:top w:val="none" w:sz="0" w:space="0" w:color="auto"/>
        <w:left w:val="none" w:sz="0" w:space="0" w:color="auto"/>
        <w:bottom w:val="none" w:sz="0" w:space="0" w:color="auto"/>
        <w:right w:val="none" w:sz="0" w:space="0" w:color="auto"/>
      </w:divBdr>
      <w:divsChild>
        <w:div w:id="1086070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884407">
              <w:marLeft w:val="0"/>
              <w:marRight w:val="0"/>
              <w:marTop w:val="0"/>
              <w:marBottom w:val="0"/>
              <w:divBdr>
                <w:top w:val="none" w:sz="0" w:space="0" w:color="auto"/>
                <w:left w:val="none" w:sz="0" w:space="0" w:color="auto"/>
                <w:bottom w:val="none" w:sz="0" w:space="0" w:color="auto"/>
                <w:right w:val="none" w:sz="0" w:space="0" w:color="auto"/>
              </w:divBdr>
              <w:divsChild>
                <w:div w:id="162866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05097">
      <w:bodyDiv w:val="1"/>
      <w:marLeft w:val="0"/>
      <w:marRight w:val="0"/>
      <w:marTop w:val="0"/>
      <w:marBottom w:val="0"/>
      <w:divBdr>
        <w:top w:val="none" w:sz="0" w:space="0" w:color="auto"/>
        <w:left w:val="none" w:sz="0" w:space="0" w:color="auto"/>
        <w:bottom w:val="none" w:sz="0" w:space="0" w:color="auto"/>
        <w:right w:val="none" w:sz="0" w:space="0" w:color="auto"/>
      </w:divBdr>
      <w:divsChild>
        <w:div w:id="338849003">
          <w:marLeft w:val="0"/>
          <w:marRight w:val="0"/>
          <w:marTop w:val="0"/>
          <w:marBottom w:val="525"/>
          <w:divBdr>
            <w:top w:val="none" w:sz="0" w:space="0" w:color="auto"/>
            <w:left w:val="none" w:sz="0" w:space="0" w:color="auto"/>
            <w:bottom w:val="none" w:sz="0" w:space="0" w:color="auto"/>
            <w:right w:val="none" w:sz="0" w:space="0" w:color="auto"/>
          </w:divBdr>
          <w:divsChild>
            <w:div w:id="45228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CAC0F-5715-4A3D-9864-6C98DF94A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260</Words>
  <Characters>1487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Mirabela Amarandei</dc:creator>
  <cp:lastModifiedBy>Ioan Dorel Miclea</cp:lastModifiedBy>
  <cp:revision>44</cp:revision>
  <cp:lastPrinted>2022-02-24T09:46:00Z</cp:lastPrinted>
  <dcterms:created xsi:type="dcterms:W3CDTF">2021-10-01T10:04:00Z</dcterms:created>
  <dcterms:modified xsi:type="dcterms:W3CDTF">2022-02-24T10:00:00Z</dcterms:modified>
</cp:coreProperties>
</file>