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F983C" w14:textId="77777777" w:rsidR="002F13C6" w:rsidRPr="00AD42FF" w:rsidRDefault="002F13C6" w:rsidP="00AD42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0C92CA56" w14:textId="17CAE52F" w:rsidR="002F13C6" w:rsidRPr="00AD42FF" w:rsidRDefault="002F13C6" w:rsidP="00AD42FF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o-RO"/>
        </w:rPr>
      </w:pPr>
      <w:r w:rsidRPr="00AD42F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Prelegere pe tema </w:t>
      </w:r>
      <w:r w:rsidRPr="00AD42F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AD42FF" w:rsidRPr="00AD42FF">
        <w:rPr>
          <w:rFonts w:ascii="Times New Roman" w:hAnsi="Times New Roman" w:cs="Times New Roman"/>
          <w:b/>
          <w:sz w:val="24"/>
          <w:szCs w:val="24"/>
        </w:rPr>
        <w:t>Curation of Metadata</w:t>
      </w:r>
      <w:r w:rsidRPr="00AD42FF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Pr="00AD42FF">
        <w:rPr>
          <w:rFonts w:ascii="Times New Roman" w:hAnsi="Times New Roman" w:cs="Times New Roman"/>
          <w:b/>
          <w:i/>
          <w:iCs/>
          <w:color w:val="auto"/>
          <w:sz w:val="24"/>
          <w:szCs w:val="24"/>
          <w:lang w:val="ro-RO"/>
        </w:rPr>
        <w:t xml:space="preserve"> </w:t>
      </w:r>
      <w:r w:rsidRPr="00AD42F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cadrul seriei Digital </w:t>
      </w:r>
      <w:proofErr w:type="spellStart"/>
      <w:r w:rsidRPr="00AD42FF">
        <w:rPr>
          <w:rFonts w:ascii="Times New Roman" w:hAnsi="Times New Roman" w:cs="Times New Roman"/>
          <w:b/>
          <w:bCs/>
          <w:sz w:val="24"/>
          <w:szCs w:val="24"/>
          <w:lang w:val="ro-RO"/>
        </w:rPr>
        <w:t>Humanities</w:t>
      </w:r>
      <w:proofErr w:type="spellEnd"/>
      <w:r w:rsidRPr="00AD42FF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la Secțiunea de Științe Umaniste a </w:t>
      </w:r>
      <w:proofErr w:type="spellStart"/>
      <w:r w:rsidRPr="00AD42FF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ICUB</w:t>
      </w:r>
      <w:proofErr w:type="spellEnd"/>
    </w:p>
    <w:p w14:paraId="7668F98A" w14:textId="77777777" w:rsidR="002F13C6" w:rsidRPr="00AD42FF" w:rsidRDefault="002F13C6" w:rsidP="00AD42FF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o-RO"/>
        </w:rPr>
      </w:pPr>
    </w:p>
    <w:p w14:paraId="343A1B18" w14:textId="77777777" w:rsidR="002F13C6" w:rsidRPr="00AD42FF" w:rsidRDefault="002F13C6" w:rsidP="00AD42FF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ro-RO"/>
        </w:rPr>
      </w:pPr>
    </w:p>
    <w:p w14:paraId="5AD132A7" w14:textId="77D08ED7" w:rsidR="00AD42FF" w:rsidRPr="00AD42FF" w:rsidRDefault="00AD42FF" w:rsidP="00AD42F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D42FF">
        <w:rPr>
          <w:rFonts w:ascii="Times New Roman" w:eastAsia="Times New Roman" w:hAnsi="Times New Roman" w:cs="Times New Roman"/>
          <w:bCs/>
          <w:sz w:val="24"/>
          <w:szCs w:val="24"/>
        </w:rPr>
        <w:t>Miercuri, 9 februarie</w:t>
      </w:r>
      <w:r w:rsidRPr="00AD42FF">
        <w:rPr>
          <w:rFonts w:ascii="Times New Roman" w:hAnsi="Times New Roman" w:cs="Times New Roman"/>
          <w:sz w:val="24"/>
          <w:szCs w:val="24"/>
        </w:rPr>
        <w:t xml:space="preserve"> 2022, </w:t>
      </w:r>
      <w:r w:rsidR="002F13C6" w:rsidRPr="00AD42FF">
        <w:rPr>
          <w:rFonts w:ascii="Times New Roman" w:hAnsi="Times New Roman" w:cs="Times New Roman"/>
          <w:sz w:val="24"/>
          <w:szCs w:val="24"/>
        </w:rPr>
        <w:t xml:space="preserve">Secțiunea de Științe Umaniste a Institutului de Cercetare al Universității din București organizează o nouă întâlnire în cadrul seriilor </w:t>
      </w:r>
      <w:r w:rsidR="002F13C6" w:rsidRPr="00AD42FF">
        <w:rPr>
          <w:rFonts w:ascii="Times New Roman" w:hAnsi="Times New Roman" w:cs="Times New Roman"/>
          <w:i/>
          <w:iCs/>
          <w:sz w:val="24"/>
          <w:szCs w:val="24"/>
        </w:rPr>
        <w:t xml:space="preserve">Digital </w:t>
      </w:r>
      <w:proofErr w:type="spellStart"/>
      <w:r w:rsidR="002F13C6" w:rsidRPr="00AD42FF">
        <w:rPr>
          <w:rFonts w:ascii="Times New Roman" w:hAnsi="Times New Roman" w:cs="Times New Roman"/>
          <w:i/>
          <w:iCs/>
          <w:sz w:val="24"/>
          <w:szCs w:val="24"/>
        </w:rPr>
        <w:t>Humanities</w:t>
      </w:r>
      <w:proofErr w:type="spellEnd"/>
      <w:r w:rsidR="002F13C6" w:rsidRPr="00AD42F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2F13C6" w:rsidRPr="00AD42FF">
        <w:rPr>
          <w:rFonts w:ascii="Times New Roman" w:hAnsi="Times New Roman" w:cs="Times New Roman"/>
          <w:iCs/>
          <w:sz w:val="24"/>
          <w:szCs w:val="24"/>
        </w:rPr>
        <w:t>pe tema</w:t>
      </w:r>
      <w:r w:rsidRPr="00AD42F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D42FF">
        <w:rPr>
          <w:rFonts w:ascii="Times New Roman" w:hAnsi="Times New Roman" w:cs="Times New Roman"/>
          <w:i/>
          <w:sz w:val="24"/>
          <w:szCs w:val="24"/>
        </w:rPr>
        <w:t>Curation</w:t>
      </w:r>
      <w:proofErr w:type="spellEnd"/>
      <w:r w:rsidRPr="00AD42FF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AD42FF">
        <w:rPr>
          <w:rFonts w:ascii="Times New Roman" w:hAnsi="Times New Roman" w:cs="Times New Roman"/>
          <w:i/>
          <w:sz w:val="24"/>
          <w:szCs w:val="24"/>
        </w:rPr>
        <w:t>Metadata</w:t>
      </w:r>
      <w:proofErr w:type="spellEnd"/>
      <w:r w:rsidR="002F13C6" w:rsidRPr="00AD42FF">
        <w:rPr>
          <w:rFonts w:ascii="Times New Roman" w:hAnsi="Times New Roman" w:cs="Times New Roman"/>
          <w:sz w:val="24"/>
          <w:szCs w:val="24"/>
        </w:rPr>
        <w:t>. Conferința va fi susținută de prof. univ.</w:t>
      </w:r>
      <w:r w:rsidRPr="00AD42FF">
        <w:rPr>
          <w:rFonts w:ascii="Times New Roman" w:hAnsi="Times New Roman" w:cs="Times New Roman"/>
          <w:sz w:val="24"/>
          <w:szCs w:val="24"/>
        </w:rPr>
        <w:t xml:space="preserve"> dr. </w:t>
      </w:r>
      <w:r w:rsidRPr="00AD42FF">
        <w:rPr>
          <w:rFonts w:ascii="Times New Roman" w:hAnsi="Times New Roman" w:cs="Times New Roman"/>
          <w:sz w:val="24"/>
          <w:szCs w:val="24"/>
        </w:rPr>
        <w:t xml:space="preserve">Christos </w:t>
      </w:r>
      <w:proofErr w:type="spellStart"/>
      <w:r w:rsidRPr="00AD42FF">
        <w:rPr>
          <w:rFonts w:ascii="Times New Roman" w:hAnsi="Times New Roman" w:cs="Times New Roman"/>
          <w:sz w:val="24"/>
          <w:szCs w:val="24"/>
        </w:rPr>
        <w:t>Papatheodorou</w:t>
      </w:r>
      <w:proofErr w:type="spellEnd"/>
      <w:r w:rsidRPr="00AD42FF">
        <w:rPr>
          <w:rFonts w:ascii="Times New Roman" w:hAnsi="Times New Roman" w:cs="Times New Roman"/>
          <w:sz w:val="24"/>
          <w:szCs w:val="24"/>
        </w:rPr>
        <w:t xml:space="preserve">, de la Universitatea Națională și </w:t>
      </w:r>
      <w:proofErr w:type="spellStart"/>
      <w:r w:rsidRPr="00AD42FF">
        <w:rPr>
          <w:rFonts w:ascii="Times New Roman" w:hAnsi="Times New Roman" w:cs="Times New Roman"/>
          <w:sz w:val="24"/>
          <w:szCs w:val="24"/>
        </w:rPr>
        <w:t>Capodistriană</w:t>
      </w:r>
      <w:proofErr w:type="spellEnd"/>
      <w:r w:rsidRPr="00AD42FF">
        <w:rPr>
          <w:rFonts w:ascii="Times New Roman" w:hAnsi="Times New Roman" w:cs="Times New Roman"/>
          <w:sz w:val="24"/>
          <w:szCs w:val="24"/>
        </w:rPr>
        <w:t xml:space="preserve"> din Atena</w:t>
      </w:r>
      <w:r w:rsidRPr="00AD42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8865C49" w14:textId="77777777" w:rsidR="00AD42FF" w:rsidRPr="00AD42FF" w:rsidRDefault="00AD42FF" w:rsidP="00AD42F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85347" w14:textId="47F40780" w:rsidR="002F13C6" w:rsidRPr="00AD42FF" w:rsidRDefault="002F13C6" w:rsidP="00AD42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</w:pPr>
      <w:r w:rsidRPr="00AD42FF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Evenimentul va avea loc online, începând cu ora 15:00, pe platforma </w:t>
      </w:r>
      <w:r w:rsidR="00AD42FF" w:rsidRPr="00AD42FF">
        <w:rPr>
          <w:rFonts w:ascii="Times New Roman" w:hAnsi="Times New Roman" w:cs="Times New Roman"/>
          <w:i/>
          <w:sz w:val="24"/>
          <w:szCs w:val="24"/>
        </w:rPr>
        <w:t xml:space="preserve">Google </w:t>
      </w:r>
      <w:proofErr w:type="spellStart"/>
      <w:r w:rsidR="00AD42FF" w:rsidRPr="00AD42FF">
        <w:rPr>
          <w:rFonts w:ascii="Times New Roman" w:hAnsi="Times New Roman" w:cs="Times New Roman"/>
          <w:i/>
          <w:sz w:val="24"/>
          <w:szCs w:val="24"/>
        </w:rPr>
        <w:t>Meet</w:t>
      </w:r>
      <w:proofErr w:type="spellEnd"/>
      <w:r w:rsidR="00AD42FF" w:rsidRPr="00AD42FF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A0BC405" w14:textId="2EDEB837" w:rsidR="00657665" w:rsidRPr="00AD42FF" w:rsidRDefault="00185A8A" w:rsidP="00185A8A">
      <w:pPr>
        <w:pStyle w:val="Body"/>
        <w:tabs>
          <w:tab w:val="left" w:pos="5865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  <w:tab/>
      </w:r>
    </w:p>
    <w:p w14:paraId="041DE5F6" w14:textId="1C5695D5" w:rsidR="00657665" w:rsidRPr="00AD42FF" w:rsidRDefault="00657665" w:rsidP="00AD42FF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D42FF">
        <w:rPr>
          <w:rFonts w:ascii="Times New Roman" w:hAnsi="Times New Roman" w:cs="Times New Roman"/>
          <w:sz w:val="24"/>
          <w:szCs w:val="24"/>
          <w:lang w:val="ro-RO"/>
        </w:rPr>
        <w:t xml:space="preserve">Detalii despre eveniment și linkul de acces sunt disponibile </w:t>
      </w:r>
      <w:hyperlink r:id="rId5" w:anchor="1621229712317-1d47d572-d9ae" w:history="1">
        <w:proofErr w:type="spellStart"/>
        <w:r w:rsidR="00AD42FF" w:rsidRPr="00AD42F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 w:rsidR="00AD42FF" w:rsidRPr="00AD42FF">
        <w:rPr>
          <w:rFonts w:ascii="Times New Roman" w:hAnsi="Times New Roman" w:cs="Times New Roman"/>
          <w:sz w:val="24"/>
          <w:szCs w:val="24"/>
        </w:rPr>
        <w:t>.</w:t>
      </w:r>
    </w:p>
    <w:p w14:paraId="6C7C294B" w14:textId="77777777" w:rsidR="002F13C6" w:rsidRPr="00AD42FF" w:rsidRDefault="002F13C6" w:rsidP="00AD42FF">
      <w:pPr>
        <w:pStyle w:val="Body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ro-RO"/>
        </w:rPr>
      </w:pPr>
    </w:p>
    <w:p w14:paraId="2E48CB3B" w14:textId="0391E45C" w:rsidR="002F13C6" w:rsidRPr="00AD42FF" w:rsidRDefault="002F13C6" w:rsidP="00AD42FF">
      <w:pP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 xml:space="preserve">Seria Digital </w:t>
      </w:r>
      <w:proofErr w:type="spellStart"/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>Humanities</w:t>
      </w:r>
      <w:proofErr w:type="spellEnd"/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>DH</w:t>
      </w:r>
      <w:proofErr w:type="spellEnd"/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1F3AFF" w:rsidRPr="00AD42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 xml:space="preserve">găzduită de </w:t>
      </w:r>
      <w:proofErr w:type="spellStart"/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>ICUB</w:t>
      </w:r>
      <w:proofErr w:type="spellEnd"/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 xml:space="preserve"> reprezintă un context de discuție a proiectelor de cercetare cu componentă digitală. Evenimentele se concentrează pe exemple de bună practică, discutând studii de caz, instrumente de cercetare digitale, metode sau abordări de lucru digitale. </w:t>
      </w:r>
      <w:r w:rsidR="0028655F" w:rsidRPr="00AD42FF">
        <w:rPr>
          <w:rFonts w:ascii="Times New Roman" w:eastAsia="Times New Roman" w:hAnsi="Times New Roman" w:cs="Times New Roman"/>
          <w:i/>
          <w:sz w:val="24"/>
          <w:szCs w:val="24"/>
        </w:rPr>
        <w:t xml:space="preserve">Conferințele sunt organizate </w:t>
      </w:r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 xml:space="preserve">de dr. Mihnea Dobre și lect. univ. dr. Anca Dinu, cadru didactic al </w:t>
      </w:r>
      <w:proofErr w:type="spellStart"/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>UB</w:t>
      </w:r>
      <w:proofErr w:type="spellEnd"/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 xml:space="preserve">, în colaborare cu Centrul și masteratul de Digital </w:t>
      </w:r>
      <w:proofErr w:type="spellStart"/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>Humanities</w:t>
      </w:r>
      <w:proofErr w:type="spellEnd"/>
      <w:r w:rsidRPr="00AD42FF">
        <w:rPr>
          <w:rFonts w:ascii="Times New Roman" w:eastAsia="Times New Roman" w:hAnsi="Times New Roman" w:cs="Times New Roman"/>
          <w:i/>
          <w:sz w:val="24"/>
          <w:szCs w:val="24"/>
        </w:rPr>
        <w:t xml:space="preserve"> din cadrul Universității din București</w:t>
      </w:r>
      <w:r w:rsidRPr="00AD42F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4EE6F005" w14:textId="77777777" w:rsidR="002F13C6" w:rsidRPr="00D024F8" w:rsidRDefault="002F13C6" w:rsidP="00D024F8">
      <w:pPr>
        <w:spacing w:after="0" w:line="276" w:lineRule="auto"/>
        <w:jc w:val="center"/>
        <w:rPr>
          <w:rFonts w:ascii="Calibri" w:eastAsia="Times New Roman" w:hAnsi="Calibri" w:cs="Calibri"/>
          <w:b/>
          <w:lang w:eastAsia="en-GB"/>
        </w:rPr>
      </w:pPr>
    </w:p>
    <w:p w14:paraId="7E3C9223" w14:textId="77777777" w:rsidR="004B73DD" w:rsidRDefault="004B73DD"/>
    <w:sectPr w:rsidR="004B7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4F8"/>
    <w:rsid w:val="00015481"/>
    <w:rsid w:val="0007102C"/>
    <w:rsid w:val="00185A8A"/>
    <w:rsid w:val="001B38E2"/>
    <w:rsid w:val="001F3AFF"/>
    <w:rsid w:val="0028655F"/>
    <w:rsid w:val="002F13C6"/>
    <w:rsid w:val="00373B76"/>
    <w:rsid w:val="004B73DD"/>
    <w:rsid w:val="004D1D95"/>
    <w:rsid w:val="00657665"/>
    <w:rsid w:val="00AD42FF"/>
    <w:rsid w:val="00B42F8D"/>
    <w:rsid w:val="00CE057E"/>
    <w:rsid w:val="00D024F8"/>
    <w:rsid w:val="00D364AE"/>
    <w:rsid w:val="00E10B0F"/>
    <w:rsid w:val="00E32DA2"/>
    <w:rsid w:val="00E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024F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024F8"/>
    <w:rPr>
      <w:color w:val="605E5C"/>
      <w:shd w:val="clear" w:color="auto" w:fill="E1DFDD"/>
    </w:rPr>
  </w:style>
  <w:style w:type="paragraph" w:customStyle="1" w:styleId="Body">
    <w:name w:val="Body"/>
    <w:rsid w:val="002F13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024F8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D024F8"/>
    <w:rPr>
      <w:color w:val="605E5C"/>
      <w:shd w:val="clear" w:color="auto" w:fill="E1DFDD"/>
    </w:rPr>
  </w:style>
  <w:style w:type="paragraph" w:customStyle="1" w:styleId="Body">
    <w:name w:val="Body"/>
    <w:rsid w:val="002F13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ub.unibuc.ro/research/research-seminars/digital-humanit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IRH</dc:creator>
  <cp:keywords/>
  <dc:description/>
  <cp:lastModifiedBy>Aura Stan</cp:lastModifiedBy>
  <cp:revision>14</cp:revision>
  <dcterms:created xsi:type="dcterms:W3CDTF">2022-01-14T09:50:00Z</dcterms:created>
  <dcterms:modified xsi:type="dcterms:W3CDTF">2022-02-08T09:04:00Z</dcterms:modified>
</cp:coreProperties>
</file>