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33" w:rsidRPr="00B7793A" w:rsidRDefault="00D5424F">
      <w:r w:rsidRPr="00B7793A">
        <w:rPr>
          <w:b/>
          <w:sz w:val="24"/>
          <w:lang w:val="ro-RO"/>
        </w:rPr>
        <w:t xml:space="preserve">Studenții și cercetătorii UB, invitați să aducă știința mai aproape </w:t>
      </w:r>
      <w:r w:rsidR="00B7793A">
        <w:rPr>
          <w:b/>
          <w:sz w:val="24"/>
          <w:lang w:val="ro-RO"/>
        </w:rPr>
        <w:t xml:space="preserve">de publicul larg în competiția </w:t>
      </w:r>
      <w:r w:rsidR="00B7793A">
        <w:rPr>
          <w:b/>
          <w:sz w:val="24"/>
        </w:rPr>
        <w:t>“</w:t>
      </w:r>
      <w:proofErr w:type="spellStart"/>
      <w:r w:rsidR="00B7793A">
        <w:rPr>
          <w:b/>
          <w:sz w:val="24"/>
          <w:lang w:val="ro-RO"/>
        </w:rPr>
        <w:t>Games</w:t>
      </w:r>
      <w:proofErr w:type="spellEnd"/>
      <w:r w:rsidR="00B7793A">
        <w:rPr>
          <w:b/>
          <w:sz w:val="24"/>
          <w:lang w:val="ro-RO"/>
        </w:rPr>
        <w:t xml:space="preserve"> of </w:t>
      </w:r>
      <w:proofErr w:type="spellStart"/>
      <w:r w:rsidR="00B7793A">
        <w:rPr>
          <w:b/>
          <w:sz w:val="24"/>
          <w:lang w:val="ro-RO"/>
        </w:rPr>
        <w:t>Science</w:t>
      </w:r>
      <w:proofErr w:type="spellEnd"/>
      <w:r w:rsidR="00B7793A">
        <w:rPr>
          <w:b/>
          <w:sz w:val="24"/>
          <w:lang w:val="ro-RO"/>
        </w:rPr>
        <w:t>”</w:t>
      </w:r>
    </w:p>
    <w:p w:rsidR="00D5424F" w:rsidRPr="00B7793A" w:rsidRDefault="00401092" w:rsidP="00D5424F">
      <w:pPr>
        <w:jc w:val="both"/>
        <w:rPr>
          <w:sz w:val="24"/>
          <w:lang w:val="ro-RO"/>
        </w:rPr>
      </w:pPr>
      <w:r w:rsidRPr="00B7793A">
        <w:rPr>
          <w:sz w:val="24"/>
          <w:lang w:val="ro-RO"/>
        </w:rPr>
        <w:t>În perioada 19-20 martie 2022, s</w:t>
      </w:r>
      <w:r w:rsidR="00D5424F" w:rsidRPr="00B7793A">
        <w:rPr>
          <w:sz w:val="24"/>
          <w:lang w:val="ro-RO"/>
        </w:rPr>
        <w:t xml:space="preserve">tudenții și cercetătorii Universității din București sunt </w:t>
      </w:r>
      <w:r w:rsidR="00F54193" w:rsidRPr="00B7793A">
        <w:rPr>
          <w:sz w:val="24"/>
          <w:lang w:val="ro-RO"/>
        </w:rPr>
        <w:t>invitați</w:t>
      </w:r>
      <w:r w:rsidR="00D5424F" w:rsidRPr="00B7793A">
        <w:rPr>
          <w:sz w:val="24"/>
          <w:lang w:val="ro-RO"/>
        </w:rPr>
        <w:t xml:space="preserve"> să participe la concursul </w:t>
      </w:r>
      <w:proofErr w:type="spellStart"/>
      <w:r w:rsidR="00D5424F" w:rsidRPr="00B7793A">
        <w:rPr>
          <w:i/>
          <w:sz w:val="24"/>
          <w:lang w:val="ro-RO"/>
        </w:rPr>
        <w:t>Games</w:t>
      </w:r>
      <w:proofErr w:type="spellEnd"/>
      <w:r w:rsidR="00D5424F" w:rsidRPr="00B7793A">
        <w:rPr>
          <w:i/>
          <w:sz w:val="24"/>
          <w:lang w:val="ro-RO"/>
        </w:rPr>
        <w:t xml:space="preserve"> of </w:t>
      </w:r>
      <w:proofErr w:type="spellStart"/>
      <w:r w:rsidR="00D5424F" w:rsidRPr="00B7793A">
        <w:rPr>
          <w:i/>
          <w:sz w:val="24"/>
          <w:lang w:val="ro-RO"/>
        </w:rPr>
        <w:t>Science</w:t>
      </w:r>
      <w:proofErr w:type="spellEnd"/>
      <w:r w:rsidR="00D5424F" w:rsidRPr="00B7793A">
        <w:rPr>
          <w:sz w:val="24"/>
          <w:lang w:val="ro-RO"/>
        </w:rPr>
        <w:t xml:space="preserve">, </w:t>
      </w:r>
      <w:r w:rsidR="009345F4" w:rsidRPr="00B7793A">
        <w:rPr>
          <w:sz w:val="24"/>
          <w:lang w:val="ro-RO"/>
        </w:rPr>
        <w:t>parte a</w:t>
      </w:r>
      <w:r w:rsidR="00B7793A">
        <w:rPr>
          <w:sz w:val="24"/>
          <w:lang w:val="ro-RO"/>
        </w:rPr>
        <w:t xml:space="preserve"> proiectului „Știința pentru to</w:t>
      </w:r>
      <w:r w:rsidR="009345F4" w:rsidRPr="00B7793A">
        <w:rPr>
          <w:sz w:val="24"/>
          <w:lang w:val="ro-RO"/>
        </w:rPr>
        <w:t>ț</w:t>
      </w:r>
      <w:r w:rsidR="00B7793A">
        <w:rPr>
          <w:sz w:val="24"/>
          <w:lang w:val="ro-RO"/>
        </w:rPr>
        <w:t xml:space="preserve">i” </w:t>
      </w:r>
      <w:r w:rsidR="00D5424F" w:rsidRPr="00B7793A">
        <w:rPr>
          <w:sz w:val="24"/>
          <w:lang w:val="ro-RO"/>
        </w:rPr>
        <w:t xml:space="preserve">din cadrul programului CIVIS Open </w:t>
      </w:r>
      <w:proofErr w:type="spellStart"/>
      <w:r w:rsidR="00D5424F" w:rsidRPr="00B7793A">
        <w:rPr>
          <w:sz w:val="24"/>
          <w:lang w:val="ro-RO"/>
        </w:rPr>
        <w:t>Lab</w:t>
      </w:r>
      <w:proofErr w:type="spellEnd"/>
      <w:r w:rsidR="00D5424F" w:rsidRPr="00B7793A">
        <w:rPr>
          <w:sz w:val="24"/>
          <w:lang w:val="ro-RO"/>
        </w:rPr>
        <w:t xml:space="preserve"> UB, desfășurat în perioada martie – aprilie 2022. </w:t>
      </w:r>
    </w:p>
    <w:p w:rsidR="00D5424F" w:rsidRPr="00B7793A" w:rsidRDefault="00D5424F" w:rsidP="00D5424F">
      <w:pPr>
        <w:jc w:val="both"/>
        <w:rPr>
          <w:sz w:val="24"/>
          <w:lang w:val="ro-RO"/>
        </w:rPr>
      </w:pPr>
      <w:r w:rsidRPr="00B7793A">
        <w:rPr>
          <w:sz w:val="24"/>
          <w:lang w:val="ro-RO"/>
        </w:rPr>
        <w:t xml:space="preserve">Evenimentul, organizat de </w:t>
      </w:r>
      <w:r w:rsidRPr="00B7793A">
        <w:rPr>
          <w:i/>
          <w:sz w:val="24"/>
          <w:lang w:val="ro-RO"/>
        </w:rPr>
        <w:t>British Council România</w:t>
      </w:r>
      <w:r w:rsidRPr="00B7793A">
        <w:rPr>
          <w:sz w:val="24"/>
          <w:lang w:val="ro-RO"/>
        </w:rPr>
        <w:t xml:space="preserve"> și </w:t>
      </w:r>
      <w:r w:rsidRPr="00B7793A">
        <w:rPr>
          <w:i/>
          <w:sz w:val="24"/>
          <w:lang w:val="ro-RO"/>
        </w:rPr>
        <w:t>Asociația</w:t>
      </w:r>
      <w:r w:rsidRPr="00B7793A">
        <w:rPr>
          <w:sz w:val="24"/>
          <w:lang w:val="ro-RO"/>
        </w:rPr>
        <w:t xml:space="preserve"> </w:t>
      </w:r>
      <w:proofErr w:type="spellStart"/>
      <w:r w:rsidRPr="00B7793A">
        <w:rPr>
          <w:i/>
          <w:sz w:val="24"/>
          <w:lang w:val="ro-RO"/>
        </w:rPr>
        <w:t>BioMentorHub</w:t>
      </w:r>
      <w:proofErr w:type="spellEnd"/>
      <w:r w:rsidRPr="00B7793A">
        <w:rPr>
          <w:sz w:val="24"/>
          <w:lang w:val="ro-RO"/>
        </w:rPr>
        <w:t xml:space="preserve">, în parteneriat cu Universitatea din București și cu alte universități din țară, se axează pe </w:t>
      </w:r>
      <w:r w:rsidR="009345F4" w:rsidRPr="00B7793A">
        <w:rPr>
          <w:sz w:val="24"/>
          <w:lang w:val="ro-RO"/>
        </w:rPr>
        <w:t xml:space="preserve">dezvoltarea aptitudinii studenților și cercetătorilor pentru a deveni cei mai bun prezentatori ai unui subiect științific. </w:t>
      </w:r>
    </w:p>
    <w:p w:rsidR="009345F4" w:rsidRPr="00B7793A" w:rsidRDefault="009345F4" w:rsidP="00D5424F">
      <w:pPr>
        <w:jc w:val="both"/>
        <w:rPr>
          <w:sz w:val="24"/>
          <w:lang w:val="ro-RO"/>
        </w:rPr>
      </w:pPr>
      <w:r w:rsidRPr="00B7793A">
        <w:rPr>
          <w:sz w:val="24"/>
          <w:lang w:val="ro-RO"/>
        </w:rPr>
        <w:t xml:space="preserve">Pentru a se înscrie în concurs, participanții trebuie să completeze formularul disponibil </w:t>
      </w:r>
      <w:hyperlink r:id="rId4" w:history="1">
        <w:r w:rsidRPr="00B7793A">
          <w:rPr>
            <w:rStyle w:val="Hyperlink"/>
            <w:b/>
            <w:sz w:val="24"/>
            <w:lang w:val="ro-RO"/>
          </w:rPr>
          <w:t>aici</w:t>
        </w:r>
      </w:hyperlink>
      <w:r w:rsidRPr="00B7793A">
        <w:rPr>
          <w:sz w:val="24"/>
          <w:lang w:val="ro-RO"/>
        </w:rPr>
        <w:t xml:space="preserve"> și să își aleagă sesiunile de training la care vor să participe. </w:t>
      </w:r>
    </w:p>
    <w:p w:rsidR="009345F4" w:rsidRPr="00B7793A" w:rsidRDefault="009345F4" w:rsidP="00D5424F">
      <w:pPr>
        <w:jc w:val="both"/>
        <w:rPr>
          <w:b/>
          <w:i/>
          <w:sz w:val="24"/>
          <w:lang w:val="ro-RO"/>
        </w:rPr>
      </w:pPr>
      <w:r w:rsidRPr="00B7793A">
        <w:rPr>
          <w:b/>
          <w:i/>
          <w:sz w:val="24"/>
          <w:lang w:val="ro-RO"/>
        </w:rPr>
        <w:t xml:space="preserve">Știința pentru toți - </w:t>
      </w:r>
      <w:proofErr w:type="spellStart"/>
      <w:r w:rsidRPr="00B7793A">
        <w:rPr>
          <w:b/>
          <w:i/>
          <w:sz w:val="24"/>
          <w:lang w:val="ro-RO"/>
        </w:rPr>
        <w:t>Games</w:t>
      </w:r>
      <w:proofErr w:type="spellEnd"/>
      <w:r w:rsidRPr="00B7793A">
        <w:rPr>
          <w:b/>
          <w:i/>
          <w:sz w:val="24"/>
          <w:lang w:val="ro-RO"/>
        </w:rPr>
        <w:t xml:space="preserve"> of </w:t>
      </w:r>
      <w:proofErr w:type="spellStart"/>
      <w:r w:rsidRPr="00B7793A">
        <w:rPr>
          <w:b/>
          <w:i/>
          <w:sz w:val="24"/>
          <w:lang w:val="ro-RO"/>
        </w:rPr>
        <w:t>Science</w:t>
      </w:r>
      <w:proofErr w:type="spellEnd"/>
    </w:p>
    <w:p w:rsidR="009345F4" w:rsidRPr="00B7793A" w:rsidRDefault="009345F4" w:rsidP="00D5424F">
      <w:pPr>
        <w:jc w:val="both"/>
        <w:rPr>
          <w:sz w:val="24"/>
          <w:lang w:val="ro-RO"/>
        </w:rPr>
      </w:pPr>
      <w:r w:rsidRPr="00B7793A">
        <w:rPr>
          <w:sz w:val="24"/>
          <w:lang w:val="ro-RO"/>
        </w:rPr>
        <w:t xml:space="preserve">Proiectul își propune să ducă mai departe competiția </w:t>
      </w:r>
      <w:proofErr w:type="spellStart"/>
      <w:r w:rsidRPr="00B7793A">
        <w:rPr>
          <w:i/>
          <w:sz w:val="24"/>
          <w:lang w:val="ro-RO"/>
        </w:rPr>
        <w:t>FameLab</w:t>
      </w:r>
      <w:proofErr w:type="spellEnd"/>
      <w:r w:rsidRPr="00B7793A">
        <w:rPr>
          <w:i/>
          <w:sz w:val="24"/>
          <w:lang w:val="ro-RO"/>
        </w:rPr>
        <w:t xml:space="preserve"> România</w:t>
      </w:r>
      <w:r w:rsidRPr="00B7793A">
        <w:rPr>
          <w:sz w:val="24"/>
          <w:lang w:val="ro-RO"/>
        </w:rPr>
        <w:t xml:space="preserve"> realizată în anii precedenți de </w:t>
      </w:r>
      <w:r w:rsidRPr="00B7793A">
        <w:rPr>
          <w:i/>
          <w:sz w:val="24"/>
          <w:lang w:val="ro-RO"/>
        </w:rPr>
        <w:t xml:space="preserve">British Council </w:t>
      </w:r>
      <w:r w:rsidRPr="00B7793A">
        <w:rPr>
          <w:sz w:val="24"/>
          <w:lang w:val="ro-RO"/>
        </w:rPr>
        <w:t xml:space="preserve">și include o serie de sesiuni de formare urmate de concursul </w:t>
      </w:r>
      <w:r w:rsidRPr="00B7793A">
        <w:rPr>
          <w:i/>
          <w:sz w:val="24"/>
          <w:lang w:val="ro-RO"/>
        </w:rPr>
        <w:t xml:space="preserve">Game of </w:t>
      </w:r>
      <w:proofErr w:type="spellStart"/>
      <w:r w:rsidRPr="00B7793A">
        <w:rPr>
          <w:i/>
          <w:sz w:val="24"/>
          <w:lang w:val="ro-RO"/>
        </w:rPr>
        <w:t>Science</w:t>
      </w:r>
      <w:proofErr w:type="spellEnd"/>
      <w:r w:rsidRPr="00B7793A">
        <w:rPr>
          <w:sz w:val="24"/>
          <w:lang w:val="ro-RO"/>
        </w:rPr>
        <w:t xml:space="preserve">. Scopul proiectului este de a-i încuraja pe tinerii care studiază sau lucrează în domeniile științei, tehnologiei, ingineriei, matematicii, medicinei, dar și în alte domenii de studiu, să explice concepte, procese, teorii și cercetări complexe pe înțelesul publicului și pe scurt. </w:t>
      </w:r>
    </w:p>
    <w:p w:rsidR="009345F4" w:rsidRPr="00B7793A" w:rsidRDefault="009345F4" w:rsidP="00D5424F">
      <w:pPr>
        <w:jc w:val="both"/>
        <w:rPr>
          <w:sz w:val="24"/>
          <w:lang w:val="ro-RO"/>
        </w:rPr>
      </w:pPr>
      <w:r w:rsidRPr="00B7793A">
        <w:rPr>
          <w:sz w:val="24"/>
          <w:lang w:val="ro-RO"/>
        </w:rPr>
        <w:t xml:space="preserve">Formatul original de training și concurs </w:t>
      </w:r>
      <w:r w:rsidRPr="00B7793A">
        <w:rPr>
          <w:i/>
          <w:sz w:val="24"/>
          <w:lang w:val="ro-RO"/>
        </w:rPr>
        <w:t xml:space="preserve">Game of </w:t>
      </w:r>
      <w:proofErr w:type="spellStart"/>
      <w:r w:rsidRPr="00B7793A">
        <w:rPr>
          <w:i/>
          <w:sz w:val="24"/>
          <w:lang w:val="ro-RO"/>
        </w:rPr>
        <w:t>Science</w:t>
      </w:r>
      <w:proofErr w:type="spellEnd"/>
      <w:r w:rsidRPr="00B7793A">
        <w:rPr>
          <w:sz w:val="24"/>
          <w:lang w:val="ro-RO"/>
        </w:rPr>
        <w:t xml:space="preserve"> vine în sprijinul tinerilor cercetători care-și doresc să își depășească propriile limite în comunicarea științifică și vor ca discursul lor să fie unul convingător, concis, spus pe o tonalitate ce nu permite emoțiilor să iasă la iveală, dar și adaptabil oricărui public țintă este adresat. </w:t>
      </w:r>
    </w:p>
    <w:p w:rsidR="009345F4" w:rsidRPr="00B7793A" w:rsidRDefault="00B7793A" w:rsidP="00D5424F">
      <w:pPr>
        <w:jc w:val="both"/>
        <w:rPr>
          <w:sz w:val="24"/>
          <w:lang w:val="ro-RO"/>
        </w:rPr>
      </w:pPr>
      <w:r>
        <w:rPr>
          <w:sz w:val="24"/>
          <w:lang w:val="ro-RO"/>
        </w:rPr>
        <w:t>Persoanele înscrise</w:t>
      </w:r>
      <w:r w:rsidR="009345F4" w:rsidRPr="00B7793A">
        <w:rPr>
          <w:sz w:val="24"/>
          <w:lang w:val="ro-RO"/>
        </w:rPr>
        <w:t xml:space="preserve"> vor beneficia de o sesiune de training, un concurs de calific</w:t>
      </w:r>
      <w:r>
        <w:rPr>
          <w:sz w:val="24"/>
          <w:lang w:val="ro-RO"/>
        </w:rPr>
        <w:t>are cu premii și, în cele din urm</w:t>
      </w:r>
      <w:r w:rsidR="009345F4" w:rsidRPr="00B7793A">
        <w:rPr>
          <w:sz w:val="24"/>
          <w:lang w:val="ro-RO"/>
        </w:rPr>
        <w:t xml:space="preserve">ă, un loc în finala </w:t>
      </w:r>
      <w:r>
        <w:rPr>
          <w:sz w:val="24"/>
          <w:lang w:val="ro-RO"/>
        </w:rPr>
        <w:t>competiției</w:t>
      </w:r>
      <w:bookmarkStart w:id="0" w:name="_GoBack"/>
      <w:bookmarkEnd w:id="0"/>
      <w:r w:rsidR="009345F4" w:rsidRPr="00B7793A">
        <w:rPr>
          <w:sz w:val="24"/>
          <w:lang w:val="ro-RO"/>
        </w:rPr>
        <w:t xml:space="preserve">. </w:t>
      </w:r>
    </w:p>
    <w:p w:rsidR="00401092" w:rsidRPr="00B7793A" w:rsidRDefault="00401092" w:rsidP="00D5424F">
      <w:pPr>
        <w:jc w:val="both"/>
        <w:rPr>
          <w:sz w:val="24"/>
          <w:lang w:val="ro-RO"/>
        </w:rPr>
      </w:pPr>
      <w:r w:rsidRPr="00B7793A">
        <w:rPr>
          <w:sz w:val="24"/>
          <w:lang w:val="ro-RO"/>
        </w:rPr>
        <w:t xml:space="preserve">Programul sesiunilor de training, dar și mai multe detalii cu privire la concurs pot fi accesate </w:t>
      </w:r>
      <w:hyperlink r:id="rId5" w:history="1">
        <w:r w:rsidRPr="00B7793A">
          <w:rPr>
            <w:rStyle w:val="Hyperlink"/>
            <w:b/>
            <w:sz w:val="24"/>
            <w:lang w:val="ro-RO"/>
          </w:rPr>
          <w:t>aici</w:t>
        </w:r>
      </w:hyperlink>
      <w:r w:rsidRPr="00B7793A">
        <w:rPr>
          <w:sz w:val="24"/>
          <w:lang w:val="ro-RO"/>
        </w:rPr>
        <w:t xml:space="preserve">. </w:t>
      </w:r>
    </w:p>
    <w:sectPr w:rsidR="00401092" w:rsidRPr="00B779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4F"/>
    <w:rsid w:val="00237933"/>
    <w:rsid w:val="00401092"/>
    <w:rsid w:val="009345F4"/>
    <w:rsid w:val="00B7793A"/>
    <w:rsid w:val="00D5424F"/>
    <w:rsid w:val="00F5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B0BEC-AB03-44EC-8687-1B283F0B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itishcouncil.ro/programe/educatie/games-science" TargetMode="External"/><Relationship Id="rId4" Type="http://schemas.openxmlformats.org/officeDocument/2006/relationships/hyperlink" Target="https://www.eventbrite.co.uk/e/games-of-science-2022-registration-268838161177?aff=BC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Ioan Dorel Miclea</cp:lastModifiedBy>
  <cp:revision>3</cp:revision>
  <dcterms:created xsi:type="dcterms:W3CDTF">2022-02-23T09:41:00Z</dcterms:created>
  <dcterms:modified xsi:type="dcterms:W3CDTF">2022-02-24T10:49:00Z</dcterms:modified>
</cp:coreProperties>
</file>