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49ECA" w14:textId="77777777" w:rsidR="00FB3B1C" w:rsidRPr="00605FF1" w:rsidRDefault="00327415">
      <w:pPr>
        <w:shd w:val="clear" w:color="auto" w:fill="FFFFFF"/>
        <w:spacing w:after="0" w:line="240" w:lineRule="auto"/>
        <w:ind w:left="0" w:hanging="2"/>
        <w:rPr>
          <w:rFonts w:asciiTheme="majorHAnsi" w:hAnsiTheme="majorHAnsi" w:cstheme="majorHAnsi"/>
          <w:sz w:val="20"/>
          <w:szCs w:val="20"/>
        </w:rPr>
      </w:pPr>
      <w:r w:rsidRPr="00605FF1">
        <w:rPr>
          <w:rFonts w:asciiTheme="majorHAnsi" w:hAnsiTheme="majorHAnsi" w:cstheme="majorHAnsi"/>
          <w:sz w:val="20"/>
          <w:szCs w:val="20"/>
        </w:rPr>
        <w:t xml:space="preserve"> </w:t>
      </w:r>
    </w:p>
    <w:p w14:paraId="324C6F58" w14:textId="77777777" w:rsidR="00FB3B1C" w:rsidRPr="00605FF1" w:rsidRDefault="00A82A32">
      <w:pPr>
        <w:shd w:val="clear" w:color="auto" w:fill="FFFFFF"/>
        <w:spacing w:after="0" w:line="240" w:lineRule="auto"/>
        <w:ind w:left="0" w:hanging="2"/>
        <w:rPr>
          <w:rFonts w:asciiTheme="majorHAnsi" w:hAnsiTheme="majorHAnsi" w:cstheme="majorHAnsi"/>
          <w:sz w:val="20"/>
          <w:szCs w:val="20"/>
        </w:rPr>
      </w:pPr>
      <w:r w:rsidRPr="00605FF1">
        <w:rPr>
          <w:rFonts w:asciiTheme="majorHAnsi" w:hAnsiTheme="majorHAnsi" w:cstheme="majorHAnsi"/>
          <w:sz w:val="20"/>
          <w:szCs w:val="20"/>
        </w:rPr>
        <w:t xml:space="preserve">  </w:t>
      </w:r>
    </w:p>
    <w:p w14:paraId="39585325" w14:textId="77777777" w:rsidR="00FB3B1C" w:rsidRPr="00605FF1" w:rsidRDefault="00327415">
      <w:pPr>
        <w:shd w:val="clear" w:color="auto" w:fill="FFFFFF"/>
        <w:spacing w:after="0" w:line="240" w:lineRule="auto"/>
        <w:ind w:left="0" w:hanging="2"/>
        <w:rPr>
          <w:rFonts w:asciiTheme="majorHAnsi" w:hAnsiTheme="majorHAnsi" w:cstheme="majorHAnsi"/>
          <w:b/>
          <w:bCs/>
          <w:sz w:val="20"/>
          <w:szCs w:val="20"/>
        </w:rPr>
      </w:pPr>
      <w:r w:rsidRPr="00605FF1">
        <w:rPr>
          <w:rFonts w:asciiTheme="majorHAnsi" w:hAnsiTheme="majorHAnsi" w:cstheme="majorHAnsi"/>
          <w:b/>
          <w:i/>
          <w:sz w:val="20"/>
          <w:szCs w:val="20"/>
        </w:rPr>
        <w:t>A V-a ediție a PR Arena</w:t>
      </w:r>
    </w:p>
    <w:p w14:paraId="0C7A738F" w14:textId="77777777" w:rsidR="00FB3B1C" w:rsidRPr="00605FF1" w:rsidRDefault="00327415" w:rsidP="00AE23C8">
      <w:pPr>
        <w:shd w:val="clear" w:color="auto" w:fill="FFFFFF"/>
        <w:spacing w:after="0" w:line="240" w:lineRule="auto"/>
        <w:ind w:left="0" w:hanging="2"/>
        <w:rPr>
          <w:rFonts w:asciiTheme="majorHAnsi" w:hAnsiTheme="majorHAnsi" w:cstheme="majorHAnsi"/>
          <w:b/>
          <w:bCs/>
          <w:sz w:val="20"/>
          <w:szCs w:val="20"/>
          <w:lang w:val="en-US"/>
        </w:rPr>
      </w:pPr>
      <w:r w:rsidRPr="00605FF1">
        <w:rPr>
          <w:rFonts w:asciiTheme="majorHAnsi" w:hAnsiTheme="majorHAnsi" w:cstheme="majorHAnsi"/>
          <w:b/>
          <w:bCs/>
          <w:i/>
          <w:sz w:val="20"/>
          <w:szCs w:val="20"/>
        </w:rPr>
        <w:t>Competiția pentru studenți lansată de GWPR și FJSC s-a extins</w:t>
      </w:r>
      <w:r w:rsidR="00AE23C8" w:rsidRPr="00605FF1">
        <w:rPr>
          <w:rFonts w:asciiTheme="majorHAnsi" w:hAnsiTheme="majorHAnsi" w:cstheme="majorHAnsi"/>
          <w:b/>
          <w:bCs/>
          <w:i/>
          <w:sz w:val="20"/>
          <w:szCs w:val="20"/>
        </w:rPr>
        <w:t xml:space="preserve">: </w:t>
      </w:r>
      <w:r w:rsidR="009920C2" w:rsidRPr="00605FF1">
        <w:rPr>
          <w:rFonts w:asciiTheme="majorHAnsi" w:hAnsiTheme="majorHAnsi" w:cstheme="majorHAnsi"/>
          <w:b/>
          <w:bCs/>
          <w:i/>
          <w:sz w:val="20"/>
          <w:szCs w:val="20"/>
        </w:rPr>
        <w:t>5</w:t>
      </w:r>
      <w:r w:rsidR="00AE23C8" w:rsidRPr="00605FF1">
        <w:rPr>
          <w:rFonts w:asciiTheme="majorHAnsi" w:hAnsiTheme="majorHAnsi" w:cstheme="majorHAnsi"/>
          <w:b/>
          <w:bCs/>
          <w:i/>
          <w:sz w:val="20"/>
          <w:szCs w:val="20"/>
        </w:rPr>
        <w:t xml:space="preserve"> </w:t>
      </w:r>
      <w:r w:rsidR="00CE3631" w:rsidRPr="00605FF1">
        <w:rPr>
          <w:rFonts w:asciiTheme="majorHAnsi" w:hAnsiTheme="majorHAnsi" w:cstheme="majorHAnsi"/>
          <w:b/>
          <w:bCs/>
          <w:i/>
          <w:sz w:val="20"/>
          <w:szCs w:val="20"/>
        </w:rPr>
        <w:t>ț</w:t>
      </w:r>
      <w:r w:rsidR="00AE23C8" w:rsidRPr="00605FF1">
        <w:rPr>
          <w:rFonts w:asciiTheme="majorHAnsi" w:hAnsiTheme="majorHAnsi" w:cstheme="majorHAnsi"/>
          <w:b/>
          <w:bCs/>
          <w:i/>
          <w:sz w:val="20"/>
          <w:szCs w:val="20"/>
        </w:rPr>
        <w:t>ări</w:t>
      </w:r>
      <w:r w:rsidR="00AE23C8" w:rsidRPr="00605FF1">
        <w:rPr>
          <w:rFonts w:asciiTheme="majorHAnsi" w:hAnsiTheme="majorHAnsi" w:cstheme="majorHAnsi"/>
          <w:b/>
          <w:bCs/>
          <w:sz w:val="20"/>
          <w:szCs w:val="20"/>
          <w:lang w:val="en-US"/>
        </w:rPr>
        <w:t xml:space="preserve">, </w:t>
      </w:r>
      <w:r w:rsidR="00AE23C8" w:rsidRPr="00FA31A8">
        <w:rPr>
          <w:rFonts w:asciiTheme="majorHAnsi" w:hAnsiTheme="majorHAnsi" w:cstheme="majorHAnsi"/>
          <w:b/>
          <w:bCs/>
          <w:i/>
          <w:sz w:val="20"/>
          <w:szCs w:val="20"/>
          <w:lang w:val="en-US"/>
        </w:rPr>
        <w:t>2</w:t>
      </w:r>
      <w:r w:rsidR="00AE23C8" w:rsidRPr="00605FF1">
        <w:rPr>
          <w:rFonts w:asciiTheme="majorHAnsi" w:hAnsiTheme="majorHAnsi" w:cstheme="majorHAnsi"/>
          <w:b/>
          <w:bCs/>
          <w:sz w:val="20"/>
          <w:szCs w:val="20"/>
          <w:lang w:val="en-US"/>
        </w:rPr>
        <w:t xml:space="preserve"> </w:t>
      </w:r>
      <w:proofErr w:type="spellStart"/>
      <w:r w:rsidR="00AE23C8" w:rsidRPr="00605FF1">
        <w:rPr>
          <w:rFonts w:asciiTheme="majorHAnsi" w:hAnsiTheme="majorHAnsi" w:cstheme="majorHAnsi"/>
          <w:b/>
          <w:bCs/>
          <w:sz w:val="20"/>
          <w:szCs w:val="20"/>
          <w:lang w:val="en-US"/>
        </w:rPr>
        <w:t>continente</w:t>
      </w:r>
      <w:proofErr w:type="spellEnd"/>
      <w:r w:rsidR="00AE23C8" w:rsidRPr="00605FF1">
        <w:rPr>
          <w:rFonts w:asciiTheme="majorHAnsi" w:hAnsiTheme="majorHAnsi" w:cstheme="majorHAnsi"/>
          <w:b/>
          <w:bCs/>
          <w:sz w:val="20"/>
          <w:szCs w:val="20"/>
          <w:lang w:val="en-US"/>
        </w:rPr>
        <w:t>.</w:t>
      </w:r>
      <w:r w:rsidR="00CE3631" w:rsidRPr="00605FF1">
        <w:rPr>
          <w:rFonts w:asciiTheme="majorHAnsi" w:hAnsiTheme="majorHAnsi" w:cstheme="majorHAnsi"/>
          <w:b/>
          <w:bCs/>
          <w:sz w:val="20"/>
          <w:szCs w:val="20"/>
          <w:lang w:val="en-US"/>
        </w:rPr>
        <w:t xml:space="preserve"> </w:t>
      </w:r>
    </w:p>
    <w:p w14:paraId="50AFE281" w14:textId="77777777" w:rsidR="00FB3B1C" w:rsidRPr="00605FF1" w:rsidRDefault="00FB3B1C">
      <w:pPr>
        <w:shd w:val="clear" w:color="auto" w:fill="FFFFFF"/>
        <w:spacing w:after="0" w:line="240" w:lineRule="auto"/>
        <w:ind w:left="0" w:hanging="2"/>
        <w:rPr>
          <w:rFonts w:asciiTheme="majorHAnsi" w:hAnsiTheme="majorHAnsi" w:cstheme="majorHAnsi"/>
          <w:sz w:val="20"/>
          <w:szCs w:val="20"/>
        </w:rPr>
      </w:pPr>
    </w:p>
    <w:p w14:paraId="0691597D" w14:textId="77777777" w:rsidR="009870FB" w:rsidRPr="00605FF1" w:rsidRDefault="00327415">
      <w:pPr>
        <w:shd w:val="clear" w:color="auto" w:fill="FFFFFF"/>
        <w:spacing w:after="0" w:line="240" w:lineRule="auto"/>
        <w:ind w:left="0" w:hanging="2"/>
        <w:jc w:val="both"/>
        <w:rPr>
          <w:rFonts w:asciiTheme="majorHAnsi" w:hAnsiTheme="majorHAnsi" w:cstheme="majorHAnsi"/>
          <w:sz w:val="20"/>
          <w:szCs w:val="20"/>
        </w:rPr>
      </w:pPr>
      <w:r w:rsidRPr="00605FF1">
        <w:rPr>
          <w:rFonts w:asciiTheme="majorHAnsi" w:hAnsiTheme="majorHAnsi" w:cstheme="majorHAnsi"/>
          <w:b/>
          <w:bCs/>
          <w:i/>
          <w:sz w:val="20"/>
          <w:szCs w:val="20"/>
        </w:rPr>
        <w:t xml:space="preserve">București, </w:t>
      </w:r>
      <w:r w:rsidR="005D7605" w:rsidRPr="00605FF1">
        <w:rPr>
          <w:rFonts w:asciiTheme="majorHAnsi" w:hAnsiTheme="majorHAnsi" w:cstheme="majorHAnsi"/>
          <w:b/>
          <w:bCs/>
          <w:i/>
          <w:sz w:val="20"/>
          <w:szCs w:val="20"/>
        </w:rPr>
        <w:t>1</w:t>
      </w:r>
      <w:r w:rsidR="009920C2" w:rsidRPr="00605FF1">
        <w:rPr>
          <w:rFonts w:asciiTheme="majorHAnsi" w:hAnsiTheme="majorHAnsi" w:cstheme="majorHAnsi"/>
          <w:b/>
          <w:bCs/>
          <w:i/>
          <w:sz w:val="20"/>
          <w:szCs w:val="20"/>
        </w:rPr>
        <w:t>5</w:t>
      </w:r>
      <w:r w:rsidR="009870FB" w:rsidRPr="00605FF1">
        <w:rPr>
          <w:rFonts w:asciiTheme="majorHAnsi" w:hAnsiTheme="majorHAnsi" w:cstheme="majorHAnsi"/>
          <w:b/>
          <w:bCs/>
          <w:i/>
          <w:sz w:val="20"/>
          <w:szCs w:val="20"/>
        </w:rPr>
        <w:t xml:space="preserve"> m</w:t>
      </w:r>
      <w:r w:rsidR="00724120" w:rsidRPr="00605FF1">
        <w:rPr>
          <w:rFonts w:asciiTheme="majorHAnsi" w:hAnsiTheme="majorHAnsi" w:cstheme="majorHAnsi"/>
          <w:b/>
          <w:bCs/>
          <w:i/>
          <w:sz w:val="20"/>
          <w:szCs w:val="20"/>
        </w:rPr>
        <w:t>artie</w:t>
      </w:r>
      <w:r w:rsidRPr="00605FF1">
        <w:rPr>
          <w:rFonts w:asciiTheme="majorHAnsi" w:hAnsiTheme="majorHAnsi" w:cstheme="majorHAnsi"/>
          <w:b/>
          <w:bCs/>
          <w:i/>
          <w:sz w:val="20"/>
          <w:szCs w:val="20"/>
        </w:rPr>
        <w:t xml:space="preserve"> 202</w:t>
      </w:r>
      <w:r w:rsidR="00724120" w:rsidRPr="00605FF1">
        <w:rPr>
          <w:rFonts w:asciiTheme="majorHAnsi" w:hAnsiTheme="majorHAnsi" w:cstheme="majorHAnsi"/>
          <w:b/>
          <w:bCs/>
          <w:i/>
          <w:sz w:val="20"/>
          <w:szCs w:val="20"/>
        </w:rPr>
        <w:t>2</w:t>
      </w:r>
    </w:p>
    <w:p w14:paraId="1122D619" w14:textId="77777777" w:rsidR="009870FB" w:rsidRPr="00605FF1" w:rsidRDefault="009870FB">
      <w:pPr>
        <w:shd w:val="clear" w:color="auto" w:fill="FFFFFF"/>
        <w:spacing w:after="0" w:line="240" w:lineRule="auto"/>
        <w:ind w:left="0" w:hanging="2"/>
        <w:jc w:val="both"/>
        <w:rPr>
          <w:rFonts w:asciiTheme="majorHAnsi" w:hAnsiTheme="majorHAnsi" w:cstheme="majorHAnsi"/>
          <w:sz w:val="20"/>
          <w:szCs w:val="20"/>
        </w:rPr>
      </w:pPr>
    </w:p>
    <w:p w14:paraId="007C2DB7" w14:textId="77777777" w:rsidR="00E5700E" w:rsidRPr="00605FF1" w:rsidRDefault="00327415">
      <w:pPr>
        <w:shd w:val="clear" w:color="auto" w:fill="FFFFFF"/>
        <w:spacing w:after="0" w:line="240" w:lineRule="auto"/>
        <w:ind w:left="0" w:hanging="2"/>
        <w:jc w:val="both"/>
        <w:rPr>
          <w:rFonts w:asciiTheme="majorHAnsi" w:hAnsiTheme="majorHAnsi" w:cstheme="majorHAnsi"/>
          <w:sz w:val="20"/>
          <w:szCs w:val="20"/>
        </w:rPr>
      </w:pPr>
      <w:r w:rsidRPr="00605FF1">
        <w:rPr>
          <w:rFonts w:asciiTheme="majorHAnsi" w:hAnsiTheme="majorHAnsi" w:cstheme="majorHAnsi"/>
          <w:sz w:val="20"/>
          <w:szCs w:val="20"/>
        </w:rPr>
        <w:t xml:space="preserve">PR Arena, competiția de brief-uri pentru studenții la comunicare, lansată de către asociația profesională </w:t>
      </w:r>
      <w:hyperlink r:id="rId7" w:history="1">
        <w:r w:rsidRPr="00605FF1">
          <w:rPr>
            <w:rStyle w:val="Hyperlink"/>
            <w:rFonts w:asciiTheme="majorHAnsi" w:hAnsiTheme="majorHAnsi" w:cstheme="majorHAnsi"/>
            <w:color w:val="auto"/>
            <w:sz w:val="20"/>
            <w:szCs w:val="20"/>
          </w:rPr>
          <w:t xml:space="preserve">Global </w:t>
        </w:r>
        <w:proofErr w:type="spellStart"/>
        <w:r w:rsidRPr="00605FF1">
          <w:rPr>
            <w:rStyle w:val="Hyperlink"/>
            <w:rFonts w:asciiTheme="majorHAnsi" w:hAnsiTheme="majorHAnsi" w:cstheme="majorHAnsi"/>
            <w:color w:val="auto"/>
            <w:sz w:val="20"/>
            <w:szCs w:val="20"/>
          </w:rPr>
          <w:t>Women</w:t>
        </w:r>
        <w:proofErr w:type="spellEnd"/>
        <w:r w:rsidRPr="00605FF1">
          <w:rPr>
            <w:rStyle w:val="Hyperlink"/>
            <w:rFonts w:asciiTheme="majorHAnsi" w:hAnsiTheme="majorHAnsi" w:cstheme="majorHAnsi"/>
            <w:color w:val="auto"/>
            <w:sz w:val="20"/>
            <w:szCs w:val="20"/>
          </w:rPr>
          <w:t xml:space="preserve"> </w:t>
        </w:r>
        <w:r w:rsidR="001B6111" w:rsidRPr="00605FF1">
          <w:rPr>
            <w:rStyle w:val="Hyperlink"/>
            <w:rFonts w:asciiTheme="majorHAnsi" w:hAnsiTheme="majorHAnsi" w:cstheme="majorHAnsi"/>
            <w:color w:val="auto"/>
            <w:sz w:val="20"/>
            <w:szCs w:val="20"/>
          </w:rPr>
          <w:t>in</w:t>
        </w:r>
        <w:r w:rsidRPr="00605FF1">
          <w:rPr>
            <w:rStyle w:val="Hyperlink"/>
            <w:rFonts w:asciiTheme="majorHAnsi" w:hAnsiTheme="majorHAnsi" w:cstheme="majorHAnsi"/>
            <w:color w:val="auto"/>
            <w:sz w:val="20"/>
            <w:szCs w:val="20"/>
          </w:rPr>
          <w:t xml:space="preserve"> PR România</w:t>
        </w:r>
      </w:hyperlink>
      <w:r w:rsidRPr="00605FF1">
        <w:rPr>
          <w:rFonts w:asciiTheme="majorHAnsi" w:hAnsiTheme="majorHAnsi" w:cstheme="majorHAnsi"/>
          <w:sz w:val="20"/>
          <w:szCs w:val="20"/>
        </w:rPr>
        <w:t xml:space="preserve"> </w:t>
      </w:r>
      <w:r w:rsidR="001B6111" w:rsidRPr="00605FF1">
        <w:rPr>
          <w:rFonts w:asciiTheme="majorHAnsi" w:hAnsiTheme="majorHAnsi" w:cstheme="majorHAnsi"/>
          <w:sz w:val="20"/>
          <w:szCs w:val="20"/>
        </w:rPr>
        <w:t xml:space="preserve">(GWPR) </w:t>
      </w:r>
      <w:r w:rsidRPr="00605FF1">
        <w:rPr>
          <w:rFonts w:asciiTheme="majorHAnsi" w:hAnsiTheme="majorHAnsi" w:cstheme="majorHAnsi"/>
          <w:sz w:val="20"/>
          <w:szCs w:val="20"/>
        </w:rPr>
        <w:t xml:space="preserve">în parteneriat cu </w:t>
      </w:r>
      <w:hyperlink r:id="rId8" w:history="1">
        <w:r w:rsidR="00C447DA">
          <w:rPr>
            <w:rStyle w:val="Hyperlink"/>
            <w:rFonts w:asciiTheme="majorHAnsi" w:hAnsiTheme="majorHAnsi" w:cstheme="majorHAnsi"/>
            <w:color w:val="auto"/>
            <w:sz w:val="20"/>
            <w:szCs w:val="20"/>
          </w:rPr>
          <w:t>Facultatea de Jurnalism și Ș</w:t>
        </w:r>
        <w:r w:rsidRPr="00605FF1">
          <w:rPr>
            <w:rStyle w:val="Hyperlink"/>
            <w:rFonts w:asciiTheme="majorHAnsi" w:hAnsiTheme="majorHAnsi" w:cstheme="majorHAnsi"/>
            <w:color w:val="auto"/>
            <w:sz w:val="20"/>
            <w:szCs w:val="20"/>
          </w:rPr>
          <w:t>tiințele Comunicării</w:t>
        </w:r>
      </w:hyperlink>
      <w:r w:rsidRPr="00605FF1">
        <w:rPr>
          <w:rFonts w:asciiTheme="majorHAnsi" w:hAnsiTheme="majorHAnsi" w:cstheme="majorHAnsi"/>
          <w:sz w:val="20"/>
          <w:szCs w:val="20"/>
        </w:rPr>
        <w:t xml:space="preserve"> </w:t>
      </w:r>
      <w:r w:rsidR="001B6111" w:rsidRPr="00605FF1">
        <w:rPr>
          <w:rFonts w:asciiTheme="majorHAnsi" w:hAnsiTheme="majorHAnsi" w:cstheme="majorHAnsi"/>
          <w:sz w:val="20"/>
          <w:szCs w:val="20"/>
        </w:rPr>
        <w:t xml:space="preserve">(FJSC) </w:t>
      </w:r>
      <w:r w:rsidRPr="00605FF1">
        <w:rPr>
          <w:rFonts w:asciiTheme="majorHAnsi" w:hAnsiTheme="majorHAnsi" w:cstheme="majorHAnsi"/>
          <w:sz w:val="20"/>
          <w:szCs w:val="20"/>
        </w:rPr>
        <w:t>din cadrul Universității</w:t>
      </w:r>
      <w:r w:rsidR="009920C2" w:rsidRPr="00605FF1">
        <w:rPr>
          <w:rFonts w:asciiTheme="majorHAnsi" w:hAnsiTheme="majorHAnsi" w:cstheme="majorHAnsi"/>
          <w:sz w:val="20"/>
          <w:szCs w:val="20"/>
        </w:rPr>
        <w:t xml:space="preserve"> din</w:t>
      </w:r>
      <w:r w:rsidRPr="00605FF1">
        <w:rPr>
          <w:rFonts w:asciiTheme="majorHAnsi" w:hAnsiTheme="majorHAnsi" w:cstheme="majorHAnsi"/>
          <w:sz w:val="20"/>
          <w:szCs w:val="20"/>
        </w:rPr>
        <w:t xml:space="preserve"> București, a ajuns la a V-a ediție. </w:t>
      </w:r>
    </w:p>
    <w:p w14:paraId="36F27489" w14:textId="77777777" w:rsidR="00E5700E" w:rsidRPr="00605FF1" w:rsidRDefault="00E5700E">
      <w:pPr>
        <w:shd w:val="clear" w:color="auto" w:fill="FFFFFF"/>
        <w:spacing w:after="0" w:line="240" w:lineRule="auto"/>
        <w:ind w:left="0" w:hanging="2"/>
        <w:jc w:val="both"/>
        <w:rPr>
          <w:rFonts w:asciiTheme="majorHAnsi" w:hAnsiTheme="majorHAnsi" w:cstheme="majorHAnsi"/>
          <w:sz w:val="20"/>
          <w:szCs w:val="20"/>
        </w:rPr>
      </w:pPr>
    </w:p>
    <w:p w14:paraId="0E6D884F" w14:textId="77777777" w:rsidR="00E5700E" w:rsidRPr="00605FF1" w:rsidRDefault="00327415">
      <w:pPr>
        <w:shd w:val="clear" w:color="auto" w:fill="FFFFFF"/>
        <w:spacing w:after="0" w:line="240" w:lineRule="auto"/>
        <w:ind w:left="0" w:hanging="2"/>
        <w:jc w:val="both"/>
        <w:rPr>
          <w:rFonts w:asciiTheme="majorHAnsi" w:hAnsiTheme="majorHAnsi" w:cstheme="majorHAnsi"/>
          <w:sz w:val="20"/>
          <w:szCs w:val="20"/>
        </w:rPr>
      </w:pPr>
      <w:r w:rsidRPr="00605FF1">
        <w:rPr>
          <w:rFonts w:asciiTheme="majorHAnsi" w:hAnsiTheme="majorHAnsi" w:cstheme="majorHAnsi"/>
          <w:sz w:val="20"/>
          <w:szCs w:val="20"/>
        </w:rPr>
        <w:t>În acest an</w:t>
      </w:r>
      <w:r w:rsidR="009920C2" w:rsidRPr="00605FF1">
        <w:rPr>
          <w:rFonts w:asciiTheme="majorHAnsi" w:hAnsiTheme="majorHAnsi" w:cstheme="majorHAnsi"/>
          <w:sz w:val="20"/>
          <w:szCs w:val="20"/>
        </w:rPr>
        <w:t xml:space="preserve"> s-au </w:t>
      </w:r>
      <w:r w:rsidR="008142B2" w:rsidRPr="00605FF1">
        <w:rPr>
          <w:rFonts w:asciiTheme="majorHAnsi" w:hAnsiTheme="majorHAnsi" w:cstheme="majorHAnsi"/>
          <w:sz w:val="20"/>
          <w:szCs w:val="20"/>
        </w:rPr>
        <w:t>î</w:t>
      </w:r>
      <w:r w:rsidR="009920C2" w:rsidRPr="00605FF1">
        <w:rPr>
          <w:rFonts w:asciiTheme="majorHAnsi" w:hAnsiTheme="majorHAnsi" w:cstheme="majorHAnsi"/>
          <w:sz w:val="20"/>
          <w:szCs w:val="20"/>
        </w:rPr>
        <w:t xml:space="preserve">nscris </w:t>
      </w:r>
      <w:r w:rsidR="00880A16" w:rsidRPr="00605FF1">
        <w:rPr>
          <w:rFonts w:asciiTheme="majorHAnsi" w:hAnsiTheme="majorHAnsi" w:cstheme="majorHAnsi"/>
          <w:sz w:val="20"/>
          <w:szCs w:val="20"/>
        </w:rPr>
        <w:t>peste 130 de studen</w:t>
      </w:r>
      <w:r w:rsidR="00D96F9A" w:rsidRPr="00605FF1">
        <w:rPr>
          <w:rFonts w:asciiTheme="majorHAnsi" w:hAnsiTheme="majorHAnsi" w:cstheme="majorHAnsi"/>
          <w:sz w:val="20"/>
          <w:szCs w:val="20"/>
        </w:rPr>
        <w:t>ț</w:t>
      </w:r>
      <w:r w:rsidR="00880A16" w:rsidRPr="00605FF1">
        <w:rPr>
          <w:rFonts w:asciiTheme="majorHAnsi" w:hAnsiTheme="majorHAnsi" w:cstheme="majorHAnsi"/>
          <w:sz w:val="20"/>
          <w:szCs w:val="20"/>
        </w:rPr>
        <w:t>i</w:t>
      </w:r>
      <w:r w:rsidR="00605FF1">
        <w:rPr>
          <w:rFonts w:asciiTheme="majorHAnsi" w:hAnsiTheme="majorHAnsi" w:cstheme="majorHAnsi"/>
          <w:sz w:val="20"/>
          <w:szCs w:val="20"/>
        </w:rPr>
        <w:t>, iar</w:t>
      </w:r>
      <w:r w:rsidR="009870FB" w:rsidRPr="00605FF1">
        <w:rPr>
          <w:rFonts w:asciiTheme="majorHAnsi" w:hAnsiTheme="majorHAnsi" w:cstheme="majorHAnsi"/>
          <w:sz w:val="20"/>
          <w:szCs w:val="20"/>
        </w:rPr>
        <w:t xml:space="preserve"> </w:t>
      </w:r>
      <w:r w:rsidR="00B12994" w:rsidRPr="00605FF1">
        <w:rPr>
          <w:rFonts w:asciiTheme="majorHAnsi" w:hAnsiTheme="majorHAnsi" w:cstheme="majorHAnsi"/>
          <w:sz w:val="20"/>
          <w:szCs w:val="20"/>
        </w:rPr>
        <w:t xml:space="preserve">10 echipe </w:t>
      </w:r>
      <w:r w:rsidR="00880A16" w:rsidRPr="00605FF1">
        <w:rPr>
          <w:rFonts w:asciiTheme="majorHAnsi" w:hAnsiTheme="majorHAnsi" w:cstheme="majorHAnsi"/>
          <w:sz w:val="20"/>
          <w:szCs w:val="20"/>
        </w:rPr>
        <w:t>finaliste</w:t>
      </w:r>
      <w:r w:rsidRPr="00605FF1">
        <w:rPr>
          <w:rFonts w:asciiTheme="majorHAnsi" w:hAnsiTheme="majorHAnsi" w:cstheme="majorHAnsi"/>
          <w:sz w:val="20"/>
          <w:szCs w:val="20"/>
        </w:rPr>
        <w:t xml:space="preserve"> din</w:t>
      </w:r>
      <w:r w:rsidR="00E5700E" w:rsidRPr="00605FF1">
        <w:rPr>
          <w:rFonts w:asciiTheme="majorHAnsi" w:hAnsiTheme="majorHAnsi" w:cstheme="majorHAnsi"/>
          <w:sz w:val="20"/>
          <w:szCs w:val="20"/>
        </w:rPr>
        <w:t xml:space="preserve"> </w:t>
      </w:r>
      <w:r w:rsidR="009920C2" w:rsidRPr="00605FF1">
        <w:rPr>
          <w:rFonts w:asciiTheme="majorHAnsi" w:hAnsiTheme="majorHAnsi" w:cstheme="majorHAnsi"/>
          <w:sz w:val="20"/>
          <w:szCs w:val="20"/>
        </w:rPr>
        <w:t>5</w:t>
      </w:r>
      <w:r w:rsidR="00E5700E" w:rsidRPr="00605FF1">
        <w:rPr>
          <w:rFonts w:asciiTheme="majorHAnsi" w:hAnsiTheme="majorHAnsi" w:cstheme="majorHAnsi"/>
          <w:sz w:val="20"/>
          <w:szCs w:val="20"/>
        </w:rPr>
        <w:t xml:space="preserve"> </w:t>
      </w:r>
      <w:r w:rsidR="0071147A" w:rsidRPr="00605FF1">
        <w:rPr>
          <w:rFonts w:asciiTheme="majorHAnsi" w:hAnsiTheme="majorHAnsi" w:cstheme="majorHAnsi"/>
          <w:sz w:val="20"/>
          <w:szCs w:val="20"/>
        </w:rPr>
        <w:t>ț</w:t>
      </w:r>
      <w:r w:rsidR="00E5700E" w:rsidRPr="00605FF1">
        <w:rPr>
          <w:rFonts w:asciiTheme="majorHAnsi" w:hAnsiTheme="majorHAnsi" w:cstheme="majorHAnsi"/>
          <w:sz w:val="20"/>
          <w:szCs w:val="20"/>
        </w:rPr>
        <w:t>ări</w:t>
      </w:r>
      <w:r w:rsidR="009920C2" w:rsidRPr="00605FF1">
        <w:rPr>
          <w:rFonts w:asciiTheme="majorHAnsi" w:hAnsiTheme="majorHAnsi" w:cstheme="majorHAnsi"/>
          <w:sz w:val="20"/>
          <w:szCs w:val="20"/>
          <w:lang w:val="en-US"/>
        </w:rPr>
        <w:t xml:space="preserve"> (</w:t>
      </w:r>
      <w:r w:rsidRPr="00605FF1">
        <w:rPr>
          <w:rFonts w:asciiTheme="majorHAnsi" w:hAnsiTheme="majorHAnsi" w:cstheme="majorHAnsi"/>
          <w:sz w:val="20"/>
          <w:szCs w:val="20"/>
        </w:rPr>
        <w:t>România</w:t>
      </w:r>
      <w:r w:rsidR="00E5700E" w:rsidRPr="00605FF1">
        <w:rPr>
          <w:rFonts w:asciiTheme="majorHAnsi" w:hAnsiTheme="majorHAnsi" w:cstheme="majorHAnsi"/>
          <w:sz w:val="20"/>
          <w:szCs w:val="20"/>
        </w:rPr>
        <w:t>, Grecia, Italia, Letonia</w:t>
      </w:r>
      <w:r w:rsidR="002842A8" w:rsidRPr="00605FF1">
        <w:rPr>
          <w:rFonts w:asciiTheme="majorHAnsi" w:hAnsiTheme="majorHAnsi" w:cstheme="majorHAnsi"/>
          <w:sz w:val="20"/>
          <w:szCs w:val="20"/>
        </w:rPr>
        <w:t>, Mexic</w:t>
      </w:r>
      <w:r w:rsidR="009920C2" w:rsidRPr="00605FF1">
        <w:rPr>
          <w:rFonts w:asciiTheme="majorHAnsi" w:hAnsiTheme="majorHAnsi" w:cstheme="majorHAnsi"/>
          <w:sz w:val="20"/>
          <w:szCs w:val="20"/>
        </w:rPr>
        <w:t>)</w:t>
      </w:r>
      <w:r w:rsidR="00880A16" w:rsidRPr="00605FF1">
        <w:rPr>
          <w:rFonts w:asciiTheme="majorHAnsi" w:hAnsiTheme="majorHAnsi" w:cstheme="majorHAnsi"/>
          <w:sz w:val="20"/>
          <w:szCs w:val="20"/>
        </w:rPr>
        <w:t xml:space="preserve"> </w:t>
      </w:r>
      <w:r w:rsidR="00C447DA">
        <w:rPr>
          <w:rFonts w:asciiTheme="majorHAnsi" w:hAnsiTheme="majorHAnsi" w:cstheme="majorHAnsi"/>
          <w:sz w:val="20"/>
          <w:szCs w:val="20"/>
        </w:rPr>
        <w:t>au fost selectate să intre în „</w:t>
      </w:r>
      <w:r w:rsidR="009870FB" w:rsidRPr="00605FF1">
        <w:rPr>
          <w:rFonts w:asciiTheme="majorHAnsi" w:hAnsiTheme="majorHAnsi" w:cstheme="majorHAnsi"/>
          <w:sz w:val="20"/>
          <w:szCs w:val="20"/>
        </w:rPr>
        <w:t xml:space="preserve">arenă”. </w:t>
      </w:r>
      <w:r w:rsidR="00880A16" w:rsidRPr="00605FF1">
        <w:rPr>
          <w:rFonts w:asciiTheme="majorHAnsi" w:hAnsiTheme="majorHAnsi" w:cstheme="majorHAnsi"/>
          <w:sz w:val="20"/>
          <w:szCs w:val="20"/>
        </w:rPr>
        <w:t>Acestea vor fi</w:t>
      </w:r>
      <w:r w:rsidR="009920C2" w:rsidRPr="00605FF1">
        <w:rPr>
          <w:rFonts w:asciiTheme="majorHAnsi" w:hAnsiTheme="majorHAnsi" w:cstheme="majorHAnsi"/>
          <w:sz w:val="20"/>
          <w:szCs w:val="20"/>
        </w:rPr>
        <w:t xml:space="preserve"> </w:t>
      </w:r>
      <w:r w:rsidR="00880A16" w:rsidRPr="00605FF1">
        <w:rPr>
          <w:rFonts w:asciiTheme="majorHAnsi" w:hAnsiTheme="majorHAnsi" w:cstheme="majorHAnsi"/>
          <w:sz w:val="20"/>
          <w:szCs w:val="20"/>
        </w:rPr>
        <w:t xml:space="preserve">sprijinite </w:t>
      </w:r>
      <w:r w:rsidR="009870FB" w:rsidRPr="00605FF1">
        <w:rPr>
          <w:rFonts w:asciiTheme="majorHAnsi" w:hAnsiTheme="majorHAnsi" w:cstheme="majorHAnsi"/>
          <w:sz w:val="20"/>
          <w:szCs w:val="20"/>
        </w:rPr>
        <w:t>î</w:t>
      </w:r>
      <w:r w:rsidR="00880A16" w:rsidRPr="00605FF1">
        <w:rPr>
          <w:rFonts w:asciiTheme="majorHAnsi" w:hAnsiTheme="majorHAnsi" w:cstheme="majorHAnsi"/>
          <w:sz w:val="20"/>
          <w:szCs w:val="20"/>
        </w:rPr>
        <w:t>n compet</w:t>
      </w:r>
      <w:r w:rsidR="00762EF8" w:rsidRPr="00605FF1">
        <w:rPr>
          <w:rFonts w:asciiTheme="majorHAnsi" w:hAnsiTheme="majorHAnsi" w:cstheme="majorHAnsi"/>
          <w:sz w:val="20"/>
          <w:szCs w:val="20"/>
        </w:rPr>
        <w:t>iț</w:t>
      </w:r>
      <w:r w:rsidR="00880A16" w:rsidRPr="00605FF1">
        <w:rPr>
          <w:rFonts w:asciiTheme="majorHAnsi" w:hAnsiTheme="majorHAnsi" w:cstheme="majorHAnsi"/>
          <w:sz w:val="20"/>
          <w:szCs w:val="20"/>
        </w:rPr>
        <w:t>ie</w:t>
      </w:r>
      <w:r w:rsidR="009920C2" w:rsidRPr="00605FF1">
        <w:rPr>
          <w:rFonts w:asciiTheme="majorHAnsi" w:hAnsiTheme="majorHAnsi" w:cstheme="majorHAnsi"/>
          <w:sz w:val="20"/>
          <w:szCs w:val="20"/>
        </w:rPr>
        <w:t xml:space="preserve"> de mentori din Rom</w:t>
      </w:r>
      <w:r w:rsidR="009870FB" w:rsidRPr="00605FF1">
        <w:rPr>
          <w:rFonts w:asciiTheme="majorHAnsi" w:hAnsiTheme="majorHAnsi" w:cstheme="majorHAnsi"/>
          <w:sz w:val="20"/>
          <w:szCs w:val="20"/>
        </w:rPr>
        <w:t>â</w:t>
      </w:r>
      <w:r w:rsidR="009920C2" w:rsidRPr="00605FF1">
        <w:rPr>
          <w:rFonts w:asciiTheme="majorHAnsi" w:hAnsiTheme="majorHAnsi" w:cstheme="majorHAnsi"/>
          <w:sz w:val="20"/>
          <w:szCs w:val="20"/>
        </w:rPr>
        <w:t xml:space="preserve">nia, Italia </w:t>
      </w:r>
      <w:r w:rsidR="009870FB" w:rsidRPr="00605FF1">
        <w:rPr>
          <w:rFonts w:asciiTheme="majorHAnsi" w:hAnsiTheme="majorHAnsi" w:cstheme="majorHAnsi"/>
          <w:sz w:val="20"/>
          <w:szCs w:val="20"/>
        </w:rPr>
        <w:t>ș</w:t>
      </w:r>
      <w:r w:rsidR="009920C2" w:rsidRPr="00605FF1">
        <w:rPr>
          <w:rFonts w:asciiTheme="majorHAnsi" w:hAnsiTheme="majorHAnsi" w:cstheme="majorHAnsi"/>
          <w:sz w:val="20"/>
          <w:szCs w:val="20"/>
        </w:rPr>
        <w:t>i Mexic</w:t>
      </w:r>
      <w:r w:rsidR="002842A8" w:rsidRPr="00605FF1">
        <w:rPr>
          <w:rFonts w:asciiTheme="majorHAnsi" w:hAnsiTheme="majorHAnsi" w:cstheme="majorHAnsi"/>
          <w:sz w:val="20"/>
          <w:szCs w:val="20"/>
        </w:rPr>
        <w:t xml:space="preserve"> </w:t>
      </w:r>
      <w:r w:rsidR="00020349" w:rsidRPr="00605FF1">
        <w:rPr>
          <w:rFonts w:asciiTheme="majorHAnsi" w:hAnsiTheme="majorHAnsi" w:cstheme="majorHAnsi"/>
          <w:sz w:val="20"/>
          <w:szCs w:val="20"/>
        </w:rPr>
        <w:t>și</w:t>
      </w:r>
      <w:r w:rsidR="00811209" w:rsidRPr="00605FF1">
        <w:rPr>
          <w:rFonts w:asciiTheme="majorHAnsi" w:hAnsiTheme="majorHAnsi" w:cstheme="majorHAnsi"/>
          <w:sz w:val="20"/>
          <w:szCs w:val="20"/>
        </w:rPr>
        <w:t xml:space="preserve"> </w:t>
      </w:r>
      <w:r w:rsidR="009870FB" w:rsidRPr="00605FF1">
        <w:rPr>
          <w:rFonts w:asciiTheme="majorHAnsi" w:hAnsiTheme="majorHAnsi" w:cstheme="majorHAnsi"/>
          <w:sz w:val="20"/>
          <w:szCs w:val="20"/>
        </w:rPr>
        <w:t xml:space="preserve">vor fi </w:t>
      </w:r>
      <w:r w:rsidR="00880A16" w:rsidRPr="00605FF1">
        <w:rPr>
          <w:rFonts w:asciiTheme="majorHAnsi" w:hAnsiTheme="majorHAnsi" w:cstheme="majorHAnsi"/>
          <w:sz w:val="20"/>
          <w:szCs w:val="20"/>
        </w:rPr>
        <w:t xml:space="preserve">evaluate de un </w:t>
      </w:r>
      <w:r w:rsidR="00811209" w:rsidRPr="00605FF1">
        <w:rPr>
          <w:rFonts w:asciiTheme="majorHAnsi" w:hAnsiTheme="majorHAnsi" w:cstheme="majorHAnsi"/>
          <w:sz w:val="20"/>
          <w:szCs w:val="20"/>
        </w:rPr>
        <w:t>juriu interna</w:t>
      </w:r>
      <w:r w:rsidR="0071147A" w:rsidRPr="00605FF1">
        <w:rPr>
          <w:rFonts w:asciiTheme="majorHAnsi" w:hAnsiTheme="majorHAnsi" w:cstheme="majorHAnsi"/>
          <w:sz w:val="20"/>
          <w:szCs w:val="20"/>
        </w:rPr>
        <w:t>ț</w:t>
      </w:r>
      <w:r w:rsidR="00811209" w:rsidRPr="00605FF1">
        <w:rPr>
          <w:rFonts w:asciiTheme="majorHAnsi" w:hAnsiTheme="majorHAnsi" w:cstheme="majorHAnsi"/>
          <w:sz w:val="20"/>
          <w:szCs w:val="20"/>
        </w:rPr>
        <w:t>ional</w:t>
      </w:r>
      <w:r w:rsidR="009920C2" w:rsidRPr="00605FF1">
        <w:rPr>
          <w:rFonts w:asciiTheme="majorHAnsi" w:hAnsiTheme="majorHAnsi" w:cstheme="majorHAnsi"/>
          <w:sz w:val="20"/>
          <w:szCs w:val="20"/>
        </w:rPr>
        <w:t>.</w:t>
      </w:r>
    </w:p>
    <w:p w14:paraId="1B130A28" w14:textId="77777777" w:rsidR="00823655" w:rsidRPr="00605FF1" w:rsidRDefault="00823655">
      <w:pPr>
        <w:shd w:val="clear" w:color="auto" w:fill="FFFFFF"/>
        <w:spacing w:after="0" w:line="240" w:lineRule="auto"/>
        <w:ind w:left="0" w:hanging="2"/>
        <w:jc w:val="both"/>
        <w:rPr>
          <w:rFonts w:asciiTheme="majorHAnsi" w:hAnsiTheme="majorHAnsi" w:cstheme="majorHAnsi"/>
          <w:sz w:val="20"/>
          <w:szCs w:val="20"/>
        </w:rPr>
      </w:pPr>
    </w:p>
    <w:p w14:paraId="447950A3" w14:textId="77777777" w:rsidR="00D31905" w:rsidRPr="00605FF1" w:rsidRDefault="00D262AC" w:rsidP="004C6855">
      <w:pPr>
        <w:shd w:val="clear" w:color="auto" w:fill="FFFFFF"/>
        <w:spacing w:after="0" w:line="240" w:lineRule="auto"/>
        <w:ind w:left="0" w:hanging="2"/>
        <w:jc w:val="both"/>
        <w:rPr>
          <w:rFonts w:asciiTheme="majorHAnsi" w:hAnsiTheme="majorHAnsi" w:cstheme="majorHAnsi"/>
          <w:sz w:val="20"/>
          <w:szCs w:val="20"/>
        </w:rPr>
      </w:pPr>
      <w:r w:rsidRPr="00605FF1">
        <w:rPr>
          <w:rFonts w:asciiTheme="majorHAnsi" w:hAnsiTheme="majorHAnsi" w:cstheme="majorHAnsi"/>
          <w:sz w:val="20"/>
          <w:szCs w:val="20"/>
        </w:rPr>
        <w:t xml:space="preserve">Echipe de studenți </w:t>
      </w:r>
      <w:r w:rsidR="004C6855" w:rsidRPr="00605FF1">
        <w:rPr>
          <w:rFonts w:asciiTheme="majorHAnsi" w:hAnsiTheme="majorHAnsi" w:cstheme="majorHAnsi"/>
          <w:sz w:val="20"/>
          <w:szCs w:val="20"/>
        </w:rPr>
        <w:t>de la</w:t>
      </w:r>
      <w:r w:rsidR="00823655" w:rsidRPr="00605FF1">
        <w:rPr>
          <w:sz w:val="20"/>
          <w:szCs w:val="20"/>
        </w:rPr>
        <w:t xml:space="preserve"> </w:t>
      </w:r>
      <w:r w:rsidR="00823655" w:rsidRPr="00605FF1">
        <w:rPr>
          <w:b/>
          <w:bCs/>
          <w:sz w:val="20"/>
          <w:szCs w:val="20"/>
        </w:rPr>
        <w:t>Universitatea</w:t>
      </w:r>
      <w:r w:rsidR="009920C2" w:rsidRPr="00605FF1">
        <w:rPr>
          <w:b/>
          <w:bCs/>
          <w:sz w:val="20"/>
          <w:szCs w:val="20"/>
        </w:rPr>
        <w:t xml:space="preserve"> din</w:t>
      </w:r>
      <w:r w:rsidR="00823655" w:rsidRPr="00605FF1">
        <w:rPr>
          <w:b/>
          <w:bCs/>
          <w:sz w:val="20"/>
          <w:szCs w:val="20"/>
        </w:rPr>
        <w:t xml:space="preserve"> București</w:t>
      </w:r>
      <w:r w:rsidR="00823655" w:rsidRPr="00605FF1">
        <w:rPr>
          <w:sz w:val="20"/>
          <w:szCs w:val="20"/>
        </w:rPr>
        <w:t xml:space="preserve">, </w:t>
      </w:r>
      <w:r w:rsidR="00BD2897" w:rsidRPr="00605FF1">
        <w:rPr>
          <w:b/>
          <w:bCs/>
          <w:sz w:val="20"/>
          <w:szCs w:val="20"/>
        </w:rPr>
        <w:t>Universitatea Transilvania</w:t>
      </w:r>
      <w:r w:rsidR="00BD2897" w:rsidRPr="00605FF1">
        <w:rPr>
          <w:sz w:val="20"/>
          <w:szCs w:val="20"/>
        </w:rPr>
        <w:t xml:space="preserve"> </w:t>
      </w:r>
      <w:r w:rsidR="009C5A46" w:rsidRPr="00605FF1">
        <w:rPr>
          <w:sz w:val="20"/>
          <w:szCs w:val="20"/>
        </w:rPr>
        <w:t>(</w:t>
      </w:r>
      <w:r w:rsidR="00BD2897" w:rsidRPr="00605FF1">
        <w:rPr>
          <w:sz w:val="20"/>
          <w:szCs w:val="20"/>
        </w:rPr>
        <w:t>Brașov</w:t>
      </w:r>
      <w:r w:rsidR="009C5A46" w:rsidRPr="00605FF1">
        <w:rPr>
          <w:sz w:val="20"/>
          <w:szCs w:val="20"/>
        </w:rPr>
        <w:t>)</w:t>
      </w:r>
      <w:r w:rsidR="00BD2897" w:rsidRPr="00605FF1">
        <w:rPr>
          <w:sz w:val="20"/>
          <w:szCs w:val="20"/>
        </w:rPr>
        <w:t xml:space="preserve">, </w:t>
      </w:r>
      <w:r w:rsidR="009C5A46" w:rsidRPr="00605FF1">
        <w:rPr>
          <w:rFonts w:asciiTheme="majorHAnsi" w:hAnsiTheme="majorHAnsi" w:cstheme="majorHAnsi"/>
          <w:b/>
          <w:bCs/>
          <w:sz w:val="20"/>
          <w:szCs w:val="20"/>
        </w:rPr>
        <w:t>Universitatea Alexandru Ioan Cuza</w:t>
      </w:r>
      <w:r w:rsidR="009C5A46" w:rsidRPr="00605FF1">
        <w:rPr>
          <w:rFonts w:asciiTheme="majorHAnsi" w:hAnsiTheme="majorHAnsi" w:cstheme="majorHAnsi"/>
          <w:sz w:val="20"/>
          <w:szCs w:val="20"/>
        </w:rPr>
        <w:t xml:space="preserve"> (Iași)</w:t>
      </w:r>
      <w:r w:rsidR="009920C2" w:rsidRPr="00605FF1">
        <w:rPr>
          <w:rFonts w:asciiTheme="majorHAnsi" w:hAnsiTheme="majorHAnsi" w:cstheme="majorHAnsi"/>
          <w:sz w:val="20"/>
          <w:szCs w:val="20"/>
        </w:rPr>
        <w:t xml:space="preserve">, </w:t>
      </w:r>
      <w:r w:rsidR="00CE4A87" w:rsidRPr="00605FF1">
        <w:rPr>
          <w:rFonts w:asciiTheme="majorHAnsi" w:eastAsia="Times New Roman" w:hAnsiTheme="majorHAnsi" w:cstheme="majorHAnsi"/>
          <w:b/>
          <w:bCs/>
          <w:position w:val="0"/>
          <w:sz w:val="20"/>
          <w:szCs w:val="20"/>
          <w:lang w:val="en-US"/>
        </w:rPr>
        <w:t xml:space="preserve">National and </w:t>
      </w:r>
      <w:proofErr w:type="spellStart"/>
      <w:r w:rsidR="0081126D" w:rsidRPr="00605FF1">
        <w:rPr>
          <w:rFonts w:asciiTheme="majorHAnsi" w:eastAsia="Times New Roman" w:hAnsiTheme="majorHAnsi" w:cstheme="majorHAnsi"/>
          <w:b/>
          <w:bCs/>
          <w:position w:val="0"/>
          <w:sz w:val="20"/>
          <w:szCs w:val="20"/>
          <w:lang w:val="en-US"/>
        </w:rPr>
        <w:t>Kapodistrian</w:t>
      </w:r>
      <w:proofErr w:type="spellEnd"/>
      <w:r w:rsidR="0081126D" w:rsidRPr="00605FF1">
        <w:rPr>
          <w:rFonts w:asciiTheme="majorHAnsi" w:eastAsia="Times New Roman" w:hAnsiTheme="majorHAnsi" w:cstheme="majorHAnsi"/>
          <w:b/>
          <w:bCs/>
          <w:position w:val="0"/>
          <w:sz w:val="20"/>
          <w:szCs w:val="20"/>
          <w:lang w:val="en-US"/>
        </w:rPr>
        <w:t xml:space="preserve"> </w:t>
      </w:r>
      <w:r w:rsidR="00CE4A87" w:rsidRPr="00605FF1">
        <w:rPr>
          <w:rFonts w:asciiTheme="majorHAnsi" w:eastAsia="Times New Roman" w:hAnsiTheme="majorHAnsi" w:cstheme="majorHAnsi"/>
          <w:b/>
          <w:bCs/>
          <w:position w:val="0"/>
          <w:sz w:val="20"/>
          <w:szCs w:val="20"/>
          <w:lang w:val="en-US"/>
        </w:rPr>
        <w:t>University of Athens</w:t>
      </w:r>
      <w:r w:rsidR="00CE4A87" w:rsidRPr="00605FF1">
        <w:rPr>
          <w:rFonts w:asciiTheme="majorHAnsi" w:eastAsia="Times New Roman" w:hAnsiTheme="majorHAnsi" w:cstheme="majorHAnsi"/>
          <w:position w:val="0"/>
          <w:sz w:val="20"/>
          <w:szCs w:val="20"/>
          <w:lang w:val="en-US"/>
        </w:rPr>
        <w:t xml:space="preserve"> (Grecia),</w:t>
      </w:r>
      <w:r w:rsidR="0081126D" w:rsidRPr="00605FF1">
        <w:rPr>
          <w:rFonts w:asciiTheme="majorHAnsi" w:eastAsia="Times New Roman" w:hAnsiTheme="majorHAnsi" w:cstheme="majorHAnsi"/>
          <w:position w:val="0"/>
          <w:sz w:val="20"/>
          <w:szCs w:val="20"/>
          <w:lang w:val="en-US"/>
        </w:rPr>
        <w:t xml:space="preserve"> </w:t>
      </w:r>
      <w:r w:rsidR="00CE4A87" w:rsidRPr="00605FF1">
        <w:rPr>
          <w:rFonts w:asciiTheme="majorHAnsi" w:eastAsia="Times New Roman" w:hAnsiTheme="majorHAnsi" w:cstheme="majorHAnsi"/>
          <w:b/>
          <w:bCs/>
          <w:position w:val="0"/>
          <w:sz w:val="20"/>
          <w:szCs w:val="20"/>
          <w:shd w:val="clear" w:color="auto" w:fill="FFFFFF"/>
          <w:lang w:val="en-US"/>
        </w:rPr>
        <w:t xml:space="preserve">Sapienza </w:t>
      </w:r>
      <w:proofErr w:type="spellStart"/>
      <w:r w:rsidR="00CE4A87" w:rsidRPr="00605FF1">
        <w:rPr>
          <w:rFonts w:asciiTheme="majorHAnsi" w:eastAsia="Times New Roman" w:hAnsiTheme="majorHAnsi" w:cstheme="majorHAnsi"/>
          <w:b/>
          <w:bCs/>
          <w:position w:val="0"/>
          <w:sz w:val="20"/>
          <w:szCs w:val="20"/>
          <w:shd w:val="clear" w:color="auto" w:fill="FFFFFF"/>
          <w:lang w:val="en-US"/>
        </w:rPr>
        <w:t>Università</w:t>
      </w:r>
      <w:proofErr w:type="spellEnd"/>
      <w:r w:rsidR="00CE4A87" w:rsidRPr="00605FF1">
        <w:rPr>
          <w:rFonts w:asciiTheme="majorHAnsi" w:eastAsia="Times New Roman" w:hAnsiTheme="majorHAnsi" w:cstheme="majorHAnsi"/>
          <w:b/>
          <w:bCs/>
          <w:position w:val="0"/>
          <w:sz w:val="20"/>
          <w:szCs w:val="20"/>
          <w:shd w:val="clear" w:color="auto" w:fill="FFFFFF"/>
          <w:lang w:val="en-US"/>
        </w:rPr>
        <w:t xml:space="preserve"> Di Roma</w:t>
      </w:r>
      <w:r w:rsidR="00CE4A87" w:rsidRPr="00605FF1">
        <w:rPr>
          <w:rFonts w:asciiTheme="majorHAnsi" w:eastAsia="Times New Roman" w:hAnsiTheme="majorHAnsi" w:cstheme="majorHAnsi"/>
          <w:position w:val="0"/>
          <w:sz w:val="20"/>
          <w:szCs w:val="20"/>
          <w:shd w:val="clear" w:color="auto" w:fill="FFFFFF"/>
          <w:lang w:val="en-US"/>
        </w:rPr>
        <w:t xml:space="preserve"> (</w:t>
      </w:r>
      <w:r w:rsidR="00CE4A87" w:rsidRPr="00605FF1">
        <w:rPr>
          <w:rFonts w:asciiTheme="majorHAnsi" w:eastAsia="Times New Roman" w:hAnsiTheme="majorHAnsi" w:cstheme="majorHAnsi"/>
          <w:position w:val="0"/>
          <w:sz w:val="20"/>
          <w:szCs w:val="20"/>
          <w:lang w:val="en-US"/>
        </w:rPr>
        <w:t xml:space="preserve">Italia), </w:t>
      </w:r>
      <w:r w:rsidR="00C447DA">
        <w:rPr>
          <w:rFonts w:asciiTheme="majorHAnsi" w:eastAsia="Times New Roman" w:hAnsiTheme="majorHAnsi" w:cstheme="majorHAnsi"/>
          <w:b/>
          <w:bCs/>
          <w:position w:val="0"/>
          <w:sz w:val="20"/>
          <w:szCs w:val="20"/>
          <w:lang w:val="en-US"/>
        </w:rPr>
        <w:t xml:space="preserve">University </w:t>
      </w:r>
      <w:r w:rsidR="00C447DA" w:rsidRPr="00C447DA">
        <w:rPr>
          <w:rFonts w:asciiTheme="majorHAnsi" w:eastAsia="Times New Roman" w:hAnsiTheme="majorHAnsi" w:cstheme="majorHAnsi"/>
          <w:b/>
          <w:bCs/>
          <w:position w:val="0"/>
          <w:sz w:val="20"/>
          <w:szCs w:val="20"/>
          <w:lang w:val="en-US"/>
        </w:rPr>
        <w:t>o</w:t>
      </w:r>
      <w:r w:rsidR="00CE4A87" w:rsidRPr="00C447DA">
        <w:rPr>
          <w:rFonts w:asciiTheme="majorHAnsi" w:eastAsia="Times New Roman" w:hAnsiTheme="majorHAnsi" w:cstheme="majorHAnsi"/>
          <w:b/>
          <w:bCs/>
          <w:position w:val="0"/>
          <w:sz w:val="20"/>
          <w:szCs w:val="20"/>
          <w:lang w:val="en-US"/>
        </w:rPr>
        <w:t xml:space="preserve">f </w:t>
      </w:r>
      <w:r w:rsidR="00CE4A87" w:rsidRPr="00605FF1">
        <w:rPr>
          <w:rFonts w:asciiTheme="majorHAnsi" w:eastAsia="Times New Roman" w:hAnsiTheme="majorHAnsi" w:cstheme="majorHAnsi"/>
          <w:b/>
          <w:bCs/>
          <w:position w:val="0"/>
          <w:sz w:val="20"/>
          <w:szCs w:val="20"/>
          <w:lang w:val="en-US"/>
        </w:rPr>
        <w:t>Latvia</w:t>
      </w:r>
      <w:r w:rsidR="00CE4A87" w:rsidRPr="00605FF1">
        <w:rPr>
          <w:rFonts w:asciiTheme="majorHAnsi" w:eastAsia="Times New Roman" w:hAnsiTheme="majorHAnsi" w:cstheme="majorHAnsi"/>
          <w:position w:val="0"/>
          <w:sz w:val="20"/>
          <w:szCs w:val="20"/>
          <w:lang w:val="en-US"/>
        </w:rPr>
        <w:t xml:space="preserve"> (Letonia)</w:t>
      </w:r>
      <w:r w:rsidR="009870FB" w:rsidRPr="00605FF1">
        <w:rPr>
          <w:rFonts w:asciiTheme="majorHAnsi" w:eastAsia="Times New Roman" w:hAnsiTheme="majorHAnsi" w:cstheme="majorHAnsi"/>
          <w:position w:val="0"/>
          <w:sz w:val="20"/>
          <w:szCs w:val="20"/>
          <w:lang w:val="en-US"/>
        </w:rPr>
        <w:t xml:space="preserve"> </w:t>
      </w:r>
      <w:proofErr w:type="spellStart"/>
      <w:r w:rsidR="009870FB" w:rsidRPr="00605FF1">
        <w:rPr>
          <w:rFonts w:asciiTheme="majorHAnsi" w:eastAsia="Times New Roman" w:hAnsiTheme="majorHAnsi" w:cstheme="majorHAnsi"/>
          <w:position w:val="0"/>
          <w:sz w:val="20"/>
          <w:szCs w:val="20"/>
          <w:lang w:val="en-US"/>
        </w:rPr>
        <w:t>și</w:t>
      </w:r>
      <w:proofErr w:type="spellEnd"/>
      <w:r w:rsidR="00CE4A87" w:rsidRPr="00605FF1">
        <w:rPr>
          <w:rFonts w:asciiTheme="majorHAnsi" w:eastAsia="Times New Roman" w:hAnsiTheme="majorHAnsi" w:cstheme="majorHAnsi"/>
          <w:position w:val="0"/>
          <w:sz w:val="20"/>
          <w:szCs w:val="20"/>
          <w:lang w:val="en-US"/>
        </w:rPr>
        <w:t xml:space="preserve"> </w:t>
      </w:r>
      <w:proofErr w:type="spellStart"/>
      <w:r w:rsidR="00CE4A87" w:rsidRPr="00605FF1">
        <w:rPr>
          <w:rFonts w:asciiTheme="majorHAnsi" w:eastAsia="Times New Roman" w:hAnsiTheme="majorHAnsi" w:cstheme="majorHAnsi"/>
          <w:b/>
          <w:bCs/>
          <w:position w:val="0"/>
          <w:sz w:val="20"/>
          <w:szCs w:val="20"/>
          <w:lang w:val="en-US"/>
        </w:rPr>
        <w:t>Universitatea</w:t>
      </w:r>
      <w:proofErr w:type="spellEnd"/>
      <w:r w:rsidR="00CE4A87" w:rsidRPr="00605FF1">
        <w:rPr>
          <w:rFonts w:asciiTheme="majorHAnsi" w:eastAsia="Times New Roman" w:hAnsiTheme="majorHAnsi" w:cstheme="majorHAnsi"/>
          <w:b/>
          <w:bCs/>
          <w:position w:val="0"/>
          <w:sz w:val="20"/>
          <w:szCs w:val="20"/>
          <w:lang w:val="en-US"/>
        </w:rPr>
        <w:t xml:space="preserve"> La Salle Mexico</w:t>
      </w:r>
      <w:r w:rsidR="00CE4A87" w:rsidRPr="00605FF1">
        <w:rPr>
          <w:rFonts w:asciiTheme="majorHAnsi" w:eastAsia="Times New Roman" w:hAnsiTheme="majorHAnsi" w:cstheme="majorHAnsi"/>
          <w:position w:val="0"/>
          <w:sz w:val="20"/>
          <w:szCs w:val="20"/>
          <w:lang w:val="en-US"/>
        </w:rPr>
        <w:t xml:space="preserve"> (</w:t>
      </w:r>
      <w:proofErr w:type="spellStart"/>
      <w:r w:rsidR="00CE4A87" w:rsidRPr="00605FF1">
        <w:rPr>
          <w:rFonts w:asciiTheme="majorHAnsi" w:eastAsia="Times New Roman" w:hAnsiTheme="majorHAnsi" w:cstheme="majorHAnsi"/>
          <w:position w:val="0"/>
          <w:sz w:val="20"/>
          <w:szCs w:val="20"/>
          <w:lang w:val="en-US"/>
        </w:rPr>
        <w:t>Mexic</w:t>
      </w:r>
      <w:proofErr w:type="spellEnd"/>
      <w:r w:rsidR="00CE4A87" w:rsidRPr="00605FF1">
        <w:rPr>
          <w:rFonts w:asciiTheme="majorHAnsi" w:eastAsia="Times New Roman" w:hAnsiTheme="majorHAnsi" w:cstheme="majorHAnsi"/>
          <w:position w:val="0"/>
          <w:sz w:val="20"/>
          <w:szCs w:val="20"/>
          <w:lang w:val="en-US"/>
        </w:rPr>
        <w:t xml:space="preserve">) au </w:t>
      </w:r>
      <w:proofErr w:type="spellStart"/>
      <w:r w:rsidR="00CE4A87" w:rsidRPr="00605FF1">
        <w:rPr>
          <w:rFonts w:asciiTheme="majorHAnsi" w:eastAsia="Times New Roman" w:hAnsiTheme="majorHAnsi" w:cstheme="majorHAnsi"/>
          <w:position w:val="0"/>
          <w:sz w:val="20"/>
          <w:szCs w:val="20"/>
          <w:lang w:val="en-US"/>
        </w:rPr>
        <w:t>ocazia</w:t>
      </w:r>
      <w:proofErr w:type="spellEnd"/>
      <w:r w:rsidR="00CE4A87" w:rsidRPr="00605FF1">
        <w:rPr>
          <w:rFonts w:asciiTheme="majorHAnsi" w:eastAsia="Times New Roman" w:hAnsiTheme="majorHAnsi" w:cstheme="majorHAnsi"/>
          <w:position w:val="0"/>
          <w:sz w:val="20"/>
          <w:szCs w:val="20"/>
          <w:lang w:val="en-US"/>
        </w:rPr>
        <w:t xml:space="preserve"> s</w:t>
      </w:r>
      <w:r w:rsidR="00CE4A87" w:rsidRPr="00605FF1">
        <w:rPr>
          <w:rFonts w:asciiTheme="majorHAnsi" w:eastAsia="Times New Roman" w:hAnsiTheme="majorHAnsi" w:cstheme="majorHAnsi"/>
          <w:position w:val="0"/>
          <w:sz w:val="20"/>
          <w:szCs w:val="20"/>
        </w:rPr>
        <w:t>ă lucreze alături de mentori experimentați  din domeniu în cadrul proiectului PR Arena.</w:t>
      </w:r>
      <w:r w:rsidR="00D31905" w:rsidRPr="00605FF1">
        <w:rPr>
          <w:rFonts w:asciiTheme="majorHAnsi" w:eastAsia="Times New Roman" w:hAnsiTheme="majorHAnsi" w:cstheme="majorHAnsi"/>
          <w:position w:val="0"/>
          <w:sz w:val="20"/>
          <w:szCs w:val="20"/>
        </w:rPr>
        <w:t xml:space="preserve"> </w:t>
      </w:r>
      <w:r w:rsidR="00B12994" w:rsidRPr="00605FF1">
        <w:rPr>
          <w:rFonts w:asciiTheme="majorHAnsi" w:eastAsia="Times New Roman" w:hAnsiTheme="majorHAnsi" w:cstheme="majorHAnsi"/>
          <w:position w:val="0"/>
          <w:sz w:val="20"/>
          <w:szCs w:val="20"/>
        </w:rPr>
        <w:t xml:space="preserve"> </w:t>
      </w:r>
    </w:p>
    <w:p w14:paraId="7D174837" w14:textId="77777777" w:rsidR="00B12994" w:rsidRPr="00605FF1" w:rsidRDefault="00B12994" w:rsidP="00D31905">
      <w:pPr>
        <w:shd w:val="clear" w:color="auto" w:fill="FFFFFF"/>
        <w:spacing w:after="0" w:line="240" w:lineRule="auto"/>
        <w:ind w:left="0" w:hanging="2"/>
        <w:jc w:val="both"/>
        <w:rPr>
          <w:rFonts w:asciiTheme="majorHAnsi" w:hAnsiTheme="majorHAnsi" w:cstheme="majorHAnsi"/>
          <w:sz w:val="20"/>
          <w:szCs w:val="20"/>
        </w:rPr>
      </w:pPr>
    </w:p>
    <w:p w14:paraId="013A5F5E" w14:textId="77777777" w:rsidR="0035049A" w:rsidRPr="00605FF1" w:rsidRDefault="00D31905" w:rsidP="0035049A">
      <w:pPr>
        <w:shd w:val="clear" w:color="auto" w:fill="FFFFFF"/>
        <w:spacing w:after="0" w:line="240" w:lineRule="auto"/>
        <w:ind w:left="0" w:hanging="2"/>
        <w:jc w:val="both"/>
        <w:rPr>
          <w:rFonts w:asciiTheme="majorHAnsi" w:hAnsiTheme="majorHAnsi" w:cstheme="majorHAnsi"/>
          <w:sz w:val="20"/>
          <w:szCs w:val="20"/>
        </w:rPr>
      </w:pPr>
      <w:r w:rsidRPr="00605FF1">
        <w:rPr>
          <w:rFonts w:asciiTheme="majorHAnsi" w:hAnsiTheme="majorHAnsi" w:cstheme="majorHAnsi"/>
          <w:sz w:val="20"/>
          <w:szCs w:val="20"/>
        </w:rPr>
        <w:t xml:space="preserve">A V-a ediție PR Arena se desfășoară pe parcursul a </w:t>
      </w:r>
      <w:r w:rsidR="009920C2" w:rsidRPr="00605FF1">
        <w:rPr>
          <w:rFonts w:asciiTheme="majorHAnsi" w:hAnsiTheme="majorHAnsi" w:cstheme="majorHAnsi"/>
          <w:sz w:val="20"/>
          <w:szCs w:val="20"/>
        </w:rPr>
        <w:t>patru</w:t>
      </w:r>
      <w:r w:rsidRPr="00605FF1">
        <w:rPr>
          <w:rFonts w:asciiTheme="majorHAnsi" w:hAnsiTheme="majorHAnsi" w:cstheme="majorHAnsi"/>
          <w:sz w:val="20"/>
          <w:szCs w:val="20"/>
        </w:rPr>
        <w:t xml:space="preserve"> zile, în perioada 1</w:t>
      </w:r>
      <w:r w:rsidR="009920C2" w:rsidRPr="00605FF1">
        <w:rPr>
          <w:rFonts w:asciiTheme="majorHAnsi" w:hAnsiTheme="majorHAnsi" w:cstheme="majorHAnsi"/>
          <w:sz w:val="20"/>
          <w:szCs w:val="20"/>
        </w:rPr>
        <w:t>5</w:t>
      </w:r>
      <w:r w:rsidR="00B12994" w:rsidRPr="00605FF1">
        <w:rPr>
          <w:rFonts w:asciiTheme="majorHAnsi" w:hAnsiTheme="majorHAnsi" w:cstheme="majorHAnsi"/>
          <w:sz w:val="20"/>
          <w:szCs w:val="20"/>
        </w:rPr>
        <w:t>-18</w:t>
      </w:r>
      <w:r w:rsidRPr="00605FF1">
        <w:rPr>
          <w:rFonts w:asciiTheme="majorHAnsi" w:hAnsiTheme="majorHAnsi" w:cstheme="majorHAnsi"/>
          <w:sz w:val="20"/>
          <w:szCs w:val="20"/>
        </w:rPr>
        <w:t xml:space="preserve"> </w:t>
      </w:r>
      <w:r w:rsidR="00B12994" w:rsidRPr="00605FF1">
        <w:rPr>
          <w:rFonts w:asciiTheme="majorHAnsi" w:hAnsiTheme="majorHAnsi" w:cstheme="majorHAnsi"/>
          <w:sz w:val="20"/>
          <w:szCs w:val="20"/>
        </w:rPr>
        <w:t>mart</w:t>
      </w:r>
      <w:r w:rsidRPr="00605FF1">
        <w:rPr>
          <w:rFonts w:asciiTheme="majorHAnsi" w:hAnsiTheme="majorHAnsi" w:cstheme="majorHAnsi"/>
          <w:sz w:val="20"/>
          <w:szCs w:val="20"/>
        </w:rPr>
        <w:t>ie</w:t>
      </w:r>
      <w:r w:rsidR="0035049A" w:rsidRPr="00605FF1">
        <w:rPr>
          <w:rFonts w:asciiTheme="majorHAnsi" w:hAnsiTheme="majorHAnsi" w:cstheme="majorHAnsi"/>
          <w:sz w:val="20"/>
          <w:szCs w:val="20"/>
        </w:rPr>
        <w:t xml:space="preserve">. </w:t>
      </w:r>
      <w:r w:rsidR="00FA31A8">
        <w:rPr>
          <w:rFonts w:asciiTheme="majorHAnsi" w:hAnsiTheme="majorHAnsi" w:cstheme="majorHAnsi"/>
          <w:sz w:val="20"/>
          <w:szCs w:val="20"/>
        </w:rPr>
        <w:t>Prima zi a competiț</w:t>
      </w:r>
      <w:r w:rsidR="009920C2" w:rsidRPr="00605FF1">
        <w:rPr>
          <w:rFonts w:asciiTheme="majorHAnsi" w:hAnsiTheme="majorHAnsi" w:cstheme="majorHAnsi"/>
          <w:sz w:val="20"/>
          <w:szCs w:val="20"/>
        </w:rPr>
        <w:t xml:space="preserve">iei </w:t>
      </w:r>
      <w:r w:rsidR="0035049A" w:rsidRPr="00605FF1">
        <w:rPr>
          <w:rFonts w:asciiTheme="majorHAnsi" w:hAnsiTheme="majorHAnsi" w:cstheme="majorHAnsi"/>
          <w:sz w:val="20"/>
          <w:szCs w:val="20"/>
        </w:rPr>
        <w:t>este dedicată</w:t>
      </w:r>
      <w:r w:rsidR="009920C2" w:rsidRPr="00605FF1">
        <w:rPr>
          <w:rFonts w:asciiTheme="majorHAnsi" w:hAnsiTheme="majorHAnsi" w:cstheme="majorHAnsi"/>
          <w:sz w:val="20"/>
          <w:szCs w:val="20"/>
        </w:rPr>
        <w:t xml:space="preserve"> un</w:t>
      </w:r>
      <w:r w:rsidR="0035049A" w:rsidRPr="00605FF1">
        <w:rPr>
          <w:rFonts w:asciiTheme="majorHAnsi" w:hAnsiTheme="majorHAnsi" w:cstheme="majorHAnsi"/>
          <w:sz w:val="20"/>
          <w:szCs w:val="20"/>
        </w:rPr>
        <w:t>ui</w:t>
      </w:r>
      <w:r w:rsidR="009920C2" w:rsidRPr="00605FF1">
        <w:rPr>
          <w:rFonts w:asciiTheme="majorHAnsi" w:hAnsiTheme="majorHAnsi" w:cstheme="majorHAnsi"/>
          <w:sz w:val="20"/>
          <w:szCs w:val="20"/>
        </w:rPr>
        <w:t xml:space="preserve"> Masterclass adresat tuturor studentilor </w:t>
      </w:r>
      <w:r w:rsidR="009870FB" w:rsidRPr="00605FF1">
        <w:rPr>
          <w:rFonts w:asciiTheme="majorHAnsi" w:hAnsiTheme="majorHAnsi" w:cstheme="majorHAnsi"/>
          <w:sz w:val="20"/>
          <w:szCs w:val="20"/>
        </w:rPr>
        <w:t>î</w:t>
      </w:r>
      <w:r w:rsidR="009920C2" w:rsidRPr="00605FF1">
        <w:rPr>
          <w:rFonts w:asciiTheme="majorHAnsi" w:hAnsiTheme="majorHAnsi" w:cstheme="majorHAnsi"/>
          <w:sz w:val="20"/>
          <w:szCs w:val="20"/>
        </w:rPr>
        <w:t>nscri</w:t>
      </w:r>
      <w:r w:rsidR="009870FB" w:rsidRPr="00605FF1">
        <w:rPr>
          <w:rFonts w:asciiTheme="majorHAnsi" w:hAnsiTheme="majorHAnsi" w:cstheme="majorHAnsi"/>
          <w:sz w:val="20"/>
          <w:szCs w:val="20"/>
        </w:rPr>
        <w:t>ș</w:t>
      </w:r>
      <w:r w:rsidR="009920C2" w:rsidRPr="00605FF1">
        <w:rPr>
          <w:rFonts w:asciiTheme="majorHAnsi" w:hAnsiTheme="majorHAnsi" w:cstheme="majorHAnsi"/>
          <w:sz w:val="20"/>
          <w:szCs w:val="20"/>
        </w:rPr>
        <w:t>i</w:t>
      </w:r>
      <w:r w:rsidR="00880A16" w:rsidRPr="00605FF1">
        <w:rPr>
          <w:rFonts w:asciiTheme="majorHAnsi" w:hAnsiTheme="majorHAnsi" w:cstheme="majorHAnsi"/>
          <w:sz w:val="20"/>
          <w:szCs w:val="20"/>
        </w:rPr>
        <w:t xml:space="preserve">. Scopul </w:t>
      </w:r>
      <w:r w:rsidR="0035049A" w:rsidRPr="00605FF1">
        <w:rPr>
          <w:rFonts w:asciiTheme="majorHAnsi" w:hAnsiTheme="majorHAnsi" w:cstheme="majorHAnsi"/>
          <w:sz w:val="20"/>
          <w:szCs w:val="20"/>
        </w:rPr>
        <w:t>acestuia</w:t>
      </w:r>
      <w:r w:rsidR="00880A16" w:rsidRPr="00605FF1">
        <w:rPr>
          <w:rFonts w:asciiTheme="majorHAnsi" w:hAnsiTheme="majorHAnsi" w:cstheme="majorHAnsi"/>
          <w:sz w:val="20"/>
          <w:szCs w:val="20"/>
        </w:rPr>
        <w:t xml:space="preserve"> este de a oferi informa</w:t>
      </w:r>
      <w:r w:rsidR="00E04AF2" w:rsidRPr="00605FF1">
        <w:rPr>
          <w:rFonts w:asciiTheme="majorHAnsi" w:hAnsiTheme="majorHAnsi" w:cstheme="majorHAnsi"/>
          <w:sz w:val="20"/>
          <w:szCs w:val="20"/>
        </w:rPr>
        <w:t>ț</w:t>
      </w:r>
      <w:r w:rsidR="00880A16" w:rsidRPr="00605FF1">
        <w:rPr>
          <w:rFonts w:asciiTheme="majorHAnsi" w:hAnsiTheme="majorHAnsi" w:cstheme="majorHAnsi"/>
          <w:sz w:val="20"/>
          <w:szCs w:val="20"/>
        </w:rPr>
        <w:t>ii esen</w:t>
      </w:r>
      <w:r w:rsidR="00E04AF2" w:rsidRPr="00605FF1">
        <w:rPr>
          <w:rFonts w:asciiTheme="majorHAnsi" w:hAnsiTheme="majorHAnsi" w:cstheme="majorHAnsi"/>
          <w:sz w:val="20"/>
          <w:szCs w:val="20"/>
        </w:rPr>
        <w:t>ț</w:t>
      </w:r>
      <w:r w:rsidR="00880A16" w:rsidRPr="00605FF1">
        <w:rPr>
          <w:rFonts w:asciiTheme="majorHAnsi" w:hAnsiTheme="majorHAnsi" w:cstheme="majorHAnsi"/>
          <w:sz w:val="20"/>
          <w:szCs w:val="20"/>
        </w:rPr>
        <w:t>iale care s</w:t>
      </w:r>
      <w:r w:rsidR="009870FB" w:rsidRPr="00605FF1">
        <w:rPr>
          <w:rFonts w:asciiTheme="majorHAnsi" w:hAnsiTheme="majorHAnsi" w:cstheme="majorHAnsi"/>
          <w:sz w:val="20"/>
          <w:szCs w:val="20"/>
        </w:rPr>
        <w:t>ă</w:t>
      </w:r>
      <w:r w:rsidR="00880A16" w:rsidRPr="00605FF1">
        <w:rPr>
          <w:rFonts w:asciiTheme="majorHAnsi" w:hAnsiTheme="majorHAnsi" w:cstheme="majorHAnsi"/>
          <w:sz w:val="20"/>
          <w:szCs w:val="20"/>
        </w:rPr>
        <w:t xml:space="preserve"> ajute la rezolvarea unui brief de PR </w:t>
      </w:r>
      <w:r w:rsidR="009870FB" w:rsidRPr="00605FF1">
        <w:rPr>
          <w:rFonts w:asciiTheme="majorHAnsi" w:hAnsiTheme="majorHAnsi" w:cstheme="majorHAnsi"/>
          <w:sz w:val="20"/>
          <w:szCs w:val="20"/>
        </w:rPr>
        <w:t>î</w:t>
      </w:r>
      <w:r w:rsidR="00880A16" w:rsidRPr="00605FF1">
        <w:rPr>
          <w:rFonts w:asciiTheme="majorHAnsi" w:hAnsiTheme="majorHAnsi" w:cstheme="majorHAnsi"/>
          <w:sz w:val="20"/>
          <w:szCs w:val="20"/>
        </w:rPr>
        <w:t>ntr-o manier</w:t>
      </w:r>
      <w:r w:rsidR="009870FB" w:rsidRPr="00605FF1">
        <w:rPr>
          <w:rFonts w:asciiTheme="majorHAnsi" w:hAnsiTheme="majorHAnsi" w:cstheme="majorHAnsi"/>
          <w:sz w:val="20"/>
          <w:szCs w:val="20"/>
        </w:rPr>
        <w:t>ă</w:t>
      </w:r>
      <w:r w:rsidR="00880A16" w:rsidRPr="00605FF1">
        <w:rPr>
          <w:rFonts w:asciiTheme="majorHAnsi" w:hAnsiTheme="majorHAnsi" w:cstheme="majorHAnsi"/>
          <w:sz w:val="20"/>
          <w:szCs w:val="20"/>
        </w:rPr>
        <w:t xml:space="preserve"> profesionist</w:t>
      </w:r>
      <w:r w:rsidR="009870FB" w:rsidRPr="00605FF1">
        <w:rPr>
          <w:rFonts w:asciiTheme="majorHAnsi" w:hAnsiTheme="majorHAnsi" w:cstheme="majorHAnsi"/>
          <w:sz w:val="20"/>
          <w:szCs w:val="20"/>
        </w:rPr>
        <w:t>ă</w:t>
      </w:r>
      <w:r w:rsidR="00880A16" w:rsidRPr="00605FF1">
        <w:rPr>
          <w:rFonts w:asciiTheme="majorHAnsi" w:hAnsiTheme="majorHAnsi" w:cstheme="majorHAnsi"/>
          <w:sz w:val="20"/>
          <w:szCs w:val="20"/>
        </w:rPr>
        <w:t>.</w:t>
      </w:r>
      <w:r w:rsidR="00E04AF2" w:rsidRPr="00605FF1">
        <w:rPr>
          <w:rFonts w:asciiTheme="majorHAnsi" w:hAnsiTheme="majorHAnsi" w:cstheme="majorHAnsi"/>
          <w:sz w:val="20"/>
          <w:szCs w:val="20"/>
        </w:rPr>
        <w:t xml:space="preserve"> </w:t>
      </w:r>
      <w:r w:rsidR="00B12994" w:rsidRPr="00605FF1">
        <w:rPr>
          <w:rFonts w:asciiTheme="majorHAnsi" w:hAnsiTheme="majorHAnsi" w:cstheme="majorHAnsi"/>
          <w:sz w:val="20"/>
          <w:szCs w:val="20"/>
        </w:rPr>
        <w:t xml:space="preserve">Cei 30 de studenți </w:t>
      </w:r>
      <w:r w:rsidR="00FA31A8">
        <w:rPr>
          <w:rFonts w:asciiTheme="majorHAnsi" w:hAnsiTheme="majorHAnsi" w:cstheme="majorHAnsi"/>
          <w:sz w:val="20"/>
          <w:szCs w:val="20"/>
        </w:rPr>
        <w:t xml:space="preserve">selectați pentru etapa finală </w:t>
      </w:r>
      <w:r w:rsidR="00B12994" w:rsidRPr="00605FF1">
        <w:rPr>
          <w:rFonts w:asciiTheme="majorHAnsi" w:hAnsiTheme="majorHAnsi" w:cstheme="majorHAnsi"/>
          <w:sz w:val="20"/>
          <w:szCs w:val="20"/>
        </w:rPr>
        <w:t xml:space="preserve">vor lucra </w:t>
      </w:r>
      <w:r w:rsidRPr="00605FF1">
        <w:rPr>
          <w:rFonts w:asciiTheme="majorHAnsi" w:hAnsiTheme="majorHAnsi" w:cstheme="majorHAnsi"/>
          <w:sz w:val="20"/>
          <w:szCs w:val="20"/>
        </w:rPr>
        <w:t xml:space="preserve"> în echip</w:t>
      </w:r>
      <w:r w:rsidR="00B12994" w:rsidRPr="00605FF1">
        <w:rPr>
          <w:rFonts w:asciiTheme="majorHAnsi" w:hAnsiTheme="majorHAnsi" w:cstheme="majorHAnsi"/>
          <w:sz w:val="20"/>
          <w:szCs w:val="20"/>
        </w:rPr>
        <w:t>e de c</w:t>
      </w:r>
      <w:r w:rsidR="009870FB" w:rsidRPr="00605FF1">
        <w:rPr>
          <w:rFonts w:asciiTheme="majorHAnsi" w:hAnsiTheme="majorHAnsi" w:cstheme="majorHAnsi"/>
          <w:sz w:val="20"/>
          <w:szCs w:val="20"/>
        </w:rPr>
        <w:t>â</w:t>
      </w:r>
      <w:r w:rsidR="00B12994" w:rsidRPr="00605FF1">
        <w:rPr>
          <w:rFonts w:asciiTheme="majorHAnsi" w:hAnsiTheme="majorHAnsi" w:cstheme="majorHAnsi"/>
          <w:sz w:val="20"/>
          <w:szCs w:val="20"/>
        </w:rPr>
        <w:t>te 3</w:t>
      </w:r>
      <w:r w:rsidRPr="00605FF1">
        <w:rPr>
          <w:rFonts w:asciiTheme="majorHAnsi" w:hAnsiTheme="majorHAnsi" w:cstheme="majorHAnsi"/>
          <w:sz w:val="20"/>
          <w:szCs w:val="20"/>
        </w:rPr>
        <w:t xml:space="preserve">, alături de un mentor, pentru a găsi cele mai creative și eficiente soluții la problemele dintr-un brief </w:t>
      </w:r>
      <w:r w:rsidR="00B12994" w:rsidRPr="00605FF1">
        <w:rPr>
          <w:rFonts w:asciiTheme="majorHAnsi" w:hAnsiTheme="majorHAnsi" w:cstheme="majorHAnsi"/>
          <w:sz w:val="20"/>
          <w:szCs w:val="20"/>
        </w:rPr>
        <w:t>bazat pe o tem</w:t>
      </w:r>
      <w:r w:rsidR="009870FB" w:rsidRPr="00605FF1">
        <w:rPr>
          <w:rFonts w:asciiTheme="majorHAnsi" w:hAnsiTheme="majorHAnsi" w:cstheme="majorHAnsi"/>
          <w:sz w:val="20"/>
          <w:szCs w:val="20"/>
        </w:rPr>
        <w:t>ă</w:t>
      </w:r>
      <w:r w:rsidR="00B12994" w:rsidRPr="00605FF1">
        <w:rPr>
          <w:rFonts w:asciiTheme="majorHAnsi" w:hAnsiTheme="majorHAnsi" w:cstheme="majorHAnsi"/>
          <w:sz w:val="20"/>
          <w:szCs w:val="20"/>
        </w:rPr>
        <w:t xml:space="preserve"> real</w:t>
      </w:r>
      <w:r w:rsidR="009870FB" w:rsidRPr="00605FF1">
        <w:rPr>
          <w:rFonts w:asciiTheme="majorHAnsi" w:hAnsiTheme="majorHAnsi" w:cstheme="majorHAnsi"/>
          <w:sz w:val="20"/>
          <w:szCs w:val="20"/>
        </w:rPr>
        <w:t>ă</w:t>
      </w:r>
      <w:r w:rsidRPr="00605FF1">
        <w:rPr>
          <w:rFonts w:asciiTheme="majorHAnsi" w:hAnsiTheme="majorHAnsi" w:cstheme="majorHAnsi"/>
          <w:sz w:val="20"/>
          <w:szCs w:val="20"/>
        </w:rPr>
        <w:t>.</w:t>
      </w:r>
      <w:r w:rsidR="00B12994" w:rsidRPr="00605FF1">
        <w:rPr>
          <w:rFonts w:asciiTheme="majorHAnsi" w:hAnsiTheme="majorHAnsi" w:cstheme="majorHAnsi"/>
          <w:sz w:val="20"/>
          <w:szCs w:val="20"/>
        </w:rPr>
        <w:t xml:space="preserve"> </w:t>
      </w:r>
    </w:p>
    <w:p w14:paraId="37695684" w14:textId="77777777" w:rsidR="0035049A" w:rsidRPr="00605FF1" w:rsidRDefault="0035049A" w:rsidP="0035049A">
      <w:pPr>
        <w:shd w:val="clear" w:color="auto" w:fill="FFFFFF"/>
        <w:spacing w:after="0" w:line="240" w:lineRule="auto"/>
        <w:ind w:left="0" w:hanging="2"/>
        <w:jc w:val="both"/>
        <w:rPr>
          <w:rFonts w:asciiTheme="majorHAnsi" w:hAnsiTheme="majorHAnsi" w:cstheme="majorHAnsi"/>
          <w:sz w:val="20"/>
          <w:szCs w:val="20"/>
        </w:rPr>
      </w:pPr>
    </w:p>
    <w:p w14:paraId="5F28D6BA" w14:textId="77777777" w:rsidR="00B12994" w:rsidRPr="00605FF1" w:rsidRDefault="00B12994" w:rsidP="0035049A">
      <w:pPr>
        <w:shd w:val="clear" w:color="auto" w:fill="FFFFFF"/>
        <w:spacing w:after="0" w:line="240" w:lineRule="auto"/>
        <w:ind w:left="0" w:hanging="2"/>
        <w:jc w:val="both"/>
        <w:rPr>
          <w:rFonts w:asciiTheme="majorHAnsi" w:hAnsiTheme="majorHAnsi" w:cstheme="majorHAnsi"/>
          <w:sz w:val="20"/>
          <w:szCs w:val="20"/>
        </w:rPr>
      </w:pPr>
      <w:r w:rsidRPr="00605FF1">
        <w:rPr>
          <w:rFonts w:asciiTheme="majorHAnsi" w:hAnsiTheme="majorHAnsi" w:cstheme="majorHAnsi"/>
          <w:sz w:val="20"/>
          <w:szCs w:val="20"/>
        </w:rPr>
        <w:t>Data de 30 iulie marcheaz</w:t>
      </w:r>
      <w:r w:rsidR="009870FB" w:rsidRPr="00605FF1">
        <w:rPr>
          <w:rFonts w:asciiTheme="majorHAnsi" w:hAnsiTheme="majorHAnsi" w:cstheme="majorHAnsi"/>
          <w:sz w:val="20"/>
          <w:szCs w:val="20"/>
        </w:rPr>
        <w:t>ă</w:t>
      </w:r>
      <w:r w:rsidRPr="00605FF1">
        <w:rPr>
          <w:rFonts w:asciiTheme="majorHAnsi" w:hAnsiTheme="majorHAnsi" w:cstheme="majorHAnsi"/>
          <w:sz w:val="20"/>
          <w:szCs w:val="20"/>
        </w:rPr>
        <w:t xml:space="preserve"> ziua interna</w:t>
      </w:r>
      <w:r w:rsidR="00E04AF2" w:rsidRPr="00605FF1">
        <w:rPr>
          <w:rFonts w:asciiTheme="majorHAnsi" w:hAnsiTheme="majorHAnsi" w:cstheme="majorHAnsi"/>
          <w:sz w:val="20"/>
          <w:szCs w:val="20"/>
        </w:rPr>
        <w:t>ț</w:t>
      </w:r>
      <w:r w:rsidRPr="00605FF1">
        <w:rPr>
          <w:rFonts w:asciiTheme="majorHAnsi" w:hAnsiTheme="majorHAnsi" w:cstheme="majorHAnsi"/>
          <w:sz w:val="20"/>
          <w:szCs w:val="20"/>
        </w:rPr>
        <w:t>ional</w:t>
      </w:r>
      <w:r w:rsidR="007259AC" w:rsidRPr="00605FF1">
        <w:rPr>
          <w:rFonts w:asciiTheme="majorHAnsi" w:hAnsiTheme="majorHAnsi" w:cstheme="majorHAnsi"/>
          <w:sz w:val="20"/>
          <w:szCs w:val="20"/>
        </w:rPr>
        <w:t>ă</w:t>
      </w:r>
      <w:r w:rsidRPr="00605FF1">
        <w:rPr>
          <w:rFonts w:asciiTheme="majorHAnsi" w:hAnsiTheme="majorHAnsi" w:cstheme="majorHAnsi"/>
          <w:sz w:val="20"/>
          <w:szCs w:val="20"/>
        </w:rPr>
        <w:t xml:space="preserve"> </w:t>
      </w:r>
      <w:r w:rsidR="007259AC" w:rsidRPr="00605FF1">
        <w:rPr>
          <w:rFonts w:asciiTheme="majorHAnsi" w:hAnsiTheme="majorHAnsi" w:cstheme="majorHAnsi"/>
          <w:sz w:val="20"/>
          <w:szCs w:val="20"/>
        </w:rPr>
        <w:t>î</w:t>
      </w:r>
      <w:r w:rsidRPr="00605FF1">
        <w:rPr>
          <w:rFonts w:asciiTheme="majorHAnsi" w:hAnsiTheme="majorHAnsi" w:cstheme="majorHAnsi"/>
          <w:sz w:val="20"/>
          <w:szCs w:val="20"/>
        </w:rPr>
        <w:t xml:space="preserve">mpotriva traficului de persoane, iar brieful din acest an va pune victimele traficului uman </w:t>
      </w:r>
      <w:r w:rsidR="007259AC" w:rsidRPr="00605FF1">
        <w:rPr>
          <w:rFonts w:asciiTheme="majorHAnsi" w:hAnsiTheme="majorHAnsi" w:cstheme="majorHAnsi"/>
          <w:sz w:val="20"/>
          <w:szCs w:val="20"/>
        </w:rPr>
        <w:t>î</w:t>
      </w:r>
      <w:r w:rsidRPr="00605FF1">
        <w:rPr>
          <w:rFonts w:asciiTheme="majorHAnsi" w:hAnsiTheme="majorHAnsi" w:cstheme="majorHAnsi"/>
          <w:sz w:val="20"/>
          <w:szCs w:val="20"/>
        </w:rPr>
        <w:t xml:space="preserve">n </w:t>
      </w:r>
      <w:r w:rsidR="00FA31A8">
        <w:rPr>
          <w:rFonts w:asciiTheme="majorHAnsi" w:hAnsiTheme="majorHAnsi" w:cstheme="majorHAnsi"/>
          <w:sz w:val="20"/>
          <w:szCs w:val="20"/>
        </w:rPr>
        <w:t>prim-</w:t>
      </w:r>
      <w:r w:rsidR="009920C2" w:rsidRPr="00605FF1">
        <w:rPr>
          <w:rFonts w:asciiTheme="majorHAnsi" w:hAnsiTheme="majorHAnsi" w:cstheme="majorHAnsi"/>
          <w:sz w:val="20"/>
          <w:szCs w:val="20"/>
        </w:rPr>
        <w:t>plan</w:t>
      </w:r>
      <w:r w:rsidRPr="00605FF1">
        <w:rPr>
          <w:rFonts w:asciiTheme="majorHAnsi" w:hAnsiTheme="majorHAnsi" w:cstheme="majorHAnsi"/>
          <w:sz w:val="20"/>
          <w:szCs w:val="20"/>
        </w:rPr>
        <w:t>, sco</w:t>
      </w:r>
      <w:r w:rsidR="00E04AF2" w:rsidRPr="00605FF1">
        <w:rPr>
          <w:rFonts w:asciiTheme="majorHAnsi" w:hAnsiTheme="majorHAnsi" w:cstheme="majorHAnsi"/>
          <w:sz w:val="20"/>
          <w:szCs w:val="20"/>
        </w:rPr>
        <w:t>ț</w:t>
      </w:r>
      <w:r w:rsidR="007259AC" w:rsidRPr="00605FF1">
        <w:rPr>
          <w:rFonts w:asciiTheme="majorHAnsi" w:hAnsiTheme="majorHAnsi" w:cstheme="majorHAnsi"/>
          <w:sz w:val="20"/>
          <w:szCs w:val="20"/>
        </w:rPr>
        <w:t>â</w:t>
      </w:r>
      <w:r w:rsidRPr="00605FF1">
        <w:rPr>
          <w:rFonts w:asciiTheme="majorHAnsi" w:hAnsiTheme="majorHAnsi" w:cstheme="majorHAnsi"/>
          <w:sz w:val="20"/>
          <w:szCs w:val="20"/>
        </w:rPr>
        <w:t xml:space="preserve">nd </w:t>
      </w:r>
      <w:r w:rsidR="007259AC" w:rsidRPr="00605FF1">
        <w:rPr>
          <w:rFonts w:asciiTheme="majorHAnsi" w:hAnsiTheme="majorHAnsi" w:cstheme="majorHAnsi"/>
          <w:sz w:val="20"/>
          <w:szCs w:val="20"/>
        </w:rPr>
        <w:t>î</w:t>
      </w:r>
      <w:r w:rsidRPr="00605FF1">
        <w:rPr>
          <w:rFonts w:asciiTheme="majorHAnsi" w:hAnsiTheme="majorHAnsi" w:cstheme="majorHAnsi"/>
          <w:sz w:val="20"/>
          <w:szCs w:val="20"/>
        </w:rPr>
        <w:t>n eviden</w:t>
      </w:r>
      <w:r w:rsidR="007259AC" w:rsidRPr="00605FF1">
        <w:rPr>
          <w:rFonts w:asciiTheme="majorHAnsi" w:hAnsiTheme="majorHAnsi" w:cstheme="majorHAnsi"/>
          <w:sz w:val="20"/>
          <w:szCs w:val="20"/>
        </w:rPr>
        <w:t>ță</w:t>
      </w:r>
      <w:r w:rsidRPr="00605FF1">
        <w:rPr>
          <w:rFonts w:asciiTheme="majorHAnsi" w:hAnsiTheme="majorHAnsi" w:cstheme="majorHAnsi"/>
          <w:sz w:val="20"/>
          <w:szCs w:val="20"/>
        </w:rPr>
        <w:t xml:space="preserve"> c</w:t>
      </w:r>
      <w:r w:rsidR="007259AC" w:rsidRPr="00605FF1">
        <w:rPr>
          <w:rFonts w:asciiTheme="majorHAnsi" w:hAnsiTheme="majorHAnsi" w:cstheme="majorHAnsi"/>
          <w:sz w:val="20"/>
          <w:szCs w:val="20"/>
        </w:rPr>
        <w:t>â</w:t>
      </w:r>
      <w:r w:rsidRPr="00605FF1">
        <w:rPr>
          <w:rFonts w:asciiTheme="majorHAnsi" w:hAnsiTheme="majorHAnsi" w:cstheme="majorHAnsi"/>
          <w:sz w:val="20"/>
          <w:szCs w:val="20"/>
        </w:rPr>
        <w:t>t este de important s</w:t>
      </w:r>
      <w:r w:rsidR="007259AC" w:rsidRPr="00605FF1">
        <w:rPr>
          <w:rFonts w:asciiTheme="majorHAnsi" w:hAnsiTheme="majorHAnsi" w:cstheme="majorHAnsi"/>
          <w:sz w:val="20"/>
          <w:szCs w:val="20"/>
        </w:rPr>
        <w:t>ă</w:t>
      </w:r>
      <w:r w:rsidRPr="00605FF1">
        <w:rPr>
          <w:rFonts w:asciiTheme="majorHAnsi" w:hAnsiTheme="majorHAnsi" w:cstheme="majorHAnsi"/>
          <w:sz w:val="20"/>
          <w:szCs w:val="20"/>
        </w:rPr>
        <w:t xml:space="preserve"> ascult</w:t>
      </w:r>
      <w:r w:rsidR="007259AC" w:rsidRPr="00605FF1">
        <w:rPr>
          <w:rFonts w:asciiTheme="majorHAnsi" w:hAnsiTheme="majorHAnsi" w:cstheme="majorHAnsi"/>
          <w:sz w:val="20"/>
          <w:szCs w:val="20"/>
        </w:rPr>
        <w:t>ă</w:t>
      </w:r>
      <w:r w:rsidRPr="00605FF1">
        <w:rPr>
          <w:rFonts w:asciiTheme="majorHAnsi" w:hAnsiTheme="majorHAnsi" w:cstheme="majorHAnsi"/>
          <w:sz w:val="20"/>
          <w:szCs w:val="20"/>
        </w:rPr>
        <w:t xml:space="preserve">m, </w:t>
      </w:r>
      <w:r w:rsidR="007259AC" w:rsidRPr="00605FF1">
        <w:rPr>
          <w:rFonts w:asciiTheme="majorHAnsi" w:hAnsiTheme="majorHAnsi" w:cstheme="majorHAnsi"/>
          <w:sz w:val="20"/>
          <w:szCs w:val="20"/>
        </w:rPr>
        <w:t>să î</w:t>
      </w:r>
      <w:r w:rsidRPr="00605FF1">
        <w:rPr>
          <w:rFonts w:asciiTheme="majorHAnsi" w:hAnsiTheme="majorHAnsi" w:cstheme="majorHAnsi"/>
          <w:sz w:val="20"/>
          <w:szCs w:val="20"/>
        </w:rPr>
        <w:t>n</w:t>
      </w:r>
      <w:r w:rsidR="00E04AF2" w:rsidRPr="00605FF1">
        <w:rPr>
          <w:rFonts w:asciiTheme="majorHAnsi" w:hAnsiTheme="majorHAnsi" w:cstheme="majorHAnsi"/>
          <w:sz w:val="20"/>
          <w:szCs w:val="20"/>
        </w:rPr>
        <w:t>ț</w:t>
      </w:r>
      <w:r w:rsidRPr="00605FF1">
        <w:rPr>
          <w:rFonts w:asciiTheme="majorHAnsi" w:hAnsiTheme="majorHAnsi" w:cstheme="majorHAnsi"/>
          <w:sz w:val="20"/>
          <w:szCs w:val="20"/>
        </w:rPr>
        <w:t xml:space="preserve">elegem </w:t>
      </w:r>
      <w:r w:rsidR="007259AC" w:rsidRPr="00605FF1">
        <w:rPr>
          <w:rFonts w:asciiTheme="majorHAnsi" w:hAnsiTheme="majorHAnsi" w:cstheme="majorHAnsi"/>
          <w:sz w:val="20"/>
          <w:szCs w:val="20"/>
        </w:rPr>
        <w:t>ș</w:t>
      </w:r>
      <w:r w:rsidRPr="00605FF1">
        <w:rPr>
          <w:rFonts w:asciiTheme="majorHAnsi" w:hAnsiTheme="majorHAnsi" w:cstheme="majorHAnsi"/>
          <w:sz w:val="20"/>
          <w:szCs w:val="20"/>
        </w:rPr>
        <w:t>i s</w:t>
      </w:r>
      <w:r w:rsidR="007259AC" w:rsidRPr="00605FF1">
        <w:rPr>
          <w:rFonts w:asciiTheme="majorHAnsi" w:hAnsiTheme="majorHAnsi" w:cstheme="majorHAnsi"/>
          <w:sz w:val="20"/>
          <w:szCs w:val="20"/>
        </w:rPr>
        <w:t>ă</w:t>
      </w:r>
      <w:r w:rsidRPr="00605FF1">
        <w:rPr>
          <w:rFonts w:asciiTheme="majorHAnsi" w:hAnsiTheme="majorHAnsi" w:cstheme="majorHAnsi"/>
          <w:sz w:val="20"/>
          <w:szCs w:val="20"/>
        </w:rPr>
        <w:t xml:space="preserve"> </w:t>
      </w:r>
      <w:r w:rsidR="007259AC" w:rsidRPr="00605FF1">
        <w:rPr>
          <w:rFonts w:asciiTheme="majorHAnsi" w:hAnsiTheme="majorHAnsi" w:cstheme="majorHAnsi"/>
          <w:sz w:val="20"/>
          <w:szCs w:val="20"/>
        </w:rPr>
        <w:t>î</w:t>
      </w:r>
      <w:r w:rsidRPr="00605FF1">
        <w:rPr>
          <w:rFonts w:asciiTheme="majorHAnsi" w:hAnsiTheme="majorHAnsi" w:cstheme="majorHAnsi"/>
          <w:sz w:val="20"/>
          <w:szCs w:val="20"/>
        </w:rPr>
        <w:t>nv</w:t>
      </w:r>
      <w:r w:rsidR="007259AC" w:rsidRPr="00605FF1">
        <w:rPr>
          <w:rFonts w:asciiTheme="majorHAnsi" w:hAnsiTheme="majorHAnsi" w:cstheme="majorHAnsi"/>
          <w:sz w:val="20"/>
          <w:szCs w:val="20"/>
        </w:rPr>
        <w:t>ă</w:t>
      </w:r>
      <w:r w:rsidR="00E04AF2" w:rsidRPr="00605FF1">
        <w:rPr>
          <w:rFonts w:asciiTheme="majorHAnsi" w:hAnsiTheme="majorHAnsi" w:cstheme="majorHAnsi"/>
          <w:sz w:val="20"/>
          <w:szCs w:val="20"/>
        </w:rPr>
        <w:t>ț</w:t>
      </w:r>
      <w:r w:rsidR="007259AC" w:rsidRPr="00605FF1">
        <w:rPr>
          <w:rFonts w:asciiTheme="majorHAnsi" w:hAnsiTheme="majorHAnsi" w:cstheme="majorHAnsi"/>
          <w:sz w:val="20"/>
          <w:szCs w:val="20"/>
        </w:rPr>
        <w:t>ă</w:t>
      </w:r>
      <w:r w:rsidRPr="00605FF1">
        <w:rPr>
          <w:rFonts w:asciiTheme="majorHAnsi" w:hAnsiTheme="majorHAnsi" w:cstheme="majorHAnsi"/>
          <w:sz w:val="20"/>
          <w:szCs w:val="20"/>
        </w:rPr>
        <w:t>m de la supravie</w:t>
      </w:r>
      <w:r w:rsidR="00E04AF2" w:rsidRPr="00605FF1">
        <w:rPr>
          <w:rFonts w:asciiTheme="majorHAnsi" w:hAnsiTheme="majorHAnsi" w:cstheme="majorHAnsi"/>
          <w:sz w:val="20"/>
          <w:szCs w:val="20"/>
        </w:rPr>
        <w:t>ț</w:t>
      </w:r>
      <w:r w:rsidRPr="00605FF1">
        <w:rPr>
          <w:rFonts w:asciiTheme="majorHAnsi" w:hAnsiTheme="majorHAnsi" w:cstheme="majorHAnsi"/>
          <w:sz w:val="20"/>
          <w:szCs w:val="20"/>
        </w:rPr>
        <w:t>uitorii traficului uman de persoane.</w:t>
      </w:r>
      <w:r w:rsidR="00E04AF2" w:rsidRPr="00605FF1">
        <w:rPr>
          <w:rFonts w:asciiTheme="majorHAnsi" w:hAnsiTheme="majorHAnsi" w:cstheme="majorHAnsi"/>
          <w:sz w:val="20"/>
          <w:szCs w:val="20"/>
        </w:rPr>
        <w:t xml:space="preserve"> </w:t>
      </w:r>
    </w:p>
    <w:p w14:paraId="3CC27B88" w14:textId="77777777" w:rsidR="008F02F8" w:rsidRPr="00605FF1" w:rsidRDefault="00223080" w:rsidP="008142B2">
      <w:pPr>
        <w:pStyle w:val="NormalWeb"/>
        <w:shd w:val="clear" w:color="auto" w:fill="FFFFFF"/>
        <w:ind w:left="0" w:hanging="2"/>
        <w:jc w:val="both"/>
        <w:rPr>
          <w:rFonts w:asciiTheme="majorHAnsi" w:hAnsiTheme="majorHAnsi" w:cstheme="majorHAnsi"/>
          <w:sz w:val="20"/>
          <w:szCs w:val="20"/>
        </w:rPr>
      </w:pPr>
      <w:r w:rsidRPr="00605FF1">
        <w:rPr>
          <w:rFonts w:asciiTheme="majorHAnsi" w:hAnsiTheme="majorHAnsi" w:cstheme="majorHAnsi"/>
          <w:sz w:val="20"/>
          <w:szCs w:val="20"/>
        </w:rPr>
        <w:t>Mentorii acestei ediții PR Arena reprezintă</w:t>
      </w:r>
      <w:r w:rsidR="000A29E8" w:rsidRPr="00605FF1">
        <w:rPr>
          <w:rFonts w:asciiTheme="majorHAnsi" w:hAnsiTheme="majorHAnsi" w:cstheme="majorHAnsi"/>
          <w:sz w:val="20"/>
          <w:szCs w:val="20"/>
        </w:rPr>
        <w:t xml:space="preserve"> companii și agenții din </w:t>
      </w:r>
      <w:r w:rsidR="008142B2" w:rsidRPr="00605FF1">
        <w:rPr>
          <w:rFonts w:asciiTheme="majorHAnsi" w:hAnsiTheme="majorHAnsi" w:cstheme="majorHAnsi"/>
          <w:sz w:val="20"/>
          <w:szCs w:val="20"/>
        </w:rPr>
        <w:t>România, Italia și Mexic</w:t>
      </w:r>
      <w:r w:rsidR="003E7F5A" w:rsidRPr="00605FF1">
        <w:rPr>
          <w:rFonts w:asciiTheme="majorHAnsi" w:hAnsiTheme="majorHAnsi" w:cstheme="majorHAnsi"/>
          <w:sz w:val="20"/>
          <w:szCs w:val="20"/>
        </w:rPr>
        <w:t>:</w:t>
      </w:r>
      <w:r w:rsidR="00690518" w:rsidRPr="00605FF1">
        <w:rPr>
          <w:rFonts w:asciiTheme="majorHAnsi" w:hAnsiTheme="majorHAnsi" w:cstheme="majorHAnsi"/>
          <w:sz w:val="20"/>
          <w:szCs w:val="20"/>
        </w:rPr>
        <w:t xml:space="preserve"> </w:t>
      </w:r>
      <w:r w:rsidR="000A29E8" w:rsidRPr="00605FF1">
        <w:rPr>
          <w:rFonts w:asciiTheme="majorHAnsi" w:hAnsiTheme="majorHAnsi" w:cstheme="majorHAnsi"/>
          <w:b/>
          <w:bCs/>
          <w:sz w:val="20"/>
          <w:szCs w:val="20"/>
          <w:lang w:val="en-GB"/>
        </w:rPr>
        <w:t>Elena APOSTOL</w:t>
      </w:r>
      <w:r w:rsidR="000A29E8" w:rsidRPr="00605FF1">
        <w:rPr>
          <w:rFonts w:asciiTheme="majorHAnsi" w:hAnsiTheme="majorHAnsi" w:cstheme="majorHAnsi"/>
          <w:sz w:val="20"/>
          <w:szCs w:val="20"/>
          <w:lang w:val="en-GB"/>
        </w:rPr>
        <w:t xml:space="preserve"> </w:t>
      </w:r>
      <w:r w:rsidR="00690518" w:rsidRPr="00605FF1">
        <w:rPr>
          <w:rFonts w:asciiTheme="majorHAnsi" w:hAnsiTheme="majorHAnsi" w:cstheme="majorHAnsi"/>
          <w:sz w:val="20"/>
          <w:szCs w:val="20"/>
          <w:lang w:val="en-GB"/>
        </w:rPr>
        <w:t>(</w:t>
      </w:r>
      <w:r w:rsidR="00690518" w:rsidRPr="00605FF1">
        <w:rPr>
          <w:rFonts w:asciiTheme="majorHAnsi" w:hAnsiTheme="majorHAnsi" w:cstheme="majorHAnsi"/>
          <w:sz w:val="20"/>
          <w:szCs w:val="20"/>
          <w:shd w:val="clear" w:color="auto" w:fill="FFFFFF"/>
        </w:rPr>
        <w:t>External Communication Director</w:t>
      </w:r>
      <w:r w:rsidR="008142B2" w:rsidRPr="00605FF1">
        <w:rPr>
          <w:rFonts w:asciiTheme="majorHAnsi" w:hAnsiTheme="majorHAnsi" w:cstheme="majorHAnsi"/>
          <w:sz w:val="20"/>
          <w:szCs w:val="20"/>
          <w:shd w:val="clear" w:color="auto" w:fill="FFFFFF"/>
        </w:rPr>
        <w:t>,</w:t>
      </w:r>
      <w:r w:rsidR="00690518" w:rsidRPr="00605FF1">
        <w:rPr>
          <w:rFonts w:asciiTheme="majorHAnsi" w:hAnsiTheme="majorHAnsi" w:cstheme="majorHAnsi"/>
          <w:sz w:val="20"/>
          <w:szCs w:val="20"/>
          <w:shd w:val="clear" w:color="auto" w:fill="FFFFFF"/>
        </w:rPr>
        <w:t xml:space="preserve"> Groupe </w:t>
      </w:r>
      <w:r w:rsidR="000A29E8" w:rsidRPr="00605FF1">
        <w:rPr>
          <w:rFonts w:asciiTheme="majorHAnsi" w:hAnsiTheme="majorHAnsi" w:cstheme="majorHAnsi"/>
          <w:sz w:val="20"/>
          <w:szCs w:val="20"/>
        </w:rPr>
        <w:t>Renault Romania &amp; Cluster SEE</w:t>
      </w:r>
      <w:r w:rsidR="00690518" w:rsidRPr="00605FF1">
        <w:rPr>
          <w:rFonts w:asciiTheme="majorHAnsi" w:hAnsiTheme="majorHAnsi" w:cstheme="majorHAnsi"/>
          <w:sz w:val="20"/>
          <w:szCs w:val="20"/>
        </w:rPr>
        <w:t xml:space="preserve">), </w:t>
      </w:r>
      <w:r w:rsidR="00690518" w:rsidRPr="00605FF1">
        <w:rPr>
          <w:rFonts w:asciiTheme="majorHAnsi" w:hAnsiTheme="majorHAnsi" w:cstheme="majorHAnsi"/>
          <w:b/>
          <w:bCs/>
          <w:sz w:val="20"/>
          <w:szCs w:val="20"/>
        </w:rPr>
        <w:t>Lorena CARREÑO</w:t>
      </w:r>
      <w:r w:rsidR="00690518" w:rsidRPr="00605FF1">
        <w:rPr>
          <w:rFonts w:asciiTheme="majorHAnsi" w:hAnsiTheme="majorHAnsi" w:cstheme="majorHAnsi"/>
          <w:sz w:val="20"/>
          <w:szCs w:val="20"/>
        </w:rPr>
        <w:t xml:space="preserve"> (CEO Marketing Q Strategies &amp; Communications, Mexic), </w:t>
      </w:r>
      <w:r w:rsidR="00690518" w:rsidRPr="00605FF1">
        <w:rPr>
          <w:rFonts w:asciiTheme="majorHAnsi" w:hAnsiTheme="majorHAnsi" w:cstheme="majorHAnsi"/>
          <w:b/>
          <w:bCs/>
          <w:sz w:val="20"/>
          <w:szCs w:val="20"/>
        </w:rPr>
        <w:t>Tulia CASVEAN</w:t>
      </w:r>
      <w:r w:rsidR="00690518" w:rsidRPr="00605FF1">
        <w:rPr>
          <w:rFonts w:asciiTheme="majorHAnsi" w:hAnsiTheme="majorHAnsi" w:cstheme="majorHAnsi"/>
          <w:sz w:val="20"/>
          <w:szCs w:val="20"/>
        </w:rPr>
        <w:t xml:space="preserve"> (Strategic Marketing &amp; Communication Consultant),  </w:t>
      </w:r>
      <w:r w:rsidR="00690518" w:rsidRPr="00605FF1">
        <w:rPr>
          <w:rFonts w:asciiTheme="majorHAnsi" w:hAnsiTheme="majorHAnsi" w:cstheme="majorHAnsi"/>
          <w:b/>
          <w:bCs/>
          <w:sz w:val="20"/>
          <w:szCs w:val="20"/>
        </w:rPr>
        <w:t>Verónica CRUZ DE LA GARZA</w:t>
      </w:r>
      <w:r w:rsidR="00690518" w:rsidRPr="00605FF1">
        <w:rPr>
          <w:rFonts w:asciiTheme="majorHAnsi" w:hAnsiTheme="majorHAnsi" w:cstheme="majorHAnsi"/>
          <w:sz w:val="20"/>
          <w:szCs w:val="20"/>
        </w:rPr>
        <w:t xml:space="preserve"> (Communication Consultant, Mexic), </w:t>
      </w:r>
      <w:r w:rsidR="008F02F8" w:rsidRPr="00605FF1">
        <w:rPr>
          <w:rFonts w:asciiTheme="majorHAnsi" w:hAnsiTheme="majorHAnsi" w:cstheme="majorHAnsi"/>
          <w:b/>
          <w:bCs/>
          <w:sz w:val="20"/>
          <w:szCs w:val="20"/>
        </w:rPr>
        <w:t>Alina DAMASCHIN</w:t>
      </w:r>
      <w:r w:rsidR="008F02F8" w:rsidRPr="00605FF1">
        <w:rPr>
          <w:rFonts w:asciiTheme="majorHAnsi" w:hAnsiTheme="majorHAnsi" w:cstheme="majorHAnsi"/>
          <w:sz w:val="20"/>
          <w:szCs w:val="20"/>
        </w:rPr>
        <w:t xml:space="preserve"> (Creative Leader and Managing Partner, Rogalski Damaschin), </w:t>
      </w:r>
      <w:r w:rsidR="008F02F8" w:rsidRPr="00605FF1">
        <w:rPr>
          <w:rFonts w:asciiTheme="majorHAnsi" w:hAnsiTheme="majorHAnsi" w:cstheme="majorHAnsi"/>
          <w:b/>
          <w:bCs/>
          <w:sz w:val="20"/>
          <w:szCs w:val="20"/>
        </w:rPr>
        <w:t>Ana DOAGĂ</w:t>
      </w:r>
      <w:r w:rsidR="008F02F8" w:rsidRPr="00605FF1">
        <w:rPr>
          <w:rFonts w:asciiTheme="majorHAnsi" w:hAnsiTheme="majorHAnsi" w:cstheme="majorHAnsi"/>
          <w:sz w:val="20"/>
          <w:szCs w:val="20"/>
        </w:rPr>
        <w:t xml:space="preserve"> (PR Consultant, Pastel Agency), </w:t>
      </w:r>
      <w:r w:rsidR="008F02F8" w:rsidRPr="00605FF1">
        <w:rPr>
          <w:rFonts w:asciiTheme="majorHAnsi" w:hAnsiTheme="majorHAnsi" w:cstheme="majorHAnsi"/>
          <w:b/>
          <w:bCs/>
          <w:sz w:val="20"/>
          <w:szCs w:val="20"/>
        </w:rPr>
        <w:t>Adina IONESCU</w:t>
      </w:r>
      <w:r w:rsidR="008F02F8" w:rsidRPr="00605FF1">
        <w:rPr>
          <w:rFonts w:asciiTheme="majorHAnsi" w:hAnsiTheme="majorHAnsi" w:cstheme="majorHAnsi"/>
          <w:sz w:val="20"/>
          <w:szCs w:val="20"/>
        </w:rPr>
        <w:t xml:space="preserve"> </w:t>
      </w:r>
      <w:r w:rsidR="008142B2" w:rsidRPr="00605FF1">
        <w:rPr>
          <w:rFonts w:asciiTheme="majorHAnsi" w:hAnsiTheme="majorHAnsi" w:cstheme="majorHAnsi"/>
          <w:sz w:val="20"/>
          <w:szCs w:val="20"/>
        </w:rPr>
        <w:t>(</w:t>
      </w:r>
      <w:r w:rsidR="008F02F8" w:rsidRPr="00605FF1">
        <w:rPr>
          <w:rFonts w:asciiTheme="majorHAnsi" w:hAnsiTheme="majorHAnsi" w:cstheme="majorHAnsi"/>
          <w:sz w:val="20"/>
          <w:szCs w:val="20"/>
        </w:rPr>
        <w:t xml:space="preserve">Senior Category Marketing Manager, Caroli Foods), </w:t>
      </w:r>
      <w:r w:rsidR="008F02F8" w:rsidRPr="00605FF1">
        <w:rPr>
          <w:rFonts w:asciiTheme="majorHAnsi" w:hAnsiTheme="majorHAnsi" w:cstheme="majorHAnsi"/>
          <w:b/>
          <w:bCs/>
          <w:sz w:val="20"/>
          <w:szCs w:val="20"/>
        </w:rPr>
        <w:t>Alina MINU</w:t>
      </w:r>
      <w:r w:rsidR="008F02F8" w:rsidRPr="00605FF1">
        <w:rPr>
          <w:rFonts w:asciiTheme="majorHAnsi" w:hAnsiTheme="majorHAnsi" w:cstheme="majorHAnsi"/>
          <w:sz w:val="20"/>
          <w:szCs w:val="20"/>
        </w:rPr>
        <w:t xml:space="preserve"> ( Marketing and Communication Coordonator, Sameday), </w:t>
      </w:r>
      <w:r w:rsidR="008F02F8" w:rsidRPr="00605FF1">
        <w:rPr>
          <w:rFonts w:asciiTheme="majorHAnsi" w:hAnsiTheme="majorHAnsi" w:cstheme="majorHAnsi"/>
          <w:b/>
          <w:bCs/>
          <w:sz w:val="20"/>
          <w:szCs w:val="20"/>
        </w:rPr>
        <w:t>Mădălina PANGRATE</w:t>
      </w:r>
      <w:r w:rsidR="008F02F8" w:rsidRPr="00605FF1">
        <w:rPr>
          <w:rFonts w:asciiTheme="majorHAnsi" w:hAnsiTheme="majorHAnsi" w:cstheme="majorHAnsi"/>
          <w:sz w:val="20"/>
          <w:szCs w:val="20"/>
        </w:rPr>
        <w:t xml:space="preserve"> </w:t>
      </w:r>
      <w:r w:rsidR="002C2464" w:rsidRPr="00605FF1">
        <w:rPr>
          <w:rFonts w:asciiTheme="majorHAnsi" w:hAnsiTheme="majorHAnsi" w:cstheme="majorHAnsi"/>
          <w:sz w:val="20"/>
          <w:szCs w:val="20"/>
        </w:rPr>
        <w:t>(</w:t>
      </w:r>
      <w:r w:rsidR="008F02F8" w:rsidRPr="00605FF1">
        <w:rPr>
          <w:rFonts w:asciiTheme="majorHAnsi" w:hAnsiTheme="majorHAnsi" w:cstheme="majorHAnsi"/>
          <w:sz w:val="20"/>
          <w:szCs w:val="20"/>
        </w:rPr>
        <w:t>Industry Manager</w:t>
      </w:r>
      <w:r w:rsidR="002C2464" w:rsidRPr="00605FF1">
        <w:rPr>
          <w:rFonts w:asciiTheme="majorHAnsi" w:hAnsiTheme="majorHAnsi" w:cstheme="majorHAnsi"/>
          <w:sz w:val="20"/>
          <w:szCs w:val="20"/>
        </w:rPr>
        <w:t xml:space="preserve">, </w:t>
      </w:r>
      <w:r w:rsidR="008F02F8" w:rsidRPr="00605FF1">
        <w:rPr>
          <w:rFonts w:asciiTheme="majorHAnsi" w:hAnsiTheme="majorHAnsi" w:cstheme="majorHAnsi"/>
          <w:sz w:val="20"/>
          <w:szCs w:val="20"/>
        </w:rPr>
        <w:t>Google Rom</w:t>
      </w:r>
      <w:r w:rsidR="00340044" w:rsidRPr="00605FF1">
        <w:rPr>
          <w:rFonts w:asciiTheme="majorHAnsi" w:hAnsiTheme="majorHAnsi" w:cstheme="majorHAnsi"/>
          <w:sz w:val="20"/>
          <w:szCs w:val="20"/>
        </w:rPr>
        <w:t>â</w:t>
      </w:r>
      <w:r w:rsidR="008F02F8" w:rsidRPr="00605FF1">
        <w:rPr>
          <w:rFonts w:asciiTheme="majorHAnsi" w:hAnsiTheme="majorHAnsi" w:cstheme="majorHAnsi"/>
          <w:sz w:val="20"/>
          <w:szCs w:val="20"/>
        </w:rPr>
        <w:t xml:space="preserve">nia), </w:t>
      </w:r>
      <w:r w:rsidR="008F02F8" w:rsidRPr="00605FF1">
        <w:rPr>
          <w:rFonts w:asciiTheme="majorHAnsi" w:hAnsiTheme="majorHAnsi" w:cstheme="majorHAnsi"/>
          <w:b/>
          <w:bCs/>
          <w:sz w:val="20"/>
          <w:szCs w:val="20"/>
        </w:rPr>
        <w:t>Carola SALVATO</w:t>
      </w:r>
      <w:r w:rsidR="008142B2" w:rsidRPr="00605FF1">
        <w:rPr>
          <w:rFonts w:asciiTheme="majorHAnsi" w:hAnsiTheme="majorHAnsi" w:cstheme="majorHAnsi"/>
          <w:sz w:val="20"/>
          <w:szCs w:val="20"/>
        </w:rPr>
        <w:t xml:space="preserve"> </w:t>
      </w:r>
      <w:r w:rsidR="008F02F8" w:rsidRPr="00605FF1">
        <w:rPr>
          <w:rFonts w:asciiTheme="majorHAnsi" w:hAnsiTheme="majorHAnsi" w:cstheme="majorHAnsi"/>
          <w:sz w:val="20"/>
          <w:szCs w:val="20"/>
        </w:rPr>
        <w:t>(</w:t>
      </w:r>
      <w:r w:rsidR="008F02F8" w:rsidRPr="00605FF1">
        <w:rPr>
          <w:rFonts w:asciiTheme="majorHAnsi" w:hAnsiTheme="majorHAnsi" w:cstheme="majorHAnsi"/>
          <w:sz w:val="20"/>
          <w:szCs w:val="20"/>
          <w:lang w:val="en-GB"/>
        </w:rPr>
        <w:t>CEO of Havas Life Ital</w:t>
      </w:r>
      <w:r w:rsidR="008142B2" w:rsidRPr="00605FF1">
        <w:rPr>
          <w:rFonts w:asciiTheme="majorHAnsi" w:hAnsiTheme="majorHAnsi" w:cstheme="majorHAnsi"/>
          <w:sz w:val="20"/>
          <w:szCs w:val="20"/>
          <w:lang w:val="en-GB"/>
        </w:rPr>
        <w:t>ia</w:t>
      </w:r>
      <w:r w:rsidR="008F02F8" w:rsidRPr="00605FF1">
        <w:rPr>
          <w:rFonts w:asciiTheme="majorHAnsi" w:hAnsiTheme="majorHAnsi" w:cstheme="majorHAnsi"/>
          <w:sz w:val="20"/>
          <w:szCs w:val="20"/>
          <w:lang w:val="en-GB"/>
        </w:rPr>
        <w:t>)</w:t>
      </w:r>
      <w:r w:rsidR="008142B2" w:rsidRPr="00605FF1">
        <w:rPr>
          <w:rFonts w:asciiTheme="majorHAnsi" w:hAnsiTheme="majorHAnsi" w:cstheme="majorHAnsi"/>
          <w:sz w:val="20"/>
          <w:szCs w:val="20"/>
          <w:lang w:val="en-GB"/>
        </w:rPr>
        <w:t>.</w:t>
      </w:r>
    </w:p>
    <w:p w14:paraId="0C09E1B5" w14:textId="77777777" w:rsidR="004C1C5F" w:rsidRPr="00605FF1" w:rsidRDefault="00C447DA" w:rsidP="004C1C5F">
      <w:pPr>
        <w:pStyle w:val="NormalWeb"/>
        <w:shd w:val="clear" w:color="auto" w:fill="FFFFFF"/>
        <w:ind w:leftChars="0" w:left="0" w:firstLineChars="0" w:firstLine="0"/>
        <w:jc w:val="both"/>
        <w:rPr>
          <w:rFonts w:asciiTheme="majorHAnsi" w:eastAsia="Times New Roman" w:hAnsiTheme="majorHAnsi" w:cstheme="majorHAnsi"/>
          <w:position w:val="0"/>
          <w:sz w:val="20"/>
          <w:szCs w:val="20"/>
          <w:lang w:eastAsia="en-US"/>
        </w:rPr>
      </w:pPr>
      <w:r>
        <w:rPr>
          <w:rFonts w:asciiTheme="majorHAnsi" w:eastAsia="Times New Roman" w:hAnsiTheme="majorHAnsi" w:cstheme="majorHAnsi"/>
          <w:i/>
          <w:iCs/>
          <w:position w:val="0"/>
          <w:sz w:val="20"/>
          <w:szCs w:val="20"/>
          <w:lang w:val="en-US" w:eastAsia="en-US"/>
        </w:rPr>
        <w:t>„</w:t>
      </w:r>
      <w:r w:rsidR="004C1C5F" w:rsidRPr="00605FF1">
        <w:rPr>
          <w:rFonts w:asciiTheme="majorHAnsi" w:eastAsia="Times New Roman" w:hAnsiTheme="majorHAnsi" w:cstheme="majorHAnsi"/>
          <w:i/>
          <w:iCs/>
          <w:position w:val="0"/>
          <w:sz w:val="20"/>
          <w:szCs w:val="20"/>
          <w:lang w:eastAsia="en-US"/>
        </w:rPr>
        <w:t xml:space="preserve">Am plecat de la dorința comunității de PR din România de </w:t>
      </w:r>
      <w:proofErr w:type="gramStart"/>
      <w:r w:rsidR="004C1C5F" w:rsidRPr="00605FF1">
        <w:rPr>
          <w:rFonts w:asciiTheme="majorHAnsi" w:eastAsia="Times New Roman" w:hAnsiTheme="majorHAnsi" w:cstheme="majorHAnsi"/>
          <w:i/>
          <w:iCs/>
          <w:position w:val="0"/>
          <w:sz w:val="20"/>
          <w:szCs w:val="20"/>
          <w:lang w:eastAsia="en-US"/>
        </w:rPr>
        <w:t>a</w:t>
      </w:r>
      <w:proofErr w:type="gramEnd"/>
      <w:r w:rsidR="004C1C5F" w:rsidRPr="00605FF1">
        <w:rPr>
          <w:rFonts w:asciiTheme="majorHAnsi" w:eastAsia="Times New Roman" w:hAnsiTheme="majorHAnsi" w:cstheme="majorHAnsi"/>
          <w:i/>
          <w:iCs/>
          <w:position w:val="0"/>
          <w:sz w:val="20"/>
          <w:szCs w:val="20"/>
          <w:lang w:eastAsia="en-US"/>
        </w:rPr>
        <w:t xml:space="preserve"> investi în dezvoltarea profesională a generației următoare de profesioniști în comunicare. Astfel, GWPR a început un parteneriat cu Universitatea</w:t>
      </w:r>
      <w:r>
        <w:rPr>
          <w:rFonts w:asciiTheme="majorHAnsi" w:eastAsia="Times New Roman" w:hAnsiTheme="majorHAnsi" w:cstheme="majorHAnsi"/>
          <w:i/>
          <w:iCs/>
          <w:position w:val="0"/>
          <w:sz w:val="20"/>
          <w:szCs w:val="20"/>
          <w:lang w:eastAsia="en-US"/>
        </w:rPr>
        <w:t xml:space="preserve"> din</w:t>
      </w:r>
      <w:r w:rsidR="004C1C5F" w:rsidRPr="00605FF1">
        <w:rPr>
          <w:rFonts w:asciiTheme="majorHAnsi" w:eastAsia="Times New Roman" w:hAnsiTheme="majorHAnsi" w:cstheme="majorHAnsi"/>
          <w:i/>
          <w:iCs/>
          <w:position w:val="0"/>
          <w:sz w:val="20"/>
          <w:szCs w:val="20"/>
          <w:lang w:eastAsia="en-US"/>
        </w:rPr>
        <w:t xml:space="preserve"> București și așa s-a născut PR Arena în 2019. Acum, uitându-mă la cum a crescut proiectul, se </w:t>
      </w:r>
      <w:r>
        <w:rPr>
          <w:rFonts w:asciiTheme="majorHAnsi" w:eastAsia="Times New Roman" w:hAnsiTheme="majorHAnsi" w:cstheme="majorHAnsi"/>
          <w:i/>
          <w:iCs/>
          <w:position w:val="0"/>
          <w:sz w:val="20"/>
          <w:szCs w:val="20"/>
          <w:lang w:eastAsia="en-US"/>
        </w:rPr>
        <w:t>dovedește încă o dată că această</w:t>
      </w:r>
      <w:r w:rsidR="004C1C5F" w:rsidRPr="00605FF1">
        <w:rPr>
          <w:rFonts w:asciiTheme="majorHAnsi" w:eastAsia="Times New Roman" w:hAnsiTheme="majorHAnsi" w:cstheme="majorHAnsi"/>
          <w:i/>
          <w:iCs/>
          <w:position w:val="0"/>
          <w:sz w:val="20"/>
          <w:szCs w:val="20"/>
          <w:lang w:eastAsia="en-US"/>
        </w:rPr>
        <w:t xml:space="preserve"> comunitate este una puternică și determinată. În această ediție ne-am adresat mai multor universități de pe tot globul și peste 130  de studenți din 5 țări s-au înscris pentru a participa la PR Arena. Sperăm că această săptămână petrecută alături de mentori și lucrul pe baza unui brief să fie piatra de temelie pentru cariera acestor tineri</w:t>
      </w:r>
      <w:r w:rsidR="00E2688E">
        <w:rPr>
          <w:rFonts w:asciiTheme="majorHAnsi" w:eastAsia="Times New Roman" w:hAnsiTheme="majorHAnsi" w:cstheme="majorHAnsi"/>
          <w:i/>
          <w:iCs/>
          <w:position w:val="0"/>
          <w:sz w:val="20"/>
          <w:szCs w:val="20"/>
          <w:lang w:eastAsia="en-US"/>
        </w:rPr>
        <w:t>.</w:t>
      </w:r>
      <w:r w:rsidR="004C1C5F" w:rsidRPr="00605FF1">
        <w:rPr>
          <w:rFonts w:asciiTheme="majorHAnsi" w:eastAsia="Times New Roman" w:hAnsiTheme="majorHAnsi" w:cstheme="majorHAnsi"/>
          <w:i/>
          <w:iCs/>
          <w:position w:val="0"/>
          <w:sz w:val="20"/>
          <w:szCs w:val="20"/>
          <w:lang w:eastAsia="en-US"/>
        </w:rPr>
        <w:t xml:space="preserve">” </w:t>
      </w:r>
      <w:r w:rsidR="004C1C5F" w:rsidRPr="00605FF1">
        <w:rPr>
          <w:rFonts w:asciiTheme="majorHAnsi" w:eastAsia="Times New Roman" w:hAnsiTheme="majorHAnsi" w:cstheme="majorHAnsi"/>
          <w:position w:val="0"/>
          <w:sz w:val="20"/>
          <w:szCs w:val="20"/>
          <w:lang w:eastAsia="en-US"/>
        </w:rPr>
        <w:t xml:space="preserve">a menționat </w:t>
      </w:r>
      <w:r w:rsidR="004C1C5F" w:rsidRPr="00605FF1">
        <w:rPr>
          <w:rFonts w:asciiTheme="majorHAnsi" w:eastAsia="Times New Roman" w:hAnsiTheme="majorHAnsi" w:cstheme="majorHAnsi"/>
          <w:b/>
          <w:bCs/>
          <w:position w:val="0"/>
          <w:sz w:val="20"/>
          <w:szCs w:val="20"/>
          <w:lang w:eastAsia="en-US"/>
        </w:rPr>
        <w:t>Ana Maria DICEANU</w:t>
      </w:r>
      <w:r w:rsidR="004C1C5F" w:rsidRPr="00605FF1">
        <w:rPr>
          <w:rFonts w:asciiTheme="majorHAnsi" w:eastAsia="Times New Roman" w:hAnsiTheme="majorHAnsi" w:cstheme="majorHAnsi"/>
          <w:position w:val="0"/>
          <w:sz w:val="20"/>
          <w:szCs w:val="20"/>
          <w:lang w:eastAsia="en-US"/>
        </w:rPr>
        <w:t>, președinte și co-fondator GWPR România.</w:t>
      </w:r>
    </w:p>
    <w:p w14:paraId="7224934D" w14:textId="77777777" w:rsidR="006B5923" w:rsidRPr="00605FF1" w:rsidRDefault="0074417D" w:rsidP="008F02F8">
      <w:pPr>
        <w:shd w:val="clear" w:color="auto" w:fill="FFFFFF"/>
        <w:ind w:left="0" w:hanging="2"/>
        <w:jc w:val="both"/>
        <w:rPr>
          <w:rFonts w:asciiTheme="majorHAnsi" w:eastAsia="Times New Roman" w:hAnsiTheme="majorHAnsi" w:cstheme="majorHAnsi"/>
          <w:position w:val="0"/>
          <w:sz w:val="20"/>
          <w:szCs w:val="20"/>
          <w:lang w:eastAsia="ro-RO"/>
        </w:rPr>
      </w:pPr>
      <w:r w:rsidRPr="00605FF1">
        <w:rPr>
          <w:rFonts w:asciiTheme="majorHAnsi" w:eastAsia="Times New Roman" w:hAnsiTheme="majorHAnsi" w:cstheme="majorHAnsi"/>
          <w:i/>
          <w:iCs/>
          <w:position w:val="0"/>
          <w:sz w:val="20"/>
          <w:szCs w:val="20"/>
          <w:lang w:eastAsia="ro-RO"/>
        </w:rPr>
        <w:t>„Ediția din acest an ne</w:t>
      </w:r>
      <w:r w:rsidR="00340044" w:rsidRPr="00605FF1">
        <w:rPr>
          <w:rFonts w:asciiTheme="majorHAnsi" w:eastAsia="Times New Roman" w:hAnsiTheme="majorHAnsi" w:cstheme="majorHAnsi"/>
          <w:i/>
          <w:iCs/>
          <w:position w:val="0"/>
          <w:sz w:val="20"/>
          <w:szCs w:val="20"/>
          <w:lang w:eastAsia="ro-RO"/>
        </w:rPr>
        <w:t xml:space="preserve"> demonstrează</w:t>
      </w:r>
      <w:r w:rsidRPr="00605FF1">
        <w:rPr>
          <w:rFonts w:asciiTheme="majorHAnsi" w:eastAsia="Times New Roman" w:hAnsiTheme="majorHAnsi" w:cstheme="majorHAnsi"/>
          <w:i/>
          <w:iCs/>
          <w:position w:val="0"/>
          <w:sz w:val="20"/>
          <w:szCs w:val="20"/>
          <w:lang w:eastAsia="ro-RO"/>
        </w:rPr>
        <w:t xml:space="preserve"> că inițiativa noastră a avut ecou și peste hotare. S-au înscris în prima etapă 45 de echipe din diferite centre universitare internaționale din Grecia, Italia, Letonia și Mexic și din centre universitare naționale din București, Cluj, Brașov, Bacău, Iași și Timișoara. Este important să construim rețele de interacțiune între industrie și universități, între studenți din diferite orașe ale lumii, între profesioniști și noi, profesorii. Iar PR Arena creează de cinci ani o astfel de oportunitate </w:t>
      </w:r>
      <w:r w:rsidR="006B5923" w:rsidRPr="00605FF1">
        <w:rPr>
          <w:rFonts w:asciiTheme="majorHAnsi" w:eastAsia="Times New Roman" w:hAnsiTheme="majorHAnsi" w:cstheme="majorHAnsi"/>
          <w:i/>
          <w:iCs/>
          <w:position w:val="0"/>
          <w:sz w:val="20"/>
          <w:szCs w:val="20"/>
          <w:lang w:eastAsia="ro-RO"/>
        </w:rPr>
        <w:t xml:space="preserve">de </w:t>
      </w:r>
      <w:r w:rsidRPr="00605FF1">
        <w:rPr>
          <w:rFonts w:asciiTheme="majorHAnsi" w:eastAsia="Times New Roman" w:hAnsiTheme="majorHAnsi" w:cstheme="majorHAnsi"/>
          <w:i/>
          <w:iCs/>
          <w:position w:val="0"/>
          <w:sz w:val="20"/>
          <w:szCs w:val="20"/>
          <w:lang w:eastAsia="ro-RO"/>
        </w:rPr>
        <w:t>colaborare dintre mediul academic și industrie</w:t>
      </w:r>
      <w:r w:rsidR="00E2688E">
        <w:rPr>
          <w:rFonts w:asciiTheme="majorHAnsi" w:eastAsia="Times New Roman" w:hAnsiTheme="majorHAnsi" w:cstheme="majorHAnsi"/>
          <w:i/>
          <w:iCs/>
          <w:position w:val="0"/>
          <w:sz w:val="20"/>
          <w:szCs w:val="20"/>
          <w:lang w:eastAsia="ro-RO"/>
        </w:rPr>
        <w:t>.</w:t>
      </w:r>
      <w:r w:rsidRPr="00605FF1">
        <w:rPr>
          <w:rFonts w:asciiTheme="majorHAnsi" w:eastAsia="Times New Roman" w:hAnsiTheme="majorHAnsi" w:cstheme="majorHAnsi"/>
          <w:i/>
          <w:iCs/>
          <w:position w:val="0"/>
          <w:sz w:val="20"/>
          <w:szCs w:val="20"/>
          <w:lang w:eastAsia="ro-RO"/>
        </w:rPr>
        <w:t>”</w:t>
      </w:r>
      <w:r w:rsidRPr="00605FF1">
        <w:rPr>
          <w:rFonts w:asciiTheme="majorHAnsi" w:eastAsia="Times New Roman" w:hAnsiTheme="majorHAnsi" w:cstheme="majorHAnsi"/>
          <w:position w:val="0"/>
          <w:sz w:val="20"/>
          <w:szCs w:val="20"/>
          <w:lang w:eastAsia="ro-RO"/>
        </w:rPr>
        <w:t xml:space="preserve"> a declarat prof.</w:t>
      </w:r>
      <w:r w:rsidR="006B5923" w:rsidRPr="00605FF1">
        <w:rPr>
          <w:rFonts w:asciiTheme="majorHAnsi" w:eastAsia="Times New Roman" w:hAnsiTheme="majorHAnsi" w:cstheme="majorHAnsi"/>
          <w:position w:val="0"/>
          <w:sz w:val="20"/>
          <w:szCs w:val="20"/>
          <w:lang w:eastAsia="ro-RO"/>
        </w:rPr>
        <w:t xml:space="preserve"> </w:t>
      </w:r>
      <w:r w:rsidRPr="00605FF1">
        <w:rPr>
          <w:rFonts w:asciiTheme="majorHAnsi" w:eastAsia="Times New Roman" w:hAnsiTheme="majorHAnsi" w:cstheme="majorHAnsi"/>
          <w:position w:val="0"/>
          <w:sz w:val="20"/>
          <w:szCs w:val="20"/>
          <w:lang w:eastAsia="ro-RO"/>
        </w:rPr>
        <w:t>univ.</w:t>
      </w:r>
      <w:r w:rsidR="006B5923" w:rsidRPr="00605FF1">
        <w:rPr>
          <w:rFonts w:asciiTheme="majorHAnsi" w:eastAsia="Times New Roman" w:hAnsiTheme="majorHAnsi" w:cstheme="majorHAnsi"/>
          <w:position w:val="0"/>
          <w:sz w:val="20"/>
          <w:szCs w:val="20"/>
          <w:lang w:eastAsia="ro-RO"/>
        </w:rPr>
        <w:t xml:space="preserve"> </w:t>
      </w:r>
      <w:r w:rsidRPr="00605FF1">
        <w:rPr>
          <w:rFonts w:asciiTheme="majorHAnsi" w:eastAsia="Times New Roman" w:hAnsiTheme="majorHAnsi" w:cstheme="majorHAnsi"/>
          <w:position w:val="0"/>
          <w:sz w:val="20"/>
          <w:szCs w:val="20"/>
          <w:lang w:eastAsia="ro-RO"/>
        </w:rPr>
        <w:t xml:space="preserve">dr. </w:t>
      </w:r>
      <w:r w:rsidRPr="00605FF1">
        <w:rPr>
          <w:rFonts w:asciiTheme="majorHAnsi" w:eastAsia="Times New Roman" w:hAnsiTheme="majorHAnsi" w:cstheme="majorHAnsi"/>
          <w:b/>
          <w:bCs/>
          <w:position w:val="0"/>
          <w:sz w:val="20"/>
          <w:szCs w:val="20"/>
          <w:lang w:eastAsia="ro-RO"/>
        </w:rPr>
        <w:t xml:space="preserve">Camelia </w:t>
      </w:r>
      <w:r w:rsidR="002C2464" w:rsidRPr="00605FF1">
        <w:rPr>
          <w:rFonts w:asciiTheme="majorHAnsi" w:eastAsia="Times New Roman" w:hAnsiTheme="majorHAnsi" w:cstheme="majorHAnsi"/>
          <w:b/>
          <w:bCs/>
          <w:position w:val="0"/>
          <w:sz w:val="20"/>
          <w:szCs w:val="20"/>
          <w:lang w:eastAsia="ro-RO"/>
        </w:rPr>
        <w:t>CMECIU</w:t>
      </w:r>
      <w:r w:rsidRPr="00605FF1">
        <w:rPr>
          <w:rFonts w:asciiTheme="majorHAnsi" w:eastAsia="Times New Roman" w:hAnsiTheme="majorHAnsi" w:cstheme="majorHAnsi"/>
          <w:position w:val="0"/>
          <w:sz w:val="20"/>
          <w:szCs w:val="20"/>
          <w:lang w:eastAsia="ro-RO"/>
        </w:rPr>
        <w:t>, FJSC</w:t>
      </w:r>
      <w:r w:rsidR="006B5923" w:rsidRPr="00605FF1">
        <w:rPr>
          <w:rFonts w:asciiTheme="majorHAnsi" w:eastAsia="Times New Roman" w:hAnsiTheme="majorHAnsi" w:cstheme="majorHAnsi"/>
          <w:position w:val="0"/>
          <w:sz w:val="20"/>
          <w:szCs w:val="20"/>
          <w:lang w:eastAsia="ro-RO"/>
        </w:rPr>
        <w:t xml:space="preserve">. </w:t>
      </w:r>
    </w:p>
    <w:p w14:paraId="0033D3CF" w14:textId="77777777" w:rsidR="008F02F8" w:rsidRPr="00605FF1" w:rsidRDefault="008F02F8" w:rsidP="006B5923">
      <w:pPr>
        <w:shd w:val="clear" w:color="auto" w:fill="FFFFFF"/>
        <w:ind w:left="0" w:hanging="2"/>
        <w:jc w:val="both"/>
        <w:rPr>
          <w:rFonts w:asciiTheme="majorHAnsi" w:hAnsiTheme="majorHAnsi" w:cstheme="majorHAnsi"/>
          <w:sz w:val="20"/>
          <w:szCs w:val="20"/>
        </w:rPr>
      </w:pPr>
      <w:r w:rsidRPr="00605FF1">
        <w:rPr>
          <w:rFonts w:asciiTheme="majorHAnsi" w:hAnsiTheme="majorHAnsi" w:cstheme="majorHAnsi"/>
          <w:sz w:val="20"/>
          <w:szCs w:val="20"/>
        </w:rPr>
        <w:lastRenderedPageBreak/>
        <w:t xml:space="preserve">Ediția a V-a PR Arena este susținută de </w:t>
      </w:r>
      <w:r w:rsidR="008A22B2" w:rsidRPr="00605FF1">
        <w:rPr>
          <w:b/>
          <w:bCs/>
          <w:sz w:val="20"/>
          <w:szCs w:val="20"/>
        </w:rPr>
        <w:t>Lidl</w:t>
      </w:r>
      <w:r w:rsidR="008A22B2" w:rsidRPr="00605FF1">
        <w:rPr>
          <w:sz w:val="20"/>
          <w:szCs w:val="20"/>
        </w:rPr>
        <w:t xml:space="preserve">, </w:t>
      </w:r>
      <w:r w:rsidR="008A22B2" w:rsidRPr="00605FF1">
        <w:rPr>
          <w:b/>
          <w:bCs/>
          <w:sz w:val="20"/>
          <w:szCs w:val="20"/>
        </w:rPr>
        <w:t>BCR</w:t>
      </w:r>
      <w:r w:rsidR="008A22B2" w:rsidRPr="00605FF1">
        <w:rPr>
          <w:sz w:val="20"/>
          <w:szCs w:val="20"/>
        </w:rPr>
        <w:t xml:space="preserve">, </w:t>
      </w:r>
      <w:r w:rsidR="008A22B2" w:rsidRPr="00605FF1">
        <w:rPr>
          <w:b/>
          <w:bCs/>
          <w:sz w:val="20"/>
          <w:szCs w:val="20"/>
        </w:rPr>
        <w:t>Orange</w:t>
      </w:r>
      <w:r w:rsidR="008A22B2" w:rsidRPr="00605FF1">
        <w:rPr>
          <w:sz w:val="20"/>
          <w:szCs w:val="20"/>
        </w:rPr>
        <w:t>, </w:t>
      </w:r>
      <w:r w:rsidR="008A22B2" w:rsidRPr="00605FF1">
        <w:rPr>
          <w:b/>
          <w:bCs/>
          <w:sz w:val="20"/>
          <w:szCs w:val="20"/>
        </w:rPr>
        <w:t>Bonnie&amp;Clyde</w:t>
      </w:r>
      <w:r w:rsidR="00B12994" w:rsidRPr="00605FF1">
        <w:rPr>
          <w:sz w:val="20"/>
          <w:szCs w:val="20"/>
        </w:rPr>
        <w:t>.</w:t>
      </w:r>
      <w:r w:rsidR="00880A16" w:rsidRPr="00605FF1">
        <w:rPr>
          <w:sz w:val="20"/>
          <w:szCs w:val="20"/>
        </w:rPr>
        <w:t xml:space="preserve"> </w:t>
      </w:r>
      <w:r w:rsidRPr="00605FF1">
        <w:rPr>
          <w:rFonts w:asciiTheme="majorHAnsi" w:eastAsia="Times New Roman" w:hAnsiTheme="majorHAnsi" w:cstheme="majorHAnsi"/>
          <w:position w:val="0"/>
          <w:sz w:val="20"/>
          <w:szCs w:val="20"/>
          <w:lang w:eastAsia="ro-RO"/>
        </w:rPr>
        <w:t xml:space="preserve">Anul acesta premiile pentru echipele de pe podium </w:t>
      </w:r>
      <w:r w:rsidR="009920C2" w:rsidRPr="00605FF1">
        <w:rPr>
          <w:rFonts w:asciiTheme="majorHAnsi" w:eastAsia="Times New Roman" w:hAnsiTheme="majorHAnsi" w:cstheme="majorHAnsi"/>
          <w:position w:val="0"/>
          <w:sz w:val="20"/>
          <w:szCs w:val="20"/>
          <w:lang w:eastAsia="ro-RO"/>
        </w:rPr>
        <w:t xml:space="preserve">sunt </w:t>
      </w:r>
      <w:r w:rsidR="00946983" w:rsidRPr="00605FF1">
        <w:rPr>
          <w:rFonts w:asciiTheme="majorHAnsi" w:eastAsia="Times New Roman" w:hAnsiTheme="majorHAnsi" w:cstheme="majorHAnsi"/>
          <w:position w:val="0"/>
          <w:sz w:val="20"/>
          <w:szCs w:val="20"/>
          <w:lang w:eastAsia="ro-RO"/>
        </w:rPr>
        <w:t>î</w:t>
      </w:r>
      <w:r w:rsidR="009920C2" w:rsidRPr="00605FF1">
        <w:rPr>
          <w:rFonts w:asciiTheme="majorHAnsi" w:eastAsia="Times New Roman" w:hAnsiTheme="majorHAnsi" w:cstheme="majorHAnsi"/>
          <w:position w:val="0"/>
          <w:sz w:val="20"/>
          <w:szCs w:val="20"/>
          <w:lang w:eastAsia="ro-RO"/>
        </w:rPr>
        <w:t>n valoare total</w:t>
      </w:r>
      <w:r w:rsidR="00946983" w:rsidRPr="00605FF1">
        <w:rPr>
          <w:rFonts w:asciiTheme="majorHAnsi" w:eastAsia="Times New Roman" w:hAnsiTheme="majorHAnsi" w:cstheme="majorHAnsi"/>
          <w:position w:val="0"/>
          <w:sz w:val="20"/>
          <w:szCs w:val="20"/>
          <w:lang w:eastAsia="ro-RO"/>
        </w:rPr>
        <w:t>ă</w:t>
      </w:r>
      <w:r w:rsidR="009920C2" w:rsidRPr="00605FF1">
        <w:rPr>
          <w:rFonts w:asciiTheme="majorHAnsi" w:eastAsia="Times New Roman" w:hAnsiTheme="majorHAnsi" w:cstheme="majorHAnsi"/>
          <w:position w:val="0"/>
          <w:sz w:val="20"/>
          <w:szCs w:val="20"/>
          <w:lang w:eastAsia="ro-RO"/>
        </w:rPr>
        <w:t xml:space="preserve"> de 2</w:t>
      </w:r>
      <w:r w:rsidR="006B5923" w:rsidRPr="00605FF1">
        <w:rPr>
          <w:rFonts w:asciiTheme="majorHAnsi" w:eastAsia="Times New Roman" w:hAnsiTheme="majorHAnsi" w:cstheme="majorHAnsi"/>
          <w:position w:val="0"/>
          <w:sz w:val="20"/>
          <w:szCs w:val="20"/>
          <w:lang w:eastAsia="ro-RO"/>
        </w:rPr>
        <w:t>.</w:t>
      </w:r>
      <w:r w:rsidR="009920C2" w:rsidRPr="00605FF1">
        <w:rPr>
          <w:rFonts w:asciiTheme="majorHAnsi" w:eastAsia="Times New Roman" w:hAnsiTheme="majorHAnsi" w:cstheme="majorHAnsi"/>
          <w:position w:val="0"/>
          <w:sz w:val="20"/>
          <w:szCs w:val="20"/>
          <w:lang w:eastAsia="ro-RO"/>
        </w:rPr>
        <w:t>000 de euro.</w:t>
      </w:r>
    </w:p>
    <w:p w14:paraId="5F514FCA" w14:textId="77777777" w:rsidR="008F02F8" w:rsidRPr="00605FF1" w:rsidRDefault="008F02F8" w:rsidP="008F02F8">
      <w:pPr>
        <w:shd w:val="clear" w:color="auto" w:fill="FFFFFF"/>
        <w:spacing w:after="0" w:line="240" w:lineRule="auto"/>
        <w:ind w:left="0" w:hanging="2"/>
        <w:jc w:val="both"/>
        <w:rPr>
          <w:rFonts w:asciiTheme="majorHAnsi" w:hAnsiTheme="majorHAnsi" w:cstheme="majorHAnsi"/>
          <w:sz w:val="20"/>
          <w:szCs w:val="20"/>
        </w:rPr>
      </w:pPr>
    </w:p>
    <w:p w14:paraId="4D6EDCF0" w14:textId="77777777" w:rsidR="008F02F8" w:rsidRPr="00605FF1" w:rsidRDefault="008F02F8" w:rsidP="008F02F8">
      <w:pPr>
        <w:shd w:val="clear" w:color="auto" w:fill="FFFFFF"/>
        <w:spacing w:after="0" w:line="240" w:lineRule="auto"/>
        <w:ind w:left="0" w:hanging="2"/>
        <w:jc w:val="both"/>
        <w:rPr>
          <w:rFonts w:asciiTheme="majorHAnsi" w:hAnsiTheme="majorHAnsi" w:cstheme="majorHAnsi"/>
          <w:sz w:val="20"/>
          <w:szCs w:val="20"/>
        </w:rPr>
      </w:pPr>
    </w:p>
    <w:p w14:paraId="311EC246" w14:textId="77777777" w:rsidR="008F02F8" w:rsidRPr="00605FF1" w:rsidRDefault="008F02F8" w:rsidP="008F02F8">
      <w:pPr>
        <w:shd w:val="clear" w:color="auto" w:fill="FFFFFF"/>
        <w:spacing w:after="0" w:line="240" w:lineRule="auto"/>
        <w:ind w:left="0" w:hanging="2"/>
        <w:jc w:val="both"/>
        <w:rPr>
          <w:rFonts w:asciiTheme="majorHAnsi" w:hAnsiTheme="majorHAnsi" w:cstheme="majorHAnsi"/>
          <w:sz w:val="20"/>
          <w:szCs w:val="20"/>
        </w:rPr>
      </w:pPr>
      <w:r w:rsidRPr="00605FF1">
        <w:rPr>
          <w:rFonts w:asciiTheme="majorHAnsi" w:hAnsiTheme="majorHAnsi" w:cstheme="majorHAnsi"/>
          <w:b/>
          <w:sz w:val="20"/>
          <w:szCs w:val="20"/>
        </w:rPr>
        <w:t xml:space="preserve">Despre GWPR </w:t>
      </w:r>
      <w:r w:rsidR="009920C2" w:rsidRPr="00605FF1">
        <w:rPr>
          <w:rFonts w:asciiTheme="majorHAnsi" w:hAnsiTheme="majorHAnsi" w:cstheme="majorHAnsi"/>
          <w:b/>
          <w:sz w:val="20"/>
          <w:szCs w:val="20"/>
        </w:rPr>
        <w:t>Rom</w:t>
      </w:r>
      <w:r w:rsidR="00401D15" w:rsidRPr="00605FF1">
        <w:rPr>
          <w:rFonts w:asciiTheme="majorHAnsi" w:hAnsiTheme="majorHAnsi" w:cstheme="majorHAnsi"/>
          <w:b/>
          <w:sz w:val="20"/>
          <w:szCs w:val="20"/>
        </w:rPr>
        <w:t>â</w:t>
      </w:r>
      <w:r w:rsidR="009920C2" w:rsidRPr="00605FF1">
        <w:rPr>
          <w:rFonts w:asciiTheme="majorHAnsi" w:hAnsiTheme="majorHAnsi" w:cstheme="majorHAnsi"/>
          <w:b/>
          <w:sz w:val="20"/>
          <w:szCs w:val="20"/>
        </w:rPr>
        <w:t>nia</w:t>
      </w:r>
    </w:p>
    <w:p w14:paraId="040FBE2A" w14:textId="77777777" w:rsidR="008F02F8" w:rsidRPr="00605FF1" w:rsidRDefault="008F02F8" w:rsidP="008F02F8">
      <w:pPr>
        <w:shd w:val="clear" w:color="auto" w:fill="FFFFFF"/>
        <w:spacing w:after="0" w:line="240" w:lineRule="auto"/>
        <w:ind w:left="0" w:hanging="2"/>
        <w:jc w:val="both"/>
        <w:rPr>
          <w:rFonts w:asciiTheme="majorHAnsi" w:hAnsiTheme="majorHAnsi" w:cstheme="majorHAnsi"/>
          <w:sz w:val="20"/>
          <w:szCs w:val="20"/>
        </w:rPr>
      </w:pPr>
    </w:p>
    <w:p w14:paraId="6AFF16B7" w14:textId="77777777" w:rsidR="008F02F8" w:rsidRPr="00605FF1" w:rsidRDefault="008F02F8" w:rsidP="008F02F8">
      <w:pPr>
        <w:shd w:val="clear" w:color="auto" w:fill="FFFFFF"/>
        <w:spacing w:after="0" w:line="240" w:lineRule="auto"/>
        <w:ind w:left="0" w:hanging="2"/>
        <w:jc w:val="both"/>
        <w:rPr>
          <w:rFonts w:asciiTheme="majorHAnsi" w:hAnsiTheme="majorHAnsi" w:cstheme="majorHAnsi"/>
          <w:sz w:val="20"/>
          <w:szCs w:val="20"/>
        </w:rPr>
      </w:pPr>
      <w:r w:rsidRPr="00605FF1">
        <w:rPr>
          <w:rFonts w:asciiTheme="majorHAnsi" w:hAnsiTheme="majorHAnsi" w:cstheme="majorHAnsi"/>
          <w:sz w:val="20"/>
          <w:szCs w:val="20"/>
        </w:rPr>
        <w:t>GWPR este o organizație globală care conectează profesionistele din PR din întreaga lume. Comunitatea oferă oportunități de a împărtăși idei, experiențe și resurse. GWPR oferă oportunități de networking, insight-uri și leadership cu privire la practicile flexibile pentru programul de muncă, reducerea diferențelor salariale dintre femei și bărbați cu scopul de a avea un echilibru în echipele de conducere a companiilor și un climat de muncă mai bun.</w:t>
      </w:r>
    </w:p>
    <w:p w14:paraId="571752EE" w14:textId="77777777" w:rsidR="006B5923" w:rsidRPr="00605FF1" w:rsidRDefault="006B5923" w:rsidP="009920C2">
      <w:pPr>
        <w:spacing w:after="0" w:line="240" w:lineRule="auto"/>
        <w:ind w:left="0" w:hanging="2"/>
        <w:jc w:val="both"/>
        <w:rPr>
          <w:rFonts w:asciiTheme="majorHAnsi" w:hAnsiTheme="majorHAnsi" w:cstheme="majorHAnsi"/>
          <w:sz w:val="20"/>
          <w:szCs w:val="20"/>
        </w:rPr>
      </w:pPr>
    </w:p>
    <w:p w14:paraId="34D55665" w14:textId="77777777" w:rsidR="009920C2" w:rsidRPr="00605FF1" w:rsidRDefault="009920C2" w:rsidP="009920C2">
      <w:pPr>
        <w:spacing w:after="0" w:line="240" w:lineRule="auto"/>
        <w:ind w:left="0" w:hanging="2"/>
        <w:jc w:val="both"/>
        <w:rPr>
          <w:rFonts w:asciiTheme="majorHAnsi" w:hAnsiTheme="majorHAnsi" w:cstheme="majorHAnsi"/>
          <w:sz w:val="20"/>
          <w:szCs w:val="20"/>
        </w:rPr>
      </w:pPr>
      <w:r w:rsidRPr="00605FF1">
        <w:rPr>
          <w:rFonts w:asciiTheme="majorHAnsi" w:hAnsiTheme="majorHAnsi" w:cstheme="majorHAnsi"/>
          <w:sz w:val="20"/>
          <w:szCs w:val="20"/>
        </w:rPr>
        <w:t xml:space="preserve">Lansată în iunie 2018 și având 80 de membre, GWPR România își propune să consolideze reputația industriei, să contribuie la educarea tinerei generații și să ofere interacțiuni cu rețeaua globală de profesioniști. Un alt obiectiv este acela de a susține ascensiunea profesionistelor din industrie în board-ul de conducere al companiilor. </w:t>
      </w:r>
    </w:p>
    <w:p w14:paraId="776023AD" w14:textId="77777777" w:rsidR="008F02F8" w:rsidRPr="00605FF1" w:rsidRDefault="008F02F8" w:rsidP="008F02F8">
      <w:pPr>
        <w:shd w:val="clear" w:color="auto" w:fill="FFFFFF"/>
        <w:spacing w:after="0" w:line="240" w:lineRule="auto"/>
        <w:ind w:left="0" w:hanging="2"/>
        <w:jc w:val="both"/>
        <w:rPr>
          <w:rFonts w:asciiTheme="majorHAnsi" w:hAnsiTheme="majorHAnsi" w:cstheme="majorHAnsi"/>
          <w:sz w:val="20"/>
          <w:szCs w:val="20"/>
        </w:rPr>
      </w:pPr>
      <w:r w:rsidRPr="00605FF1">
        <w:rPr>
          <w:rFonts w:asciiTheme="majorHAnsi" w:hAnsiTheme="majorHAnsi" w:cstheme="majorHAnsi"/>
          <w:sz w:val="20"/>
          <w:szCs w:val="20"/>
        </w:rPr>
        <w:t xml:space="preserve">Membrii fondatori ai asociației sunt: </w:t>
      </w:r>
      <w:r w:rsidRPr="00605FF1">
        <w:rPr>
          <w:rFonts w:asciiTheme="majorHAnsi" w:hAnsiTheme="majorHAnsi" w:cstheme="majorHAnsi"/>
          <w:b/>
          <w:bCs/>
          <w:sz w:val="20"/>
          <w:szCs w:val="20"/>
        </w:rPr>
        <w:t>Ana Maria Diceanu</w:t>
      </w:r>
      <w:r w:rsidRPr="00605FF1">
        <w:rPr>
          <w:rFonts w:asciiTheme="majorHAnsi" w:hAnsiTheme="majorHAnsi" w:cstheme="majorHAnsi"/>
          <w:sz w:val="20"/>
          <w:szCs w:val="20"/>
        </w:rPr>
        <w:t xml:space="preserve"> (Brain4Strategy), </w:t>
      </w:r>
      <w:r w:rsidRPr="00605FF1">
        <w:rPr>
          <w:rFonts w:asciiTheme="majorHAnsi" w:hAnsiTheme="majorHAnsi" w:cstheme="majorHAnsi"/>
          <w:b/>
          <w:bCs/>
          <w:sz w:val="20"/>
          <w:szCs w:val="20"/>
        </w:rPr>
        <w:t>Corina Vasile</w:t>
      </w:r>
      <w:r w:rsidRPr="00605FF1">
        <w:rPr>
          <w:rFonts w:asciiTheme="majorHAnsi" w:hAnsiTheme="majorHAnsi" w:cstheme="majorHAnsi"/>
          <w:sz w:val="20"/>
          <w:szCs w:val="20"/>
        </w:rPr>
        <w:t xml:space="preserve"> (Raiffeisen Bank), </w:t>
      </w:r>
      <w:r w:rsidRPr="00605FF1">
        <w:rPr>
          <w:rFonts w:asciiTheme="majorHAnsi" w:hAnsiTheme="majorHAnsi" w:cstheme="majorHAnsi"/>
          <w:b/>
          <w:bCs/>
          <w:sz w:val="20"/>
          <w:szCs w:val="20"/>
        </w:rPr>
        <w:t>Cristina Hanganu</w:t>
      </w:r>
      <w:r w:rsidRPr="00605FF1">
        <w:rPr>
          <w:rFonts w:asciiTheme="majorHAnsi" w:hAnsiTheme="majorHAnsi" w:cstheme="majorHAnsi"/>
          <w:sz w:val="20"/>
          <w:szCs w:val="20"/>
        </w:rPr>
        <w:t xml:space="preserve"> (Lidl România), </w:t>
      </w:r>
      <w:r w:rsidRPr="00605FF1">
        <w:rPr>
          <w:rFonts w:asciiTheme="majorHAnsi" w:hAnsiTheme="majorHAnsi" w:cstheme="majorHAnsi"/>
          <w:b/>
          <w:bCs/>
          <w:sz w:val="20"/>
          <w:szCs w:val="20"/>
        </w:rPr>
        <w:t>Irina-Ileana Ionescu</w:t>
      </w:r>
      <w:r w:rsidRPr="00605FF1">
        <w:rPr>
          <w:rFonts w:asciiTheme="majorHAnsi" w:hAnsiTheme="majorHAnsi" w:cstheme="majorHAnsi"/>
          <w:sz w:val="20"/>
          <w:szCs w:val="20"/>
        </w:rPr>
        <w:t xml:space="preserve"> (Coca-Cola Hellenic Bottling Company), </w:t>
      </w:r>
      <w:r w:rsidRPr="00605FF1">
        <w:rPr>
          <w:rFonts w:asciiTheme="majorHAnsi" w:hAnsiTheme="majorHAnsi" w:cstheme="majorHAnsi"/>
          <w:b/>
          <w:bCs/>
          <w:sz w:val="20"/>
          <w:szCs w:val="20"/>
        </w:rPr>
        <w:t>Ioana Mănoiu</w:t>
      </w:r>
      <w:r w:rsidRPr="00605FF1">
        <w:rPr>
          <w:rFonts w:asciiTheme="majorHAnsi" w:hAnsiTheme="majorHAnsi" w:cstheme="majorHAnsi"/>
          <w:sz w:val="20"/>
          <w:szCs w:val="20"/>
        </w:rPr>
        <w:t xml:space="preserve"> (GMP PR), </w:t>
      </w:r>
      <w:r w:rsidRPr="00605FF1">
        <w:rPr>
          <w:rFonts w:asciiTheme="majorHAnsi" w:hAnsiTheme="majorHAnsi" w:cstheme="majorHAnsi"/>
          <w:b/>
          <w:bCs/>
          <w:sz w:val="20"/>
          <w:szCs w:val="20"/>
        </w:rPr>
        <w:t>Crengu</w:t>
      </w:r>
      <w:r w:rsidR="00F26F6E" w:rsidRPr="00605FF1">
        <w:rPr>
          <w:rFonts w:asciiTheme="majorHAnsi" w:hAnsiTheme="majorHAnsi" w:cstheme="majorHAnsi"/>
          <w:b/>
          <w:bCs/>
          <w:sz w:val="20"/>
          <w:szCs w:val="20"/>
        </w:rPr>
        <w:t>ț</w:t>
      </w:r>
      <w:r w:rsidRPr="00605FF1">
        <w:rPr>
          <w:rFonts w:asciiTheme="majorHAnsi" w:hAnsiTheme="majorHAnsi" w:cstheme="majorHAnsi"/>
          <w:b/>
          <w:bCs/>
          <w:sz w:val="20"/>
          <w:szCs w:val="20"/>
        </w:rPr>
        <w:t>a Roșu</w:t>
      </w:r>
      <w:r w:rsidRPr="00605FF1">
        <w:rPr>
          <w:rFonts w:asciiTheme="majorHAnsi" w:hAnsiTheme="majorHAnsi" w:cstheme="majorHAnsi"/>
          <w:sz w:val="20"/>
          <w:szCs w:val="20"/>
        </w:rPr>
        <w:t xml:space="preserve"> (DC Communications), </w:t>
      </w:r>
      <w:r w:rsidRPr="00605FF1">
        <w:rPr>
          <w:rFonts w:asciiTheme="majorHAnsi" w:hAnsiTheme="majorHAnsi" w:cstheme="majorHAnsi"/>
          <w:b/>
          <w:bCs/>
          <w:sz w:val="20"/>
          <w:szCs w:val="20"/>
        </w:rPr>
        <w:t>Cristina Popescu</w:t>
      </w:r>
      <w:r w:rsidRPr="00605FF1">
        <w:rPr>
          <w:rFonts w:asciiTheme="majorHAnsi" w:hAnsiTheme="majorHAnsi" w:cstheme="majorHAnsi"/>
          <w:sz w:val="20"/>
          <w:szCs w:val="20"/>
        </w:rPr>
        <w:t xml:space="preserve"> (Danone), </w:t>
      </w:r>
      <w:r w:rsidRPr="00605FF1">
        <w:rPr>
          <w:rFonts w:asciiTheme="majorHAnsi" w:hAnsiTheme="majorHAnsi" w:cstheme="majorHAnsi"/>
          <w:b/>
          <w:bCs/>
          <w:sz w:val="20"/>
          <w:szCs w:val="20"/>
        </w:rPr>
        <w:t>Gabriela Lungu</w:t>
      </w:r>
      <w:r w:rsidRPr="00605FF1">
        <w:rPr>
          <w:rFonts w:asciiTheme="majorHAnsi" w:hAnsiTheme="majorHAnsi" w:cstheme="majorHAnsi"/>
          <w:sz w:val="20"/>
          <w:szCs w:val="20"/>
        </w:rPr>
        <w:t xml:space="preserve"> (WINGS Creative Leadership Lab), </w:t>
      </w:r>
      <w:r w:rsidRPr="00605FF1">
        <w:rPr>
          <w:rFonts w:asciiTheme="majorHAnsi" w:hAnsiTheme="majorHAnsi" w:cstheme="majorHAnsi"/>
          <w:b/>
          <w:bCs/>
          <w:sz w:val="20"/>
          <w:szCs w:val="20"/>
        </w:rPr>
        <w:t>Anca Ungureanu</w:t>
      </w:r>
      <w:r w:rsidRPr="00605FF1">
        <w:rPr>
          <w:rFonts w:asciiTheme="majorHAnsi" w:hAnsiTheme="majorHAnsi" w:cstheme="majorHAnsi"/>
          <w:sz w:val="20"/>
          <w:szCs w:val="20"/>
        </w:rPr>
        <w:t xml:space="preserve"> (UniCredit Bank), </w:t>
      </w:r>
      <w:r w:rsidRPr="00605FF1">
        <w:rPr>
          <w:rFonts w:asciiTheme="majorHAnsi" w:hAnsiTheme="majorHAnsi" w:cstheme="majorHAnsi"/>
          <w:b/>
          <w:bCs/>
          <w:sz w:val="20"/>
          <w:szCs w:val="20"/>
        </w:rPr>
        <w:t>Irina Roncea</w:t>
      </w:r>
      <w:r w:rsidRPr="00605FF1">
        <w:rPr>
          <w:rFonts w:asciiTheme="majorHAnsi" w:hAnsiTheme="majorHAnsi" w:cstheme="majorHAnsi"/>
          <w:sz w:val="20"/>
          <w:szCs w:val="20"/>
        </w:rPr>
        <w:t xml:space="preserve"> (Golin), </w:t>
      </w:r>
      <w:r w:rsidRPr="00605FF1">
        <w:rPr>
          <w:rFonts w:asciiTheme="majorHAnsi" w:hAnsiTheme="majorHAnsi" w:cstheme="majorHAnsi"/>
          <w:b/>
          <w:bCs/>
          <w:sz w:val="20"/>
          <w:szCs w:val="20"/>
        </w:rPr>
        <w:t>Oana Mateescu</w:t>
      </w:r>
      <w:r w:rsidRPr="00605FF1">
        <w:rPr>
          <w:rFonts w:asciiTheme="majorHAnsi" w:hAnsiTheme="majorHAnsi" w:cstheme="majorHAnsi"/>
          <w:sz w:val="20"/>
          <w:szCs w:val="20"/>
        </w:rPr>
        <w:t xml:space="preserve"> (Ursus Breweries), </w:t>
      </w:r>
      <w:r w:rsidRPr="00605FF1">
        <w:rPr>
          <w:rFonts w:asciiTheme="majorHAnsi" w:hAnsiTheme="majorHAnsi" w:cstheme="majorHAnsi"/>
          <w:b/>
          <w:bCs/>
          <w:sz w:val="20"/>
          <w:szCs w:val="20"/>
        </w:rPr>
        <w:t>Lidia Solomon</w:t>
      </w:r>
      <w:r w:rsidRPr="00605FF1">
        <w:rPr>
          <w:rFonts w:asciiTheme="majorHAnsi" w:hAnsiTheme="majorHAnsi" w:cstheme="majorHAnsi"/>
          <w:sz w:val="20"/>
          <w:szCs w:val="20"/>
        </w:rPr>
        <w:t xml:space="preserve"> (Honeywell)</w:t>
      </w:r>
      <w:r w:rsidR="00F26F6E" w:rsidRPr="00605FF1">
        <w:rPr>
          <w:rFonts w:asciiTheme="majorHAnsi" w:hAnsiTheme="majorHAnsi" w:cstheme="majorHAnsi"/>
          <w:sz w:val="20"/>
          <w:szCs w:val="20"/>
        </w:rPr>
        <w:t xml:space="preserve">, </w:t>
      </w:r>
      <w:r w:rsidRPr="00605FF1">
        <w:rPr>
          <w:rFonts w:asciiTheme="majorHAnsi" w:hAnsiTheme="majorHAnsi" w:cstheme="majorHAnsi"/>
          <w:b/>
          <w:bCs/>
          <w:sz w:val="20"/>
          <w:szCs w:val="20"/>
        </w:rPr>
        <w:t>Dana Oancea</w:t>
      </w:r>
      <w:r w:rsidRPr="00605FF1">
        <w:rPr>
          <w:rFonts w:asciiTheme="majorHAnsi" w:hAnsiTheme="majorHAnsi" w:cstheme="majorHAnsi"/>
          <w:sz w:val="20"/>
          <w:szCs w:val="20"/>
        </w:rPr>
        <w:t xml:space="preserve"> (Forum for International Communications) și </w:t>
      </w:r>
      <w:r w:rsidRPr="00605FF1">
        <w:rPr>
          <w:rFonts w:asciiTheme="majorHAnsi" w:hAnsiTheme="majorHAnsi" w:cstheme="majorHAnsi"/>
          <w:b/>
          <w:bCs/>
          <w:sz w:val="20"/>
          <w:szCs w:val="20"/>
        </w:rPr>
        <w:t>Cristina Butunoi</w:t>
      </w:r>
      <w:r w:rsidRPr="00605FF1">
        <w:rPr>
          <w:rFonts w:asciiTheme="majorHAnsi" w:hAnsiTheme="majorHAnsi" w:cstheme="majorHAnsi"/>
          <w:sz w:val="20"/>
          <w:szCs w:val="20"/>
        </w:rPr>
        <w:t xml:space="preserve"> (Golin).</w:t>
      </w:r>
    </w:p>
    <w:p w14:paraId="3E458C86" w14:textId="77777777" w:rsidR="008F02F8" w:rsidRPr="00605FF1" w:rsidRDefault="008F02F8" w:rsidP="008F02F8">
      <w:pPr>
        <w:shd w:val="clear" w:color="auto" w:fill="FFFFFF"/>
        <w:spacing w:after="0" w:line="240" w:lineRule="auto"/>
        <w:ind w:left="0" w:hanging="2"/>
        <w:jc w:val="both"/>
        <w:rPr>
          <w:rFonts w:asciiTheme="majorHAnsi" w:hAnsiTheme="majorHAnsi" w:cstheme="majorHAnsi"/>
          <w:sz w:val="20"/>
          <w:szCs w:val="20"/>
        </w:rPr>
      </w:pPr>
    </w:p>
    <w:p w14:paraId="0D2CC115" w14:textId="77777777" w:rsidR="008F02F8" w:rsidRPr="00605FF1" w:rsidRDefault="008F02F8" w:rsidP="004C6855">
      <w:pPr>
        <w:shd w:val="clear" w:color="auto" w:fill="FFFFFF"/>
        <w:spacing w:after="0" w:line="240" w:lineRule="auto"/>
        <w:ind w:left="0" w:hanging="2"/>
        <w:jc w:val="both"/>
        <w:rPr>
          <w:rFonts w:asciiTheme="majorHAnsi" w:hAnsiTheme="majorHAnsi" w:cstheme="majorHAnsi"/>
          <w:sz w:val="20"/>
          <w:szCs w:val="20"/>
        </w:rPr>
      </w:pPr>
      <w:r w:rsidRPr="00605FF1">
        <w:rPr>
          <w:rFonts w:asciiTheme="majorHAnsi" w:hAnsiTheme="majorHAnsi" w:cstheme="majorHAnsi"/>
          <w:sz w:val="20"/>
          <w:szCs w:val="20"/>
        </w:rPr>
        <w:t> </w:t>
      </w:r>
    </w:p>
    <w:p w14:paraId="08F7F249" w14:textId="77777777" w:rsidR="008F02F8" w:rsidRPr="00605FF1" w:rsidRDefault="008F02F8" w:rsidP="008F02F8">
      <w:pPr>
        <w:shd w:val="clear" w:color="auto" w:fill="FFFFFF"/>
        <w:spacing w:after="0" w:line="240" w:lineRule="auto"/>
        <w:ind w:left="0" w:hanging="2"/>
        <w:rPr>
          <w:rFonts w:asciiTheme="majorHAnsi" w:hAnsiTheme="majorHAnsi" w:cstheme="majorHAnsi"/>
          <w:sz w:val="20"/>
          <w:szCs w:val="20"/>
        </w:rPr>
      </w:pPr>
      <w:r w:rsidRPr="00605FF1">
        <w:rPr>
          <w:rFonts w:asciiTheme="majorHAnsi" w:hAnsiTheme="majorHAnsi" w:cstheme="majorHAnsi"/>
          <w:b/>
          <w:sz w:val="20"/>
          <w:szCs w:val="20"/>
        </w:rPr>
        <w:t>Despre FJSC</w:t>
      </w:r>
    </w:p>
    <w:p w14:paraId="2B16A214" w14:textId="77777777" w:rsidR="008F02F8" w:rsidRPr="00605FF1" w:rsidRDefault="008F02F8" w:rsidP="008F02F8">
      <w:pPr>
        <w:shd w:val="clear" w:color="auto" w:fill="FFFFFF"/>
        <w:spacing w:after="0" w:line="240" w:lineRule="auto"/>
        <w:ind w:left="0" w:hanging="2"/>
        <w:rPr>
          <w:rFonts w:asciiTheme="majorHAnsi" w:hAnsiTheme="majorHAnsi" w:cstheme="majorHAnsi"/>
          <w:sz w:val="20"/>
          <w:szCs w:val="20"/>
        </w:rPr>
      </w:pPr>
    </w:p>
    <w:p w14:paraId="1E549EA7" w14:textId="77777777" w:rsidR="008F02F8" w:rsidRPr="00605FF1" w:rsidRDefault="001B6111" w:rsidP="00946983">
      <w:pPr>
        <w:shd w:val="clear" w:color="auto" w:fill="FFFFFF"/>
        <w:spacing w:after="0" w:line="240" w:lineRule="auto"/>
        <w:ind w:left="0" w:hanging="2"/>
        <w:jc w:val="both"/>
        <w:rPr>
          <w:rFonts w:asciiTheme="majorHAnsi" w:hAnsiTheme="majorHAnsi" w:cstheme="majorHAnsi"/>
          <w:sz w:val="20"/>
          <w:szCs w:val="20"/>
        </w:rPr>
      </w:pPr>
      <w:r w:rsidRPr="00605FF1">
        <w:rPr>
          <w:rFonts w:asciiTheme="majorHAnsi" w:hAnsiTheme="majorHAnsi" w:cstheme="majorHAnsi"/>
          <w:sz w:val="20"/>
          <w:szCs w:val="20"/>
        </w:rPr>
        <w:t>FJSC</w:t>
      </w:r>
      <w:r w:rsidR="00340044" w:rsidRPr="00605FF1">
        <w:rPr>
          <w:rFonts w:asciiTheme="majorHAnsi" w:hAnsiTheme="majorHAnsi" w:cstheme="majorHAnsi"/>
          <w:sz w:val="20"/>
          <w:szCs w:val="20"/>
        </w:rPr>
        <w:t xml:space="preserve"> </w:t>
      </w:r>
      <w:r w:rsidR="008F02F8" w:rsidRPr="00605FF1">
        <w:rPr>
          <w:rFonts w:asciiTheme="majorHAnsi" w:hAnsiTheme="majorHAnsi" w:cstheme="majorHAnsi"/>
          <w:sz w:val="20"/>
          <w:szCs w:val="20"/>
        </w:rPr>
        <w:t xml:space="preserve">oferă un program de studii complex în domeniul </w:t>
      </w:r>
      <w:r w:rsidR="00340044" w:rsidRPr="00605FF1">
        <w:rPr>
          <w:rFonts w:asciiTheme="majorHAnsi" w:hAnsiTheme="majorHAnsi" w:cstheme="majorHAnsi"/>
          <w:sz w:val="20"/>
          <w:szCs w:val="20"/>
        </w:rPr>
        <w:t>ș</w:t>
      </w:r>
      <w:r w:rsidR="008F02F8" w:rsidRPr="00605FF1">
        <w:rPr>
          <w:rFonts w:asciiTheme="majorHAnsi" w:hAnsiTheme="majorHAnsi" w:cstheme="majorHAnsi"/>
          <w:sz w:val="20"/>
          <w:szCs w:val="20"/>
        </w:rPr>
        <w:t>tiințel</w:t>
      </w:r>
      <w:r w:rsidR="00340044" w:rsidRPr="00605FF1">
        <w:rPr>
          <w:rFonts w:asciiTheme="majorHAnsi" w:hAnsiTheme="majorHAnsi" w:cstheme="majorHAnsi"/>
          <w:sz w:val="20"/>
          <w:szCs w:val="20"/>
        </w:rPr>
        <w:t>or</w:t>
      </w:r>
      <w:r w:rsidR="008F02F8" w:rsidRPr="00605FF1">
        <w:rPr>
          <w:rFonts w:asciiTheme="majorHAnsi" w:hAnsiTheme="majorHAnsi" w:cstheme="majorHAnsi"/>
          <w:sz w:val="20"/>
          <w:szCs w:val="20"/>
        </w:rPr>
        <w:t xml:space="preserve"> comunicării, având trei direcții de studiu: </w:t>
      </w:r>
      <w:r w:rsidR="00340044" w:rsidRPr="00605FF1">
        <w:rPr>
          <w:rFonts w:asciiTheme="majorHAnsi" w:hAnsiTheme="majorHAnsi" w:cstheme="majorHAnsi"/>
          <w:sz w:val="20"/>
          <w:szCs w:val="20"/>
        </w:rPr>
        <w:t>j</w:t>
      </w:r>
      <w:r w:rsidR="008F02F8" w:rsidRPr="00605FF1">
        <w:rPr>
          <w:rFonts w:asciiTheme="majorHAnsi" w:hAnsiTheme="majorHAnsi" w:cstheme="majorHAnsi"/>
          <w:sz w:val="20"/>
          <w:szCs w:val="20"/>
        </w:rPr>
        <w:t xml:space="preserve">urnalism, </w:t>
      </w:r>
      <w:r w:rsidR="00340044" w:rsidRPr="00605FF1">
        <w:rPr>
          <w:rFonts w:asciiTheme="majorHAnsi" w:hAnsiTheme="majorHAnsi" w:cstheme="majorHAnsi"/>
          <w:sz w:val="20"/>
          <w:szCs w:val="20"/>
        </w:rPr>
        <w:t>c</w:t>
      </w:r>
      <w:r w:rsidR="008F02F8" w:rsidRPr="00605FF1">
        <w:rPr>
          <w:rFonts w:asciiTheme="majorHAnsi" w:hAnsiTheme="majorHAnsi" w:cstheme="majorHAnsi"/>
          <w:sz w:val="20"/>
          <w:szCs w:val="20"/>
        </w:rPr>
        <w:t xml:space="preserve">omunicare şi relaţii publice şi </w:t>
      </w:r>
      <w:r w:rsidR="00340044" w:rsidRPr="00605FF1">
        <w:rPr>
          <w:rFonts w:asciiTheme="majorHAnsi" w:hAnsiTheme="majorHAnsi" w:cstheme="majorHAnsi"/>
          <w:sz w:val="20"/>
          <w:szCs w:val="20"/>
        </w:rPr>
        <w:t>p</w:t>
      </w:r>
      <w:r w:rsidR="008F02F8" w:rsidRPr="00605FF1">
        <w:rPr>
          <w:rFonts w:asciiTheme="majorHAnsi" w:hAnsiTheme="majorHAnsi" w:cstheme="majorHAnsi"/>
          <w:sz w:val="20"/>
          <w:szCs w:val="20"/>
        </w:rPr>
        <w:t>ublicitate. Alături de cadre didactice specializate în acest domeniu, la FJSC predau unii dintre cei mai cunoscuţi profesionişti din domeniu.</w:t>
      </w:r>
    </w:p>
    <w:p w14:paraId="2F5727CA" w14:textId="77777777" w:rsidR="00946983" w:rsidRPr="00605FF1" w:rsidRDefault="00946983" w:rsidP="00946983">
      <w:pPr>
        <w:shd w:val="clear" w:color="auto" w:fill="FFFFFF"/>
        <w:spacing w:after="0" w:line="240" w:lineRule="auto"/>
        <w:ind w:leftChars="0" w:left="0" w:firstLineChars="0" w:firstLine="0"/>
        <w:jc w:val="both"/>
        <w:rPr>
          <w:rFonts w:asciiTheme="majorHAnsi" w:hAnsiTheme="majorHAnsi" w:cstheme="majorHAnsi"/>
          <w:sz w:val="20"/>
          <w:szCs w:val="20"/>
        </w:rPr>
      </w:pPr>
    </w:p>
    <w:p w14:paraId="3D9E2FEC" w14:textId="77777777" w:rsidR="008F02F8" w:rsidRPr="00605FF1" w:rsidRDefault="008F02F8" w:rsidP="00946983">
      <w:pPr>
        <w:shd w:val="clear" w:color="auto" w:fill="FFFFFF"/>
        <w:spacing w:after="0" w:line="240" w:lineRule="auto"/>
        <w:ind w:leftChars="0" w:left="0" w:firstLineChars="0" w:firstLine="0"/>
        <w:jc w:val="both"/>
        <w:rPr>
          <w:rFonts w:asciiTheme="majorHAnsi" w:hAnsiTheme="majorHAnsi" w:cstheme="majorHAnsi"/>
          <w:sz w:val="20"/>
          <w:szCs w:val="20"/>
        </w:rPr>
      </w:pPr>
      <w:r w:rsidRPr="00605FF1">
        <w:rPr>
          <w:rFonts w:asciiTheme="majorHAnsi" w:hAnsiTheme="majorHAnsi" w:cstheme="majorHAnsi"/>
          <w:sz w:val="20"/>
          <w:szCs w:val="20"/>
        </w:rPr>
        <w:t xml:space="preserve">Fondată în 1990, FJSC îşi propune să prezinte studenților bazele comunicării de masă, tehnicile şi exigenţele morale ale jurnalismului, înțeles ca reflectarea curentă şi raţională a evenimentelor, prin presa scrisă, audiovizuală sau online. FJSC oferă posibilitatea aprofundării cunoștințelor în domeniul comunicării cu aplicații în sfera relațiilor publice şi a publicităţii. </w:t>
      </w:r>
    </w:p>
    <w:p w14:paraId="78A14BC5" w14:textId="77777777" w:rsidR="0063769A" w:rsidRPr="00605FF1" w:rsidRDefault="0063769A" w:rsidP="007F1F61">
      <w:pPr>
        <w:suppressAutoHyphens w:val="0"/>
        <w:spacing w:after="240" w:line="240" w:lineRule="auto"/>
        <w:ind w:leftChars="0" w:left="0" w:firstLineChars="0" w:firstLine="0"/>
        <w:textDirection w:val="lrTb"/>
        <w:textAlignment w:val="auto"/>
        <w:outlineLvl w:val="9"/>
        <w:rPr>
          <w:rFonts w:asciiTheme="majorHAnsi" w:eastAsia="Times New Roman" w:hAnsiTheme="majorHAnsi" w:cstheme="majorHAnsi"/>
          <w:position w:val="0"/>
          <w:sz w:val="20"/>
          <w:szCs w:val="20"/>
          <w:lang w:val="en-US"/>
        </w:rPr>
      </w:pPr>
    </w:p>
    <w:sectPr w:rsidR="0063769A" w:rsidRPr="00605FF1" w:rsidSect="004C1C5F">
      <w:headerReference w:type="even" r:id="rId9"/>
      <w:headerReference w:type="default" r:id="rId10"/>
      <w:footerReference w:type="even" r:id="rId11"/>
      <w:footerReference w:type="default" r:id="rId12"/>
      <w:headerReference w:type="first" r:id="rId13"/>
      <w:footerReference w:type="first" r:id="rId14"/>
      <w:pgSz w:w="11906" w:h="16838" w:code="9"/>
      <w:pgMar w:top="1417" w:right="926" w:bottom="1417" w:left="1417" w:header="540"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B9A3" w14:textId="77777777" w:rsidR="008250C3" w:rsidRDefault="008250C3" w:rsidP="004C1C5F">
      <w:pPr>
        <w:spacing w:after="0" w:line="240" w:lineRule="auto"/>
        <w:ind w:left="0" w:hanging="2"/>
      </w:pPr>
      <w:r>
        <w:separator/>
      </w:r>
    </w:p>
  </w:endnote>
  <w:endnote w:type="continuationSeparator" w:id="0">
    <w:p w14:paraId="78BF7729" w14:textId="77777777" w:rsidR="008250C3" w:rsidRDefault="008250C3" w:rsidP="004C1C5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xo-Medium">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5806" w14:textId="77777777" w:rsidR="004C1C5F" w:rsidRDefault="004C1C5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0B3B" w14:textId="77777777" w:rsidR="004C1C5F" w:rsidRDefault="004C1C5F">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25BE" w14:textId="77777777" w:rsidR="004C1C5F" w:rsidRDefault="004C1C5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E0CE" w14:textId="77777777" w:rsidR="008250C3" w:rsidRDefault="008250C3" w:rsidP="004C1C5F">
      <w:pPr>
        <w:spacing w:after="0" w:line="240" w:lineRule="auto"/>
        <w:ind w:left="0" w:hanging="2"/>
      </w:pPr>
      <w:r>
        <w:separator/>
      </w:r>
    </w:p>
  </w:footnote>
  <w:footnote w:type="continuationSeparator" w:id="0">
    <w:p w14:paraId="490D62C0" w14:textId="77777777" w:rsidR="008250C3" w:rsidRDefault="008250C3" w:rsidP="004C1C5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27E9" w14:textId="77777777" w:rsidR="004C1C5F" w:rsidRDefault="004C1C5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019F" w14:textId="77777777" w:rsidR="004C1C5F" w:rsidRDefault="004C1C5F">
    <w:pPr>
      <w:pStyle w:val="Header"/>
      <w:ind w:left="0" w:hanging="2"/>
    </w:pPr>
    <w:r w:rsidRPr="004C6855">
      <w:rPr>
        <w:rFonts w:asciiTheme="majorHAnsi" w:hAnsiTheme="majorHAnsi" w:cstheme="majorHAnsi"/>
        <w:noProof/>
        <w:color w:val="222222"/>
        <w:sz w:val="20"/>
        <w:szCs w:val="20"/>
        <w:lang w:val="en-US"/>
      </w:rPr>
      <w:drawing>
        <wp:inline distT="0" distB="0" distL="114300" distR="114300" wp14:anchorId="0C0FC444" wp14:editId="53E90E5D">
          <wp:extent cx="1019810" cy="775335"/>
          <wp:effectExtent l="0" t="0" r="0" b="0"/>
          <wp:docPr id="12" name="image1.jpg" descr="A red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27" name="image1.jpg" descr="A red and white logo&#10;&#10;Description automatically generated with low confidence"/>
                  <pic:cNvPicPr preferRelativeResize="0"/>
                </pic:nvPicPr>
                <pic:blipFill>
                  <a:blip r:embed="rId1"/>
                  <a:srcRect/>
                  <a:stretch>
                    <a:fillRect/>
                  </a:stretch>
                </pic:blipFill>
                <pic:spPr>
                  <a:xfrm>
                    <a:off x="0" y="0"/>
                    <a:ext cx="1019810" cy="77533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0B26" w14:textId="77777777" w:rsidR="004C1C5F" w:rsidRDefault="004C1C5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1C"/>
    <w:rsid w:val="000136F2"/>
    <w:rsid w:val="00020349"/>
    <w:rsid w:val="00045B56"/>
    <w:rsid w:val="000A29E8"/>
    <w:rsid w:val="00100AB7"/>
    <w:rsid w:val="00182C98"/>
    <w:rsid w:val="001B6111"/>
    <w:rsid w:val="00223080"/>
    <w:rsid w:val="00237FD8"/>
    <w:rsid w:val="002649E5"/>
    <w:rsid w:val="002842A8"/>
    <w:rsid w:val="002C0C51"/>
    <w:rsid w:val="002C2464"/>
    <w:rsid w:val="002E5400"/>
    <w:rsid w:val="00327415"/>
    <w:rsid w:val="00340044"/>
    <w:rsid w:val="003409E7"/>
    <w:rsid w:val="0035049A"/>
    <w:rsid w:val="003C5EDE"/>
    <w:rsid w:val="003E7F5A"/>
    <w:rsid w:val="00401D15"/>
    <w:rsid w:val="004517F8"/>
    <w:rsid w:val="004C1C5F"/>
    <w:rsid w:val="004C6855"/>
    <w:rsid w:val="005249D9"/>
    <w:rsid w:val="00572177"/>
    <w:rsid w:val="005B29CF"/>
    <w:rsid w:val="005D7605"/>
    <w:rsid w:val="005E0406"/>
    <w:rsid w:val="005E7184"/>
    <w:rsid w:val="006045A1"/>
    <w:rsid w:val="00605FF1"/>
    <w:rsid w:val="0063769A"/>
    <w:rsid w:val="006721ED"/>
    <w:rsid w:val="00690518"/>
    <w:rsid w:val="006B5923"/>
    <w:rsid w:val="0071147A"/>
    <w:rsid w:val="00724120"/>
    <w:rsid w:val="007259AC"/>
    <w:rsid w:val="00731812"/>
    <w:rsid w:val="0074417D"/>
    <w:rsid w:val="00762EF8"/>
    <w:rsid w:val="007B6F49"/>
    <w:rsid w:val="007F1F61"/>
    <w:rsid w:val="00811209"/>
    <w:rsid w:val="0081126D"/>
    <w:rsid w:val="008142B2"/>
    <w:rsid w:val="00823655"/>
    <w:rsid w:val="008250C3"/>
    <w:rsid w:val="00880A16"/>
    <w:rsid w:val="008A22B2"/>
    <w:rsid w:val="008C6444"/>
    <w:rsid w:val="008F02F8"/>
    <w:rsid w:val="008F15D5"/>
    <w:rsid w:val="008F2E38"/>
    <w:rsid w:val="009234CF"/>
    <w:rsid w:val="00946983"/>
    <w:rsid w:val="009870FB"/>
    <w:rsid w:val="009920C2"/>
    <w:rsid w:val="009C5A46"/>
    <w:rsid w:val="00A33C08"/>
    <w:rsid w:val="00A82A32"/>
    <w:rsid w:val="00AE23C8"/>
    <w:rsid w:val="00B12994"/>
    <w:rsid w:val="00B56598"/>
    <w:rsid w:val="00BD2897"/>
    <w:rsid w:val="00C447DA"/>
    <w:rsid w:val="00CE3631"/>
    <w:rsid w:val="00CE4A87"/>
    <w:rsid w:val="00D03EF3"/>
    <w:rsid w:val="00D24983"/>
    <w:rsid w:val="00D262AC"/>
    <w:rsid w:val="00D31905"/>
    <w:rsid w:val="00D9315B"/>
    <w:rsid w:val="00D96F9A"/>
    <w:rsid w:val="00E032DF"/>
    <w:rsid w:val="00E04AF2"/>
    <w:rsid w:val="00E2688E"/>
    <w:rsid w:val="00E36769"/>
    <w:rsid w:val="00E5700E"/>
    <w:rsid w:val="00EF1927"/>
    <w:rsid w:val="00F26F6E"/>
    <w:rsid w:val="00F658C4"/>
    <w:rsid w:val="00FA31A8"/>
    <w:rsid w:val="00FB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C4F50"/>
  <w15:docId w15:val="{BCB43E8C-F632-4F78-962A-24623785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5D5"/>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rsid w:val="008F15D5"/>
    <w:pPr>
      <w:keepNext/>
      <w:keepLines/>
      <w:spacing w:before="480" w:after="120"/>
    </w:pPr>
    <w:rPr>
      <w:b/>
      <w:sz w:val="48"/>
      <w:szCs w:val="48"/>
    </w:rPr>
  </w:style>
  <w:style w:type="paragraph" w:styleId="Heading2">
    <w:name w:val="heading 2"/>
    <w:basedOn w:val="Normal"/>
    <w:next w:val="Normal"/>
    <w:uiPriority w:val="9"/>
    <w:semiHidden/>
    <w:unhideWhenUsed/>
    <w:qFormat/>
    <w:rsid w:val="008F15D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F15D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F15D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F15D5"/>
    <w:pPr>
      <w:keepNext/>
      <w:keepLines/>
      <w:spacing w:before="220" w:after="40"/>
      <w:outlineLvl w:val="4"/>
    </w:pPr>
    <w:rPr>
      <w:b/>
    </w:rPr>
  </w:style>
  <w:style w:type="paragraph" w:styleId="Heading6">
    <w:name w:val="heading 6"/>
    <w:basedOn w:val="Normal"/>
    <w:next w:val="Normal"/>
    <w:uiPriority w:val="9"/>
    <w:semiHidden/>
    <w:unhideWhenUsed/>
    <w:qFormat/>
    <w:rsid w:val="008F15D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F15D5"/>
    <w:pPr>
      <w:keepNext/>
      <w:keepLines/>
      <w:spacing w:before="480" w:after="120"/>
    </w:pPr>
    <w:rPr>
      <w:b/>
      <w:sz w:val="72"/>
      <w:szCs w:val="72"/>
    </w:rPr>
  </w:style>
  <w:style w:type="character" w:styleId="Hyperlink">
    <w:name w:val="Hyperlink"/>
    <w:qFormat/>
    <w:rsid w:val="008F15D5"/>
    <w:rPr>
      <w:color w:val="0000FF"/>
      <w:w w:val="100"/>
      <w:position w:val="-1"/>
      <w:u w:val="single"/>
      <w:effect w:val="none"/>
      <w:vertAlign w:val="baseline"/>
      <w:cs w:val="0"/>
      <w:em w:val="none"/>
    </w:rPr>
  </w:style>
  <w:style w:type="paragraph" w:styleId="Header">
    <w:name w:val="header"/>
    <w:basedOn w:val="Normal"/>
    <w:qFormat/>
    <w:rsid w:val="008F15D5"/>
    <w:pPr>
      <w:spacing w:after="0" w:line="240" w:lineRule="auto"/>
    </w:pPr>
  </w:style>
  <w:style w:type="character" w:customStyle="1" w:styleId="HeaderChar">
    <w:name w:val="Header Char"/>
    <w:basedOn w:val="DefaultParagraphFont"/>
    <w:rsid w:val="008F15D5"/>
    <w:rPr>
      <w:w w:val="100"/>
      <w:position w:val="-1"/>
      <w:effect w:val="none"/>
      <w:vertAlign w:val="baseline"/>
      <w:cs w:val="0"/>
      <w:em w:val="none"/>
    </w:rPr>
  </w:style>
  <w:style w:type="paragraph" w:styleId="Footer">
    <w:name w:val="footer"/>
    <w:basedOn w:val="Normal"/>
    <w:qFormat/>
    <w:rsid w:val="008F15D5"/>
    <w:pPr>
      <w:spacing w:after="0" w:line="240" w:lineRule="auto"/>
    </w:pPr>
  </w:style>
  <w:style w:type="character" w:customStyle="1" w:styleId="FooterChar">
    <w:name w:val="Footer Char"/>
    <w:basedOn w:val="DefaultParagraphFont"/>
    <w:rsid w:val="008F15D5"/>
    <w:rPr>
      <w:w w:val="100"/>
      <w:position w:val="-1"/>
      <w:effect w:val="none"/>
      <w:vertAlign w:val="baseline"/>
      <w:cs w:val="0"/>
      <w:em w:val="none"/>
    </w:rPr>
  </w:style>
  <w:style w:type="paragraph" w:styleId="BalloonText">
    <w:name w:val="Balloon Text"/>
    <w:basedOn w:val="Normal"/>
    <w:qFormat/>
    <w:rsid w:val="008F15D5"/>
    <w:pPr>
      <w:spacing w:after="0" w:line="240" w:lineRule="auto"/>
    </w:pPr>
    <w:rPr>
      <w:rFonts w:ascii="Segoe UI" w:hAnsi="Segoe UI"/>
      <w:sz w:val="18"/>
      <w:szCs w:val="18"/>
    </w:rPr>
  </w:style>
  <w:style w:type="character" w:customStyle="1" w:styleId="BalloonTextChar">
    <w:name w:val="Balloon Text Char"/>
    <w:rsid w:val="008F15D5"/>
    <w:rPr>
      <w:rFonts w:ascii="Segoe UI" w:hAnsi="Segoe UI" w:cs="Segoe UI"/>
      <w:w w:val="100"/>
      <w:position w:val="-1"/>
      <w:sz w:val="18"/>
      <w:szCs w:val="18"/>
      <w:effect w:val="none"/>
      <w:vertAlign w:val="baseline"/>
      <w:cs w:val="0"/>
      <w:em w:val="none"/>
    </w:rPr>
  </w:style>
  <w:style w:type="character" w:customStyle="1" w:styleId="UnresolvedMention1">
    <w:name w:val="Unresolved Mention1"/>
    <w:qFormat/>
    <w:rsid w:val="008F15D5"/>
    <w:rPr>
      <w:color w:val="808080"/>
      <w:w w:val="100"/>
      <w:position w:val="-1"/>
      <w:effect w:val="none"/>
      <w:shd w:val="clear" w:color="auto" w:fill="E6E6E6"/>
      <w:vertAlign w:val="baseline"/>
      <w:cs w:val="0"/>
      <w:em w:val="none"/>
    </w:rPr>
  </w:style>
  <w:style w:type="character" w:customStyle="1" w:styleId="fontstyle01">
    <w:name w:val="fontstyle01"/>
    <w:rsid w:val="008F15D5"/>
    <w:rPr>
      <w:rFonts w:ascii="Exo-Medium" w:hAnsi="Exo-Medium" w:hint="default"/>
      <w:color w:val="FFFFFF"/>
      <w:w w:val="100"/>
      <w:position w:val="-1"/>
      <w:sz w:val="20"/>
      <w:szCs w:val="20"/>
      <w:effect w:val="none"/>
      <w:vertAlign w:val="baseline"/>
      <w:cs w:val="0"/>
      <w:em w:val="none"/>
    </w:rPr>
  </w:style>
  <w:style w:type="paragraph" w:styleId="NormalWeb">
    <w:name w:val="Normal (Web)"/>
    <w:basedOn w:val="Normal"/>
    <w:uiPriority w:val="99"/>
    <w:qFormat/>
    <w:rsid w:val="008F15D5"/>
    <w:pPr>
      <w:spacing w:before="100" w:beforeAutospacing="1" w:after="100" w:afterAutospacing="1" w:line="240" w:lineRule="auto"/>
    </w:pPr>
    <w:rPr>
      <w:lang w:eastAsia="ro-RO"/>
    </w:rPr>
  </w:style>
  <w:style w:type="character" w:styleId="CommentReference">
    <w:name w:val="annotation reference"/>
    <w:qFormat/>
    <w:rsid w:val="008F15D5"/>
    <w:rPr>
      <w:w w:val="100"/>
      <w:position w:val="-1"/>
      <w:sz w:val="16"/>
      <w:szCs w:val="16"/>
      <w:effect w:val="none"/>
      <w:vertAlign w:val="baseline"/>
      <w:cs w:val="0"/>
      <w:em w:val="none"/>
    </w:rPr>
  </w:style>
  <w:style w:type="paragraph" w:styleId="CommentText">
    <w:name w:val="annotation text"/>
    <w:basedOn w:val="Normal"/>
    <w:qFormat/>
    <w:rsid w:val="008F15D5"/>
    <w:rPr>
      <w:sz w:val="20"/>
      <w:szCs w:val="20"/>
    </w:rPr>
  </w:style>
  <w:style w:type="character" w:customStyle="1" w:styleId="CommentTextChar">
    <w:name w:val="Comment Text Char"/>
    <w:rsid w:val="008F15D5"/>
    <w:rPr>
      <w:w w:val="100"/>
      <w:position w:val="-1"/>
      <w:effect w:val="none"/>
      <w:vertAlign w:val="baseline"/>
      <w:cs w:val="0"/>
      <w:em w:val="none"/>
      <w:lang w:eastAsia="en-US"/>
    </w:rPr>
  </w:style>
  <w:style w:type="paragraph" w:styleId="CommentSubject">
    <w:name w:val="annotation subject"/>
    <w:basedOn w:val="CommentText"/>
    <w:next w:val="CommentText"/>
    <w:qFormat/>
    <w:rsid w:val="008F15D5"/>
    <w:rPr>
      <w:b/>
      <w:bCs/>
    </w:rPr>
  </w:style>
  <w:style w:type="character" w:customStyle="1" w:styleId="CommentSubjectChar">
    <w:name w:val="Comment Subject Char"/>
    <w:rsid w:val="008F15D5"/>
    <w:rPr>
      <w:b/>
      <w:bCs/>
      <w:w w:val="100"/>
      <w:position w:val="-1"/>
      <w:effect w:val="none"/>
      <w:vertAlign w:val="baseline"/>
      <w:cs w:val="0"/>
      <w:em w:val="none"/>
      <w:lang w:eastAsia="en-US"/>
    </w:rPr>
  </w:style>
  <w:style w:type="paragraph" w:styleId="Subtitle">
    <w:name w:val="Subtitle"/>
    <w:basedOn w:val="Normal"/>
    <w:next w:val="Normal"/>
    <w:uiPriority w:val="11"/>
    <w:qFormat/>
    <w:rsid w:val="008F15D5"/>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013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7294">
      <w:bodyDiv w:val="1"/>
      <w:marLeft w:val="0"/>
      <w:marRight w:val="0"/>
      <w:marTop w:val="0"/>
      <w:marBottom w:val="0"/>
      <w:divBdr>
        <w:top w:val="none" w:sz="0" w:space="0" w:color="auto"/>
        <w:left w:val="none" w:sz="0" w:space="0" w:color="auto"/>
        <w:bottom w:val="none" w:sz="0" w:space="0" w:color="auto"/>
        <w:right w:val="none" w:sz="0" w:space="0" w:color="auto"/>
      </w:divBdr>
    </w:div>
    <w:div w:id="714082103">
      <w:bodyDiv w:val="1"/>
      <w:marLeft w:val="0"/>
      <w:marRight w:val="0"/>
      <w:marTop w:val="0"/>
      <w:marBottom w:val="0"/>
      <w:divBdr>
        <w:top w:val="none" w:sz="0" w:space="0" w:color="auto"/>
        <w:left w:val="none" w:sz="0" w:space="0" w:color="auto"/>
        <w:bottom w:val="none" w:sz="0" w:space="0" w:color="auto"/>
        <w:right w:val="none" w:sz="0" w:space="0" w:color="auto"/>
      </w:divBdr>
    </w:div>
    <w:div w:id="1728216117">
      <w:bodyDiv w:val="1"/>
      <w:marLeft w:val="0"/>
      <w:marRight w:val="0"/>
      <w:marTop w:val="0"/>
      <w:marBottom w:val="0"/>
      <w:divBdr>
        <w:top w:val="none" w:sz="0" w:space="0" w:color="auto"/>
        <w:left w:val="none" w:sz="0" w:space="0" w:color="auto"/>
        <w:bottom w:val="none" w:sz="0" w:space="0" w:color="auto"/>
        <w:right w:val="none" w:sz="0" w:space="0" w:color="auto"/>
      </w:divBdr>
    </w:div>
    <w:div w:id="1821573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jsc.unibuc.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lobalwpr.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VMs+at0wPmnwiAYupsh2DKHPgQ==">AMUW2mUh2D2VFlCON5uSbLSd7M8ucok4TO05/jkYLIpd0DBG4S0xh3u1oPYoBvds+M6NmWn0JlJW8vZV1SIVZXIFGF+kdqtAx8QSoTWJLHEYKbG/jkEgyps=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928</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cristinabutunoi</dc:creator>
  <cp:lastModifiedBy>ana diceanu</cp:lastModifiedBy>
  <cp:revision>2</cp:revision>
  <dcterms:created xsi:type="dcterms:W3CDTF">2022-03-15T08:46:00Z</dcterms:created>
  <dcterms:modified xsi:type="dcterms:W3CDTF">2022-03-15T08:46:00Z</dcterms:modified>
</cp:coreProperties>
</file>