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7126F" w14:textId="7F67A1EE" w:rsidR="006638DD" w:rsidRPr="009C6DEA" w:rsidRDefault="00316593" w:rsidP="00BB6BE9">
      <w:pPr>
        <w:spacing w:line="360" w:lineRule="auto"/>
        <w:jc w:val="both"/>
        <w:rPr>
          <w:rFonts w:ascii="Times New Roman" w:hAnsi="Times New Roman" w:cs="Times New Roman"/>
          <w:b/>
          <w:bCs/>
          <w:sz w:val="24"/>
          <w:szCs w:val="24"/>
          <w:lang w:val="ro-RO"/>
        </w:rPr>
      </w:pPr>
      <w:r w:rsidRPr="009C6DEA">
        <w:rPr>
          <w:rFonts w:ascii="Times New Roman" w:hAnsi="Times New Roman" w:cs="Times New Roman"/>
          <w:b/>
          <w:bCs/>
          <w:sz w:val="24"/>
          <w:szCs w:val="24"/>
          <w:lang w:val="ro-RO"/>
        </w:rPr>
        <w:t xml:space="preserve">Universitatea din București, reprezentată la conferința CIVIS </w:t>
      </w:r>
      <w:r w:rsidR="006638DD" w:rsidRPr="009C6DEA">
        <w:rPr>
          <w:rFonts w:ascii="Times New Roman" w:hAnsi="Times New Roman" w:cs="Times New Roman"/>
          <w:b/>
          <w:bCs/>
          <w:sz w:val="24"/>
          <w:szCs w:val="24"/>
          <w:lang w:val="ro-RO"/>
        </w:rPr>
        <w:t>“European Universities between territorial integration and global ambition</w:t>
      </w:r>
      <w:r w:rsidR="00A33091" w:rsidRPr="00E35EC1">
        <w:rPr>
          <w:rFonts w:ascii="Times New Roman" w:hAnsi="Times New Roman" w:cs="Times New Roman"/>
          <w:b/>
          <w:bCs/>
          <w:sz w:val="24"/>
          <w:szCs w:val="24"/>
          <w:lang w:val="ro-RO"/>
        </w:rPr>
        <w:t>: a new dynamic for the Europe-Africa partnership?</w:t>
      </w:r>
      <w:r w:rsidR="006638DD" w:rsidRPr="009C6DEA">
        <w:rPr>
          <w:rFonts w:ascii="Times New Roman" w:hAnsi="Times New Roman" w:cs="Times New Roman"/>
          <w:b/>
          <w:bCs/>
          <w:sz w:val="24"/>
          <w:szCs w:val="24"/>
          <w:lang w:val="ro-RO"/>
        </w:rPr>
        <w:t>”</w:t>
      </w:r>
    </w:p>
    <w:p w14:paraId="70A58829" w14:textId="77777777" w:rsidR="006638DD" w:rsidRPr="009C6DEA" w:rsidRDefault="006638DD" w:rsidP="00BB6BE9">
      <w:pPr>
        <w:spacing w:line="360" w:lineRule="auto"/>
        <w:jc w:val="both"/>
        <w:rPr>
          <w:rFonts w:ascii="Times New Roman" w:hAnsi="Times New Roman" w:cs="Times New Roman"/>
          <w:sz w:val="24"/>
          <w:szCs w:val="24"/>
          <w:lang w:val="ro-RO"/>
        </w:rPr>
      </w:pPr>
    </w:p>
    <w:p w14:paraId="26B232BD" w14:textId="77777777" w:rsidR="00232E70" w:rsidRDefault="0006034A" w:rsidP="00BB6BE9">
      <w:pPr>
        <w:spacing w:line="36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În perioada 9-</w:t>
      </w:r>
      <w:r w:rsidR="00304E36">
        <w:rPr>
          <w:rFonts w:ascii="Times New Roman" w:hAnsi="Times New Roman" w:cs="Times New Roman"/>
          <w:b/>
          <w:bCs/>
          <w:sz w:val="24"/>
          <w:szCs w:val="24"/>
          <w:lang w:val="ro-RO"/>
        </w:rPr>
        <w:t>11 martie 2022</w:t>
      </w:r>
      <w:r w:rsidR="00587DC2" w:rsidRPr="009C6DEA">
        <w:rPr>
          <w:rFonts w:ascii="Times New Roman" w:hAnsi="Times New Roman" w:cs="Times New Roman"/>
          <w:sz w:val="24"/>
          <w:szCs w:val="24"/>
          <w:lang w:val="ro-RO"/>
        </w:rPr>
        <w:t xml:space="preserve">, </w:t>
      </w:r>
      <w:r w:rsidR="0019623B" w:rsidRPr="00E35EC1">
        <w:rPr>
          <w:rFonts w:ascii="Times New Roman" w:hAnsi="Times New Roman" w:cs="Times New Roman"/>
          <w:b/>
          <w:bCs/>
          <w:sz w:val="24"/>
          <w:szCs w:val="24"/>
          <w:lang w:val="ro-RO"/>
        </w:rPr>
        <w:t xml:space="preserve">o delegație a </w:t>
      </w:r>
      <w:r w:rsidR="00E01D68" w:rsidRPr="00E35EC1">
        <w:rPr>
          <w:rFonts w:ascii="Times New Roman" w:hAnsi="Times New Roman" w:cs="Times New Roman"/>
          <w:b/>
          <w:bCs/>
          <w:sz w:val="24"/>
          <w:szCs w:val="24"/>
          <w:lang w:val="ro-RO"/>
        </w:rPr>
        <w:t>Universit</w:t>
      </w:r>
      <w:r w:rsidR="0019623B" w:rsidRPr="00E35EC1">
        <w:rPr>
          <w:rFonts w:ascii="Times New Roman" w:hAnsi="Times New Roman" w:cs="Times New Roman"/>
          <w:b/>
          <w:bCs/>
          <w:sz w:val="24"/>
          <w:szCs w:val="24"/>
          <w:lang w:val="ro-RO"/>
        </w:rPr>
        <w:t xml:space="preserve">ății </w:t>
      </w:r>
      <w:r w:rsidR="00E01D68" w:rsidRPr="00E35EC1">
        <w:rPr>
          <w:rFonts w:ascii="Times New Roman" w:hAnsi="Times New Roman" w:cs="Times New Roman"/>
          <w:b/>
          <w:bCs/>
          <w:sz w:val="24"/>
          <w:szCs w:val="24"/>
          <w:lang w:val="ro-RO"/>
        </w:rPr>
        <w:t>din București</w:t>
      </w:r>
      <w:r w:rsidR="00E01D68" w:rsidRPr="009C6DEA">
        <w:rPr>
          <w:rFonts w:ascii="Times New Roman" w:hAnsi="Times New Roman" w:cs="Times New Roman"/>
          <w:sz w:val="24"/>
          <w:szCs w:val="24"/>
          <w:lang w:val="ro-RO"/>
        </w:rPr>
        <w:t xml:space="preserve"> </w:t>
      </w:r>
      <w:r w:rsidR="007F3838">
        <w:rPr>
          <w:rFonts w:ascii="Times New Roman" w:hAnsi="Times New Roman" w:cs="Times New Roman"/>
          <w:sz w:val="24"/>
          <w:szCs w:val="24"/>
          <w:lang w:val="ro-RO"/>
        </w:rPr>
        <w:t xml:space="preserve">a </w:t>
      </w:r>
      <w:r w:rsidR="00304E36">
        <w:rPr>
          <w:rFonts w:ascii="Times New Roman" w:hAnsi="Times New Roman" w:cs="Times New Roman"/>
          <w:sz w:val="24"/>
          <w:szCs w:val="24"/>
          <w:lang w:val="ro-RO"/>
        </w:rPr>
        <w:t>particip</w:t>
      </w:r>
      <w:r w:rsidR="007F3838">
        <w:rPr>
          <w:rFonts w:ascii="Times New Roman" w:hAnsi="Times New Roman" w:cs="Times New Roman"/>
          <w:sz w:val="24"/>
          <w:szCs w:val="24"/>
          <w:lang w:val="ro-RO"/>
        </w:rPr>
        <w:t>at</w:t>
      </w:r>
      <w:r w:rsidR="00304E36">
        <w:rPr>
          <w:rFonts w:ascii="Times New Roman" w:hAnsi="Times New Roman" w:cs="Times New Roman"/>
          <w:sz w:val="24"/>
          <w:szCs w:val="24"/>
          <w:lang w:val="ro-RO"/>
        </w:rPr>
        <w:t>,</w:t>
      </w:r>
      <w:r w:rsidR="00E01D68" w:rsidRPr="009C6DEA">
        <w:rPr>
          <w:rFonts w:ascii="Times New Roman" w:hAnsi="Times New Roman" w:cs="Times New Roman"/>
          <w:sz w:val="24"/>
          <w:szCs w:val="24"/>
          <w:lang w:val="ro-RO"/>
        </w:rPr>
        <w:t xml:space="preserve"> </w:t>
      </w:r>
      <w:r w:rsidR="00304E36">
        <w:rPr>
          <w:rFonts w:ascii="Times New Roman" w:hAnsi="Times New Roman" w:cs="Times New Roman"/>
          <w:sz w:val="24"/>
          <w:szCs w:val="24"/>
          <w:lang w:val="ro-RO"/>
        </w:rPr>
        <w:t xml:space="preserve">alături de </w:t>
      </w:r>
      <w:r w:rsidR="003420EF">
        <w:rPr>
          <w:rFonts w:ascii="Times New Roman" w:hAnsi="Times New Roman" w:cs="Times New Roman"/>
          <w:sz w:val="24"/>
          <w:szCs w:val="24"/>
          <w:lang w:val="ro-RO"/>
        </w:rPr>
        <w:t xml:space="preserve">profesori, cercetători și </w:t>
      </w:r>
      <w:r w:rsidR="00304E36">
        <w:rPr>
          <w:rFonts w:ascii="Times New Roman" w:hAnsi="Times New Roman" w:cs="Times New Roman"/>
          <w:sz w:val="24"/>
          <w:szCs w:val="24"/>
          <w:lang w:val="ro-RO"/>
        </w:rPr>
        <w:t>experți în politici publice din Europa și Africa, la</w:t>
      </w:r>
      <w:r w:rsidR="00E01D68" w:rsidRPr="009C6DEA">
        <w:rPr>
          <w:rFonts w:ascii="Times New Roman" w:hAnsi="Times New Roman" w:cs="Times New Roman"/>
          <w:sz w:val="24"/>
          <w:szCs w:val="24"/>
          <w:lang w:val="ro-RO"/>
        </w:rPr>
        <w:t xml:space="preserve"> </w:t>
      </w:r>
      <w:r w:rsidR="00304E36">
        <w:rPr>
          <w:rFonts w:ascii="Times New Roman" w:hAnsi="Times New Roman" w:cs="Times New Roman"/>
          <w:sz w:val="24"/>
          <w:szCs w:val="24"/>
          <w:lang w:val="ro-RO"/>
        </w:rPr>
        <w:t xml:space="preserve">seria de întâlniri și </w:t>
      </w:r>
      <w:r w:rsidR="00E01D68" w:rsidRPr="009C6DEA">
        <w:rPr>
          <w:rFonts w:ascii="Times New Roman" w:hAnsi="Times New Roman" w:cs="Times New Roman"/>
          <w:sz w:val="24"/>
          <w:szCs w:val="24"/>
          <w:lang w:val="ro-RO"/>
        </w:rPr>
        <w:t>conferinț</w:t>
      </w:r>
      <w:r w:rsidR="00304E36">
        <w:rPr>
          <w:rFonts w:ascii="Times New Roman" w:hAnsi="Times New Roman" w:cs="Times New Roman"/>
          <w:sz w:val="24"/>
          <w:szCs w:val="24"/>
          <w:lang w:val="ro-RO"/>
        </w:rPr>
        <w:t xml:space="preserve">e </w:t>
      </w:r>
      <w:r w:rsidR="0077550E">
        <w:rPr>
          <w:rFonts w:ascii="Times New Roman" w:hAnsi="Times New Roman" w:cs="Times New Roman"/>
          <w:sz w:val="24"/>
          <w:szCs w:val="24"/>
          <w:lang w:val="ro-RO"/>
        </w:rPr>
        <w:t xml:space="preserve">organizate de alianța </w:t>
      </w:r>
      <w:r w:rsidR="00304E36">
        <w:rPr>
          <w:rFonts w:ascii="Times New Roman" w:hAnsi="Times New Roman" w:cs="Times New Roman"/>
          <w:sz w:val="24"/>
          <w:szCs w:val="24"/>
          <w:lang w:val="ro-RO"/>
        </w:rPr>
        <w:t xml:space="preserve">CIVIS </w:t>
      </w:r>
      <w:r w:rsidR="0077550E">
        <w:rPr>
          <w:rFonts w:ascii="Times New Roman" w:hAnsi="Times New Roman" w:cs="Times New Roman"/>
          <w:sz w:val="24"/>
          <w:szCs w:val="24"/>
          <w:lang w:val="ro-RO"/>
        </w:rPr>
        <w:t xml:space="preserve">la Marsilia, </w:t>
      </w:r>
      <w:r w:rsidR="00E01D68" w:rsidRPr="009C6DEA">
        <w:rPr>
          <w:rFonts w:ascii="Times New Roman" w:hAnsi="Times New Roman" w:cs="Times New Roman"/>
          <w:sz w:val="24"/>
          <w:szCs w:val="24"/>
          <w:lang w:val="ro-RO"/>
        </w:rPr>
        <w:t>intitulat</w:t>
      </w:r>
      <w:r w:rsidR="0077550E">
        <w:rPr>
          <w:rFonts w:ascii="Times New Roman" w:hAnsi="Times New Roman" w:cs="Times New Roman"/>
          <w:sz w:val="24"/>
          <w:szCs w:val="24"/>
          <w:lang w:val="ro-RO"/>
        </w:rPr>
        <w:t xml:space="preserve">ă </w:t>
      </w:r>
      <w:r w:rsidR="0077550E" w:rsidRPr="00E35EC1">
        <w:rPr>
          <w:rFonts w:ascii="Times New Roman" w:hAnsi="Times New Roman" w:cs="Times New Roman"/>
          <w:b/>
          <w:bCs/>
          <w:sz w:val="24"/>
          <w:szCs w:val="24"/>
          <w:lang w:val="ro-RO"/>
        </w:rPr>
        <w:t>“</w:t>
      </w:r>
      <w:r w:rsidR="0077550E" w:rsidRPr="0077550E">
        <w:rPr>
          <w:rFonts w:ascii="Times New Roman" w:hAnsi="Times New Roman" w:cs="Times New Roman"/>
          <w:b/>
          <w:bCs/>
          <w:sz w:val="24"/>
          <w:szCs w:val="24"/>
          <w:lang w:val="ro-RO"/>
        </w:rPr>
        <w:t>New horizons for the European-African partnership</w:t>
      </w:r>
      <w:r w:rsidR="0077550E" w:rsidRPr="00E35EC1">
        <w:rPr>
          <w:rFonts w:ascii="Times New Roman" w:hAnsi="Times New Roman" w:cs="Times New Roman"/>
          <w:b/>
          <w:bCs/>
          <w:sz w:val="24"/>
          <w:szCs w:val="24"/>
          <w:lang w:val="ro-RO"/>
        </w:rPr>
        <w:t>”</w:t>
      </w:r>
      <w:r w:rsidR="0077550E">
        <w:rPr>
          <w:rFonts w:ascii="Times New Roman" w:hAnsi="Times New Roman" w:cs="Times New Roman"/>
          <w:b/>
          <w:bCs/>
          <w:sz w:val="24"/>
          <w:szCs w:val="24"/>
          <w:lang w:val="ro-RO"/>
        </w:rPr>
        <w:t>.</w:t>
      </w:r>
      <w:r w:rsidR="00924429">
        <w:rPr>
          <w:rFonts w:ascii="Times New Roman" w:hAnsi="Times New Roman" w:cs="Times New Roman"/>
          <w:b/>
          <w:bCs/>
          <w:sz w:val="24"/>
          <w:szCs w:val="24"/>
          <w:lang w:val="ro-RO"/>
        </w:rPr>
        <w:t xml:space="preserve"> </w:t>
      </w:r>
    </w:p>
    <w:p w14:paraId="34408CBB" w14:textId="3D19ED52" w:rsidR="00517C79" w:rsidRDefault="00924429" w:rsidP="00BB6BE9">
      <w:pPr>
        <w:spacing w:line="36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Au participat universitățile europene membre ale alianței și șase universități africane invitate ca parteneri privilegiați</w:t>
      </w:r>
      <w:r w:rsidRPr="00924429">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9C6DEA">
        <w:rPr>
          <w:rFonts w:ascii="Times New Roman" w:hAnsi="Times New Roman" w:cs="Times New Roman"/>
          <w:sz w:val="24"/>
          <w:szCs w:val="24"/>
          <w:lang w:val="ro-RO"/>
        </w:rPr>
        <w:t xml:space="preserve">Université Hassan II de Casablanca - UH2C </w:t>
      </w:r>
      <w:r>
        <w:rPr>
          <w:rFonts w:ascii="Times New Roman" w:hAnsi="Times New Roman" w:cs="Times New Roman"/>
          <w:sz w:val="24"/>
          <w:szCs w:val="24"/>
          <w:lang w:val="ro-RO"/>
        </w:rPr>
        <w:t>-</w:t>
      </w:r>
      <w:r w:rsidRPr="009C6DEA">
        <w:rPr>
          <w:rFonts w:ascii="Times New Roman" w:hAnsi="Times New Roman" w:cs="Times New Roman"/>
          <w:sz w:val="24"/>
          <w:szCs w:val="24"/>
          <w:lang w:val="ro-RO"/>
        </w:rPr>
        <w:t xml:space="preserve">Maroc, </w:t>
      </w:r>
      <w:r w:rsidRPr="000650C9">
        <w:rPr>
          <w:rFonts w:ascii="Times New Roman" w:hAnsi="Times New Roman" w:cs="Times New Roman"/>
          <w:sz w:val="24"/>
          <w:szCs w:val="24"/>
          <w:lang w:val="ro-RO"/>
        </w:rPr>
        <w:t xml:space="preserve">Université de Sfax </w:t>
      </w:r>
      <w:r>
        <w:rPr>
          <w:rFonts w:ascii="Times New Roman" w:hAnsi="Times New Roman" w:cs="Times New Roman"/>
          <w:sz w:val="24"/>
          <w:szCs w:val="24"/>
          <w:lang w:val="ro-RO"/>
        </w:rPr>
        <w:t>-</w:t>
      </w:r>
      <w:r w:rsidRPr="009C6DEA">
        <w:rPr>
          <w:rFonts w:ascii="Times New Roman" w:hAnsi="Times New Roman" w:cs="Times New Roman"/>
          <w:sz w:val="24"/>
          <w:szCs w:val="24"/>
          <w:lang w:val="ro-RO"/>
        </w:rPr>
        <w:t>Tunisia, Université Cheikh Anta Diop de Dakar</w:t>
      </w:r>
      <w:r>
        <w:rPr>
          <w:rFonts w:ascii="Times New Roman" w:hAnsi="Times New Roman" w:cs="Times New Roman"/>
          <w:sz w:val="24"/>
          <w:szCs w:val="24"/>
          <w:lang w:val="ro-RO"/>
        </w:rPr>
        <w:t xml:space="preserve">- </w:t>
      </w:r>
      <w:r w:rsidRPr="009C6DEA">
        <w:rPr>
          <w:rFonts w:ascii="Times New Roman" w:hAnsi="Times New Roman" w:cs="Times New Roman"/>
          <w:sz w:val="24"/>
          <w:szCs w:val="24"/>
          <w:lang w:val="ro-RO"/>
        </w:rPr>
        <w:t>Senegal, Makerere University, Kampala</w:t>
      </w:r>
      <w:r>
        <w:rPr>
          <w:rFonts w:ascii="Times New Roman" w:hAnsi="Times New Roman" w:cs="Times New Roman"/>
          <w:sz w:val="24"/>
          <w:szCs w:val="24"/>
          <w:lang w:val="ro-RO"/>
        </w:rPr>
        <w:t>-</w:t>
      </w:r>
      <w:r w:rsidRPr="009C6DEA">
        <w:rPr>
          <w:rFonts w:ascii="Times New Roman" w:hAnsi="Times New Roman" w:cs="Times New Roman"/>
          <w:sz w:val="24"/>
          <w:szCs w:val="24"/>
          <w:lang w:val="ro-RO"/>
        </w:rPr>
        <w:t>Uganda, University of the Witwatersrand, Johannesburg</w:t>
      </w:r>
      <w:r>
        <w:rPr>
          <w:rFonts w:ascii="Times New Roman" w:hAnsi="Times New Roman" w:cs="Times New Roman"/>
          <w:sz w:val="24"/>
          <w:szCs w:val="24"/>
          <w:lang w:val="ro-RO"/>
        </w:rPr>
        <w:t xml:space="preserve">- </w:t>
      </w:r>
      <w:r w:rsidRPr="009C6DEA">
        <w:rPr>
          <w:rFonts w:ascii="Times New Roman" w:hAnsi="Times New Roman" w:cs="Times New Roman"/>
          <w:sz w:val="24"/>
          <w:szCs w:val="24"/>
          <w:lang w:val="ro-RO"/>
        </w:rPr>
        <w:t>Africa de Sud, Universidade Eduardo Mondlane, Maputo</w:t>
      </w:r>
      <w:r>
        <w:rPr>
          <w:rFonts w:ascii="Times New Roman" w:hAnsi="Times New Roman" w:cs="Times New Roman"/>
          <w:sz w:val="24"/>
          <w:szCs w:val="24"/>
          <w:lang w:val="ro-RO"/>
        </w:rPr>
        <w:t>-</w:t>
      </w:r>
      <w:r w:rsidRPr="009C6DEA">
        <w:rPr>
          <w:rFonts w:ascii="Times New Roman" w:hAnsi="Times New Roman" w:cs="Times New Roman"/>
          <w:sz w:val="24"/>
          <w:szCs w:val="24"/>
          <w:lang w:val="ro-RO"/>
        </w:rPr>
        <w:t>Mozambic)</w:t>
      </w:r>
      <w:r>
        <w:rPr>
          <w:rFonts w:ascii="Times New Roman" w:hAnsi="Times New Roman" w:cs="Times New Roman"/>
          <w:b/>
          <w:bCs/>
          <w:sz w:val="24"/>
          <w:szCs w:val="24"/>
          <w:lang w:val="ro-RO"/>
        </w:rPr>
        <w:t>.</w:t>
      </w:r>
      <w:r w:rsidR="00517C79">
        <w:rPr>
          <w:rFonts w:ascii="Times New Roman" w:hAnsi="Times New Roman" w:cs="Times New Roman"/>
          <w:b/>
          <w:bCs/>
          <w:sz w:val="24"/>
          <w:szCs w:val="24"/>
          <w:lang w:val="ro-RO"/>
        </w:rPr>
        <w:t xml:space="preserve"> </w:t>
      </w:r>
    </w:p>
    <w:p w14:paraId="428728A8" w14:textId="5555BE2D" w:rsidR="00DE0723" w:rsidRDefault="00DE0723" w:rsidP="00DE0723">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Din delegația care a reprezentat</w:t>
      </w:r>
      <w:r w:rsidRPr="009C6DEA">
        <w:rPr>
          <w:rFonts w:ascii="Times New Roman" w:hAnsi="Times New Roman" w:cs="Times New Roman"/>
          <w:sz w:val="24"/>
          <w:szCs w:val="24"/>
          <w:lang w:val="ro-RO"/>
        </w:rPr>
        <w:t xml:space="preserve"> </w:t>
      </w:r>
      <w:r w:rsidRPr="005749C9">
        <w:rPr>
          <w:rFonts w:ascii="Times New Roman" w:hAnsi="Times New Roman" w:cs="Times New Roman"/>
          <w:sz w:val="24"/>
          <w:szCs w:val="24"/>
          <w:lang w:val="ro-RO"/>
        </w:rPr>
        <w:t xml:space="preserve">Universitatea din București fac parte prof. univ. dr. Marian Preda, rector al UB, conf. univ. dr. Sorin Costreie, prorector UB pentru rețele universitare și relații publice, </w:t>
      </w:r>
      <w:r>
        <w:rPr>
          <w:rFonts w:ascii="Times New Roman" w:hAnsi="Times New Roman" w:cs="Times New Roman"/>
          <w:sz w:val="24"/>
          <w:szCs w:val="24"/>
          <w:lang w:val="ro-RO"/>
        </w:rPr>
        <w:t xml:space="preserve">conf. univ. dr. </w:t>
      </w:r>
      <w:r w:rsidRPr="005749C9">
        <w:rPr>
          <w:rFonts w:ascii="Times New Roman" w:hAnsi="Times New Roman" w:cs="Times New Roman"/>
          <w:sz w:val="24"/>
          <w:szCs w:val="24"/>
          <w:lang w:val="ro-RO"/>
        </w:rPr>
        <w:t>Simona Corlan</w:t>
      </w:r>
      <w:r w:rsidRPr="00C042B1">
        <w:rPr>
          <w:rFonts w:ascii="Times New Roman" w:hAnsi="Times New Roman" w:cs="Times New Roman"/>
          <w:sz w:val="24"/>
          <w:szCs w:val="24"/>
          <w:lang w:val="ro-RO"/>
        </w:rPr>
        <w:t xml:space="preserve">-Ioan, director al </w:t>
      </w:r>
      <w:r w:rsidRPr="005749C9">
        <w:rPr>
          <w:rFonts w:ascii="Times New Roman" w:hAnsi="Times New Roman" w:cs="Times New Roman"/>
          <w:sz w:val="24"/>
          <w:szCs w:val="24"/>
          <w:lang w:val="ro-RO"/>
        </w:rPr>
        <w:t>Institutului de Studii Africane al UB</w:t>
      </w:r>
      <w:r>
        <w:rPr>
          <w:rFonts w:ascii="Times New Roman" w:hAnsi="Times New Roman" w:cs="Times New Roman"/>
          <w:sz w:val="24"/>
          <w:szCs w:val="24"/>
          <w:lang w:val="ro-RO"/>
        </w:rPr>
        <w:t xml:space="preserve"> și coordonator al UB pentru WP5 CIVIS, lect. univ. dr. Alexandra Lițu, </w:t>
      </w:r>
      <w:r w:rsidRPr="006F4E62">
        <w:rPr>
          <w:rFonts w:ascii="Times New Roman" w:hAnsi="Times New Roman" w:cs="Times New Roman"/>
          <w:i/>
          <w:iCs/>
          <w:sz w:val="24"/>
          <w:szCs w:val="24"/>
          <w:lang w:val="ro-RO"/>
        </w:rPr>
        <w:t>contact person</w:t>
      </w:r>
      <w:r>
        <w:rPr>
          <w:rFonts w:ascii="Times New Roman" w:hAnsi="Times New Roman" w:cs="Times New Roman"/>
          <w:sz w:val="24"/>
          <w:szCs w:val="24"/>
          <w:lang w:val="ro-RO"/>
        </w:rPr>
        <w:t xml:space="preserve"> WP5 CIVIS</w:t>
      </w:r>
      <w:r w:rsidR="00147DE1">
        <w:rPr>
          <w:rFonts w:ascii="Times New Roman" w:hAnsi="Times New Roman" w:cs="Times New Roman"/>
          <w:sz w:val="24"/>
          <w:szCs w:val="24"/>
          <w:lang w:val="ro-RO"/>
        </w:rPr>
        <w:t>,</w:t>
      </w:r>
      <w:r>
        <w:rPr>
          <w:rFonts w:ascii="Times New Roman" w:hAnsi="Times New Roman" w:cs="Times New Roman"/>
          <w:sz w:val="24"/>
          <w:szCs w:val="24"/>
          <w:lang w:val="ro-RO"/>
        </w:rPr>
        <w:t xml:space="preserve"> și Angelo Petre, student reprezentant UB în Consiliul Global al Studenților CIVIS.</w:t>
      </w:r>
    </w:p>
    <w:p w14:paraId="35AA7B51" w14:textId="52DDFD09" w:rsidR="003420EF" w:rsidRDefault="007F3838" w:rsidP="00BB6BE9">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cadrul evenimentului a</w:t>
      </w:r>
      <w:r w:rsidR="001316AA" w:rsidRPr="00517C79">
        <w:rPr>
          <w:rFonts w:ascii="Times New Roman" w:hAnsi="Times New Roman" w:cs="Times New Roman"/>
          <w:sz w:val="24"/>
          <w:szCs w:val="24"/>
          <w:lang w:val="ro-RO"/>
        </w:rPr>
        <w:t xml:space="preserve">u avut loc mese rotunde, </w:t>
      </w:r>
      <w:r w:rsidR="00517C79">
        <w:rPr>
          <w:rFonts w:ascii="Times New Roman" w:hAnsi="Times New Roman" w:cs="Times New Roman"/>
          <w:sz w:val="24"/>
          <w:szCs w:val="24"/>
          <w:lang w:val="ro-RO"/>
        </w:rPr>
        <w:t xml:space="preserve">dezbateri, </w:t>
      </w:r>
      <w:r w:rsidR="001316AA" w:rsidRPr="00517C79">
        <w:rPr>
          <w:rFonts w:ascii="Times New Roman" w:hAnsi="Times New Roman" w:cs="Times New Roman"/>
          <w:sz w:val="24"/>
          <w:szCs w:val="24"/>
          <w:lang w:val="ro-RO"/>
        </w:rPr>
        <w:t xml:space="preserve">ateliere de lucru și conferințe în jurul structurării modalităților prin care partenerii </w:t>
      </w:r>
      <w:r w:rsidR="00924429" w:rsidRPr="00517C79">
        <w:rPr>
          <w:rFonts w:ascii="Times New Roman" w:hAnsi="Times New Roman" w:cs="Times New Roman"/>
          <w:sz w:val="24"/>
          <w:szCs w:val="24"/>
          <w:lang w:val="ro-RO"/>
        </w:rPr>
        <w:t>africani</w:t>
      </w:r>
      <w:r w:rsidR="001316AA" w:rsidRPr="00517C79">
        <w:rPr>
          <w:rFonts w:ascii="Times New Roman" w:hAnsi="Times New Roman" w:cs="Times New Roman"/>
          <w:sz w:val="24"/>
          <w:szCs w:val="24"/>
          <w:lang w:val="ro-RO"/>
        </w:rPr>
        <w:t xml:space="preserve"> se vor implica în activitățile CIVIS.</w:t>
      </w:r>
      <w:r w:rsidR="00517C79">
        <w:rPr>
          <w:rFonts w:ascii="Times New Roman" w:hAnsi="Times New Roman" w:cs="Times New Roman"/>
          <w:sz w:val="24"/>
          <w:szCs w:val="24"/>
          <w:lang w:val="ro-RO"/>
        </w:rPr>
        <w:t xml:space="preserve"> Au fost explorate obiectivele strategice, principiile parteneriatului, implicarea globală a alianței universitare, noile provocări cu care se confruntă mediile academice, precum și implicarea studenților în acest proiect ambițios.</w:t>
      </w:r>
      <w:r w:rsidR="00517C79" w:rsidRPr="00517C79">
        <w:rPr>
          <w:rFonts w:ascii="Times New Roman" w:hAnsi="Times New Roman" w:cs="Times New Roman"/>
          <w:sz w:val="24"/>
          <w:szCs w:val="24"/>
          <w:lang w:val="ro-RO"/>
        </w:rPr>
        <w:t xml:space="preserve"> </w:t>
      </w:r>
      <w:r w:rsidR="00517C79" w:rsidRPr="009C6DEA">
        <w:rPr>
          <w:rFonts w:ascii="Times New Roman" w:hAnsi="Times New Roman" w:cs="Times New Roman"/>
          <w:sz w:val="24"/>
          <w:szCs w:val="24"/>
          <w:lang w:val="ro-RO"/>
        </w:rPr>
        <w:t xml:space="preserve">Totodată, discuția a vizat </w:t>
      </w:r>
      <w:r w:rsidR="007D5D96">
        <w:rPr>
          <w:rFonts w:ascii="Times New Roman" w:hAnsi="Times New Roman" w:cs="Times New Roman"/>
          <w:sz w:val="24"/>
          <w:szCs w:val="24"/>
          <w:lang w:val="ro-RO"/>
        </w:rPr>
        <w:t>mecanismele</w:t>
      </w:r>
      <w:r w:rsidR="00517C79" w:rsidRPr="009C6DEA">
        <w:rPr>
          <w:rFonts w:ascii="Times New Roman" w:hAnsi="Times New Roman" w:cs="Times New Roman"/>
          <w:sz w:val="24"/>
          <w:szCs w:val="24"/>
          <w:lang w:val="ro-RO"/>
        </w:rPr>
        <w:t xml:space="preserve"> prin care ace</w:t>
      </w:r>
      <w:r w:rsidR="00517C79">
        <w:rPr>
          <w:rFonts w:ascii="Times New Roman" w:hAnsi="Times New Roman" w:cs="Times New Roman"/>
          <w:sz w:val="24"/>
          <w:szCs w:val="24"/>
          <w:lang w:val="ro-RO"/>
        </w:rPr>
        <w:t xml:space="preserve">ste </w:t>
      </w:r>
      <w:r w:rsidR="00517C79" w:rsidRPr="009C6DEA">
        <w:rPr>
          <w:rFonts w:ascii="Times New Roman" w:hAnsi="Times New Roman" w:cs="Times New Roman"/>
          <w:sz w:val="24"/>
          <w:szCs w:val="24"/>
          <w:lang w:val="ro-RO"/>
        </w:rPr>
        <w:t>conexiun</w:t>
      </w:r>
      <w:r w:rsidR="00517C79">
        <w:rPr>
          <w:rFonts w:ascii="Times New Roman" w:hAnsi="Times New Roman" w:cs="Times New Roman"/>
          <w:sz w:val="24"/>
          <w:szCs w:val="24"/>
          <w:lang w:val="ro-RO"/>
        </w:rPr>
        <w:t>i</w:t>
      </w:r>
      <w:r w:rsidR="00517C79" w:rsidRPr="009C6DEA">
        <w:rPr>
          <w:rFonts w:ascii="Times New Roman" w:hAnsi="Times New Roman" w:cs="Times New Roman"/>
          <w:sz w:val="24"/>
          <w:szCs w:val="24"/>
          <w:lang w:val="ro-RO"/>
        </w:rPr>
        <w:t xml:space="preserve"> </w:t>
      </w:r>
      <w:r w:rsidR="00517C79">
        <w:rPr>
          <w:rFonts w:ascii="Times New Roman" w:hAnsi="Times New Roman" w:cs="Times New Roman"/>
          <w:sz w:val="24"/>
          <w:szCs w:val="24"/>
          <w:lang w:val="ro-RO"/>
        </w:rPr>
        <w:t>universitare</w:t>
      </w:r>
      <w:r w:rsidR="00517C79" w:rsidRPr="009C6DEA">
        <w:rPr>
          <w:rFonts w:ascii="Times New Roman" w:hAnsi="Times New Roman" w:cs="Times New Roman"/>
          <w:sz w:val="24"/>
          <w:szCs w:val="24"/>
          <w:lang w:val="ro-RO"/>
        </w:rPr>
        <w:t xml:space="preserve"> po</w:t>
      </w:r>
      <w:r w:rsidR="00517C79">
        <w:rPr>
          <w:rFonts w:ascii="Times New Roman" w:hAnsi="Times New Roman" w:cs="Times New Roman"/>
          <w:sz w:val="24"/>
          <w:szCs w:val="24"/>
          <w:lang w:val="ro-RO"/>
        </w:rPr>
        <w:t xml:space="preserve">t fi </w:t>
      </w:r>
      <w:r w:rsidR="00517C79" w:rsidRPr="009C6DEA">
        <w:rPr>
          <w:rFonts w:ascii="Times New Roman" w:hAnsi="Times New Roman" w:cs="Times New Roman"/>
          <w:sz w:val="24"/>
          <w:szCs w:val="24"/>
          <w:lang w:val="ro-RO"/>
        </w:rPr>
        <w:t>realiz</w:t>
      </w:r>
      <w:r w:rsidR="00C633D7">
        <w:rPr>
          <w:rFonts w:ascii="Times New Roman" w:hAnsi="Times New Roman" w:cs="Times New Roman"/>
          <w:sz w:val="24"/>
          <w:szCs w:val="24"/>
          <w:lang w:val="ro-RO"/>
        </w:rPr>
        <w:t>at</w:t>
      </w:r>
      <w:r w:rsidR="00517C79">
        <w:rPr>
          <w:rFonts w:ascii="Times New Roman" w:hAnsi="Times New Roman" w:cs="Times New Roman"/>
          <w:sz w:val="24"/>
          <w:szCs w:val="24"/>
          <w:lang w:val="ro-RO"/>
        </w:rPr>
        <w:t>e</w:t>
      </w:r>
      <w:r w:rsidR="005A4363">
        <w:rPr>
          <w:rFonts w:ascii="Times New Roman" w:hAnsi="Times New Roman" w:cs="Times New Roman"/>
          <w:sz w:val="24"/>
          <w:szCs w:val="24"/>
          <w:lang w:val="ro-RO"/>
        </w:rPr>
        <w:t xml:space="preserve"> în mod concret</w:t>
      </w:r>
      <w:r w:rsidR="00517C79" w:rsidRPr="009C6DEA">
        <w:rPr>
          <w:rFonts w:ascii="Times New Roman" w:hAnsi="Times New Roman" w:cs="Times New Roman"/>
          <w:sz w:val="24"/>
          <w:szCs w:val="24"/>
          <w:lang w:val="ro-RO"/>
        </w:rPr>
        <w:t xml:space="preserve">, dar și felul în care colaborarea universitară la nivel global poate influența </w:t>
      </w:r>
      <w:r w:rsidR="007D5D96">
        <w:rPr>
          <w:rFonts w:ascii="Times New Roman" w:hAnsi="Times New Roman" w:cs="Times New Roman"/>
          <w:sz w:val="24"/>
          <w:szCs w:val="24"/>
          <w:lang w:val="ro-RO"/>
        </w:rPr>
        <w:t>proiectele</w:t>
      </w:r>
      <w:r w:rsidR="00517C79" w:rsidRPr="009C6DEA">
        <w:rPr>
          <w:rFonts w:ascii="Times New Roman" w:hAnsi="Times New Roman" w:cs="Times New Roman"/>
          <w:sz w:val="24"/>
          <w:szCs w:val="24"/>
          <w:lang w:val="ro-RO"/>
        </w:rPr>
        <w:t xml:space="preserve"> universităților la nivel regional și european.</w:t>
      </w:r>
    </w:p>
    <w:p w14:paraId="75C55144" w14:textId="5BF44AA3" w:rsidR="007D5D96" w:rsidRPr="00517C79" w:rsidRDefault="007D5D96" w:rsidP="00BB6BE9">
      <w:pPr>
        <w:spacing w:line="360" w:lineRule="auto"/>
        <w:jc w:val="both"/>
        <w:rPr>
          <w:rFonts w:ascii="Times New Roman" w:hAnsi="Times New Roman" w:cs="Times New Roman"/>
          <w:b/>
          <w:bCs/>
          <w:sz w:val="24"/>
          <w:szCs w:val="24"/>
          <w:lang w:val="ro-RO"/>
        </w:rPr>
      </w:pPr>
      <w:r>
        <w:rPr>
          <w:rFonts w:ascii="Times New Roman" w:hAnsi="Times New Roman" w:cs="Times New Roman"/>
          <w:sz w:val="24"/>
          <w:szCs w:val="24"/>
          <w:lang w:val="ro-RO"/>
        </w:rPr>
        <w:t xml:space="preserve">Cu această ocazie s-a semnat pentru prima dată o convenție cadru între Universitatea din București și Universitatea din Sfax-Tunisia și au fost inițiate discuții pentru semnarea altor convenții. </w:t>
      </w:r>
    </w:p>
    <w:p w14:paraId="2D659DC8" w14:textId="251F1F1C" w:rsidR="00ED3AFD" w:rsidRDefault="00232E70" w:rsidP="001A2B17">
      <w:pPr>
        <w:spacing w:line="360" w:lineRule="auto"/>
        <w:jc w:val="both"/>
        <w:rPr>
          <w:rFonts w:ascii="Times New Roman" w:hAnsi="Times New Roman" w:cs="Times New Roman"/>
          <w:sz w:val="24"/>
          <w:szCs w:val="24"/>
          <w:lang w:val="ro-RO"/>
        </w:rPr>
      </w:pPr>
      <w:r w:rsidRPr="0077550E">
        <w:rPr>
          <w:rFonts w:ascii="Times New Roman" w:hAnsi="Times New Roman" w:cs="Times New Roman"/>
          <w:sz w:val="24"/>
          <w:szCs w:val="24"/>
          <w:lang w:val="ro-RO"/>
        </w:rPr>
        <w:lastRenderedPageBreak/>
        <w:t>În cadrul seri</w:t>
      </w:r>
      <w:r w:rsidR="00147DE1">
        <w:rPr>
          <w:rFonts w:ascii="Times New Roman" w:hAnsi="Times New Roman" w:cs="Times New Roman"/>
          <w:sz w:val="24"/>
          <w:szCs w:val="24"/>
          <w:lang w:val="ro-RO"/>
        </w:rPr>
        <w:t>e</w:t>
      </w:r>
      <w:r w:rsidRPr="0077550E">
        <w:rPr>
          <w:rFonts w:ascii="Times New Roman" w:hAnsi="Times New Roman" w:cs="Times New Roman"/>
          <w:sz w:val="24"/>
          <w:szCs w:val="24"/>
          <w:lang w:val="ro-RO"/>
        </w:rPr>
        <w:t>i</w:t>
      </w:r>
      <w:r>
        <w:rPr>
          <w:rFonts w:ascii="Times New Roman" w:hAnsi="Times New Roman" w:cs="Times New Roman"/>
          <w:sz w:val="24"/>
          <w:szCs w:val="24"/>
          <w:lang w:val="ro-RO"/>
        </w:rPr>
        <w:t xml:space="preserve"> de întâlniri </w:t>
      </w:r>
      <w:r w:rsidRPr="00DE0723">
        <w:rPr>
          <w:rFonts w:ascii="Times New Roman" w:hAnsi="Times New Roman" w:cs="Times New Roman"/>
          <w:sz w:val="24"/>
          <w:szCs w:val="24"/>
          <w:lang w:val="ro-RO"/>
        </w:rPr>
        <w:t>“New horizons for the European-African partnership”, a</w:t>
      </w:r>
      <w:r w:rsidRPr="0077550E">
        <w:rPr>
          <w:rFonts w:ascii="Times New Roman" w:hAnsi="Times New Roman" w:cs="Times New Roman"/>
          <w:sz w:val="24"/>
          <w:szCs w:val="24"/>
          <w:lang w:val="ro-RO"/>
        </w:rPr>
        <w:t xml:space="preserve"> avut loc joi, 10 martie</w:t>
      </w:r>
      <w:r>
        <w:rPr>
          <w:rFonts w:ascii="Times New Roman" w:hAnsi="Times New Roman" w:cs="Times New Roman"/>
          <w:sz w:val="24"/>
          <w:szCs w:val="24"/>
          <w:lang w:val="ro-RO"/>
        </w:rPr>
        <w:t>,</w:t>
      </w:r>
      <w:r w:rsidRPr="0077550E">
        <w:rPr>
          <w:rFonts w:ascii="Times New Roman" w:hAnsi="Times New Roman" w:cs="Times New Roman"/>
          <w:sz w:val="24"/>
          <w:szCs w:val="24"/>
          <w:lang w:val="ro-RO"/>
        </w:rPr>
        <w:t xml:space="preserve"> conferința </w:t>
      </w:r>
      <w:r w:rsidRPr="00FB3AD3">
        <w:rPr>
          <w:rFonts w:ascii="Times New Roman" w:hAnsi="Times New Roman" w:cs="Times New Roman"/>
          <w:b/>
          <w:bCs/>
          <w:sz w:val="24"/>
          <w:szCs w:val="24"/>
          <w:lang w:val="ro-RO"/>
        </w:rPr>
        <w:t>“European Universities between territorial integration and global ambition: a new dynamic for the Europe-Africa partnership?”</w:t>
      </w:r>
      <w:r w:rsidRPr="0077550E">
        <w:rPr>
          <w:rFonts w:ascii="Times New Roman" w:hAnsi="Times New Roman" w:cs="Times New Roman"/>
          <w:sz w:val="24"/>
          <w:szCs w:val="24"/>
          <w:lang w:val="ro-RO"/>
        </w:rPr>
        <w:t>.</w:t>
      </w:r>
      <w:r w:rsidR="00DE0723">
        <w:rPr>
          <w:rFonts w:ascii="Times New Roman" w:hAnsi="Times New Roman" w:cs="Times New Roman"/>
          <w:sz w:val="24"/>
          <w:szCs w:val="24"/>
          <w:lang w:val="ro-RO"/>
        </w:rPr>
        <w:t xml:space="preserve"> </w:t>
      </w:r>
      <w:r w:rsidR="00ED3AFD" w:rsidRPr="009C6DEA">
        <w:rPr>
          <w:rFonts w:ascii="Times New Roman" w:hAnsi="Times New Roman" w:cs="Times New Roman"/>
          <w:sz w:val="24"/>
          <w:szCs w:val="24"/>
          <w:lang w:val="ro-RO"/>
        </w:rPr>
        <w:t>Invitat de onoare în cadrul conferinței a fost Achille Mbembe, istoric, specialist în științe politice și profesor emerit la University of the Witwatersrand din Africa de Sud</w:t>
      </w:r>
      <w:r w:rsidR="00ED3AFD">
        <w:rPr>
          <w:rFonts w:ascii="Times New Roman" w:hAnsi="Times New Roman" w:cs="Times New Roman"/>
          <w:sz w:val="24"/>
          <w:szCs w:val="24"/>
          <w:lang w:val="ro-RO"/>
        </w:rPr>
        <w:t>, care a deschis discuția asupra temelor menționate anterior.</w:t>
      </w:r>
    </w:p>
    <w:p w14:paraId="48C6EA4A" w14:textId="04CB606C" w:rsidR="00166673" w:rsidRPr="009C6DEA" w:rsidRDefault="009C7720" w:rsidP="00BB6BE9">
      <w:pPr>
        <w:spacing w:line="360" w:lineRule="auto"/>
        <w:jc w:val="both"/>
        <w:rPr>
          <w:rFonts w:ascii="Times New Roman" w:hAnsi="Times New Roman" w:cs="Times New Roman"/>
          <w:sz w:val="24"/>
          <w:szCs w:val="24"/>
          <w:lang w:val="ro-RO"/>
        </w:rPr>
      </w:pPr>
      <w:r w:rsidRPr="009C7720">
        <w:rPr>
          <w:rFonts w:ascii="Times New Roman" w:hAnsi="Times New Roman" w:cs="Times New Roman"/>
          <w:b/>
          <w:bCs/>
          <w:i/>
          <w:iCs/>
          <w:sz w:val="24"/>
          <w:szCs w:val="24"/>
          <w:lang w:val="ro-RO"/>
        </w:rPr>
        <w:t xml:space="preserve">Universitatea Civică Europeană CIVIS </w:t>
      </w:r>
      <w:r w:rsidRPr="009C7720">
        <w:rPr>
          <w:rFonts w:ascii="Times New Roman" w:hAnsi="Times New Roman" w:cs="Times New Roman"/>
          <w:i/>
          <w:iCs/>
          <w:sz w:val="24"/>
          <w:szCs w:val="24"/>
          <w:lang w:val="ro-RO"/>
        </w:rPr>
        <w:t>este o alianță academică ce reunește zece dintre cele mai importante universități din Europa: Aix-Marseille Université, National and Kapodistrian University of Athens, Universitatea din București, Université Libre de Bruxelles, Universidad Autónoma de Madrid, Sapienza Università di Roma, Stockholm University, Eberhard Karls Universität Tübingen, University of Glasgow și Paris Lodron Universität Salzburg. CIVIS reunește o comunitate de peste 470.000 de studenți și 58.000 de angajați, dintre care peste 35.000 sunt cadre universitare și cercetători.</w:t>
      </w:r>
    </w:p>
    <w:sectPr w:rsidR="00166673" w:rsidRPr="009C6DEA" w:rsidSect="00A43CBE">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73963"/>
    <w:multiLevelType w:val="multilevel"/>
    <w:tmpl w:val="AAC2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173"/>
    <w:rsid w:val="00017C57"/>
    <w:rsid w:val="00023B77"/>
    <w:rsid w:val="000256EF"/>
    <w:rsid w:val="0006034A"/>
    <w:rsid w:val="000650C9"/>
    <w:rsid w:val="00086F2E"/>
    <w:rsid w:val="001316AA"/>
    <w:rsid w:val="00147DE1"/>
    <w:rsid w:val="00166673"/>
    <w:rsid w:val="00167EA9"/>
    <w:rsid w:val="001855DC"/>
    <w:rsid w:val="0019623B"/>
    <w:rsid w:val="001974C8"/>
    <w:rsid w:val="001A2B17"/>
    <w:rsid w:val="001E284B"/>
    <w:rsid w:val="00206683"/>
    <w:rsid w:val="00232E70"/>
    <w:rsid w:val="00244AA7"/>
    <w:rsid w:val="00283F92"/>
    <w:rsid w:val="002B090C"/>
    <w:rsid w:val="002B4D75"/>
    <w:rsid w:val="002D15A4"/>
    <w:rsid w:val="002D6A58"/>
    <w:rsid w:val="00304E36"/>
    <w:rsid w:val="00316593"/>
    <w:rsid w:val="0032476F"/>
    <w:rsid w:val="003420EF"/>
    <w:rsid w:val="00385050"/>
    <w:rsid w:val="003C40E5"/>
    <w:rsid w:val="003D2173"/>
    <w:rsid w:val="003D7891"/>
    <w:rsid w:val="0044641C"/>
    <w:rsid w:val="004C2C8E"/>
    <w:rsid w:val="004E2CA0"/>
    <w:rsid w:val="00513BDF"/>
    <w:rsid w:val="00517C79"/>
    <w:rsid w:val="0055114F"/>
    <w:rsid w:val="005749C9"/>
    <w:rsid w:val="00587DC2"/>
    <w:rsid w:val="005A4363"/>
    <w:rsid w:val="005D1271"/>
    <w:rsid w:val="00614E04"/>
    <w:rsid w:val="00625603"/>
    <w:rsid w:val="00636983"/>
    <w:rsid w:val="006638DD"/>
    <w:rsid w:val="006A7206"/>
    <w:rsid w:val="006B7F5D"/>
    <w:rsid w:val="006E0790"/>
    <w:rsid w:val="006F4E62"/>
    <w:rsid w:val="0077550E"/>
    <w:rsid w:val="00775A10"/>
    <w:rsid w:val="00790F9D"/>
    <w:rsid w:val="00792716"/>
    <w:rsid w:val="007D5D96"/>
    <w:rsid w:val="007F3838"/>
    <w:rsid w:val="0086373A"/>
    <w:rsid w:val="008801E3"/>
    <w:rsid w:val="00891B80"/>
    <w:rsid w:val="00894D9B"/>
    <w:rsid w:val="00897A73"/>
    <w:rsid w:val="008B6B3F"/>
    <w:rsid w:val="008F7040"/>
    <w:rsid w:val="0092031A"/>
    <w:rsid w:val="00924429"/>
    <w:rsid w:val="00957661"/>
    <w:rsid w:val="009C6DEA"/>
    <w:rsid w:val="009C7720"/>
    <w:rsid w:val="00A30231"/>
    <w:rsid w:val="00A33091"/>
    <w:rsid w:val="00A43CBE"/>
    <w:rsid w:val="00A86FA9"/>
    <w:rsid w:val="00A94711"/>
    <w:rsid w:val="00A96357"/>
    <w:rsid w:val="00B07EA3"/>
    <w:rsid w:val="00B71E4D"/>
    <w:rsid w:val="00BA6DDD"/>
    <w:rsid w:val="00BB648B"/>
    <w:rsid w:val="00BB6BE9"/>
    <w:rsid w:val="00BC6811"/>
    <w:rsid w:val="00BD2071"/>
    <w:rsid w:val="00BF1E97"/>
    <w:rsid w:val="00C042B1"/>
    <w:rsid w:val="00C26BCB"/>
    <w:rsid w:val="00C42E74"/>
    <w:rsid w:val="00C633D7"/>
    <w:rsid w:val="00C95AE7"/>
    <w:rsid w:val="00CA294B"/>
    <w:rsid w:val="00CF5320"/>
    <w:rsid w:val="00DE0723"/>
    <w:rsid w:val="00E01D68"/>
    <w:rsid w:val="00E328BB"/>
    <w:rsid w:val="00E35EC1"/>
    <w:rsid w:val="00E766EA"/>
    <w:rsid w:val="00ED3AFD"/>
    <w:rsid w:val="00EE2BD9"/>
    <w:rsid w:val="00F349D0"/>
    <w:rsid w:val="00F4786D"/>
    <w:rsid w:val="00FB3AD3"/>
    <w:rsid w:val="00FB5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0B101"/>
  <w15:chartTrackingRefBased/>
  <w15:docId w15:val="{30DF194D-E7C9-47DB-B5DA-82CC572B1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638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638D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792716"/>
    <w:rPr>
      <w:color w:val="0563C1" w:themeColor="hyperlink"/>
      <w:u w:val="single"/>
    </w:rPr>
  </w:style>
  <w:style w:type="character" w:styleId="UnresolvedMention">
    <w:name w:val="Unresolved Mention"/>
    <w:basedOn w:val="DefaultParagraphFont"/>
    <w:uiPriority w:val="99"/>
    <w:semiHidden/>
    <w:unhideWhenUsed/>
    <w:rsid w:val="00792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169063">
      <w:bodyDiv w:val="1"/>
      <w:marLeft w:val="0"/>
      <w:marRight w:val="0"/>
      <w:marTop w:val="0"/>
      <w:marBottom w:val="0"/>
      <w:divBdr>
        <w:top w:val="none" w:sz="0" w:space="0" w:color="auto"/>
        <w:left w:val="none" w:sz="0" w:space="0" w:color="auto"/>
        <w:bottom w:val="none" w:sz="0" w:space="0" w:color="auto"/>
        <w:right w:val="none" w:sz="0" w:space="0" w:color="auto"/>
      </w:divBdr>
    </w:div>
    <w:div w:id="788821697">
      <w:bodyDiv w:val="1"/>
      <w:marLeft w:val="0"/>
      <w:marRight w:val="0"/>
      <w:marTop w:val="0"/>
      <w:marBottom w:val="0"/>
      <w:divBdr>
        <w:top w:val="none" w:sz="0" w:space="0" w:color="auto"/>
        <w:left w:val="none" w:sz="0" w:space="0" w:color="auto"/>
        <w:bottom w:val="none" w:sz="0" w:space="0" w:color="auto"/>
        <w:right w:val="none" w:sz="0" w:space="0" w:color="auto"/>
      </w:divBdr>
    </w:div>
    <w:div w:id="1548184478">
      <w:bodyDiv w:val="1"/>
      <w:marLeft w:val="0"/>
      <w:marRight w:val="0"/>
      <w:marTop w:val="0"/>
      <w:marBottom w:val="0"/>
      <w:divBdr>
        <w:top w:val="none" w:sz="0" w:space="0" w:color="auto"/>
        <w:left w:val="none" w:sz="0" w:space="0" w:color="auto"/>
        <w:bottom w:val="none" w:sz="0" w:space="0" w:color="auto"/>
        <w:right w:val="none" w:sz="0" w:space="0" w:color="auto"/>
      </w:divBdr>
    </w:div>
    <w:div w:id="160865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Carstea</dc:creator>
  <cp:keywords/>
  <dc:description/>
  <cp:lastModifiedBy>Andreea Carstea</cp:lastModifiedBy>
  <cp:revision>12</cp:revision>
  <dcterms:created xsi:type="dcterms:W3CDTF">2022-03-11T06:16:00Z</dcterms:created>
  <dcterms:modified xsi:type="dcterms:W3CDTF">2022-03-11T13:58:00Z</dcterms:modified>
</cp:coreProperties>
</file>