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4BC93" w14:textId="365CD55F" w:rsidR="00132A5C" w:rsidRDefault="004C5823" w:rsidP="00C909C5">
      <w:pPr>
        <w:spacing w:after="48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C135B1">
        <w:rPr>
          <w:rFonts w:ascii="Times New Roman" w:hAnsi="Times New Roman" w:cs="Times New Roman"/>
          <w:b/>
          <w:sz w:val="24"/>
          <w:szCs w:val="26"/>
        </w:rPr>
        <w:t>Universitatea din București, prima la nivel națion</w:t>
      </w:r>
      <w:r w:rsidR="00F55C06">
        <w:rPr>
          <w:rFonts w:ascii="Times New Roman" w:hAnsi="Times New Roman" w:cs="Times New Roman"/>
          <w:b/>
          <w:sz w:val="24"/>
          <w:szCs w:val="26"/>
        </w:rPr>
        <w:t xml:space="preserve">al în topul QS World University </w:t>
      </w:r>
      <w:proofErr w:type="spellStart"/>
      <w:r w:rsidRPr="00C135B1">
        <w:rPr>
          <w:rFonts w:ascii="Times New Roman" w:hAnsi="Times New Roman" w:cs="Times New Roman"/>
          <w:b/>
          <w:sz w:val="24"/>
          <w:szCs w:val="26"/>
        </w:rPr>
        <w:t>Rankings</w:t>
      </w:r>
      <w:proofErr w:type="spellEnd"/>
      <w:r w:rsidRPr="00C135B1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C135B1">
        <w:rPr>
          <w:rFonts w:ascii="Times New Roman" w:hAnsi="Times New Roman" w:cs="Times New Roman"/>
          <w:b/>
          <w:sz w:val="24"/>
          <w:szCs w:val="26"/>
        </w:rPr>
        <w:t>by</w:t>
      </w:r>
      <w:proofErr w:type="spellEnd"/>
      <w:r w:rsidRPr="00C135B1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C135B1">
        <w:rPr>
          <w:rFonts w:ascii="Times New Roman" w:hAnsi="Times New Roman" w:cs="Times New Roman"/>
          <w:b/>
          <w:sz w:val="24"/>
          <w:szCs w:val="26"/>
        </w:rPr>
        <w:t>Subject</w:t>
      </w:r>
      <w:proofErr w:type="spellEnd"/>
      <w:r w:rsidRPr="00C135B1">
        <w:rPr>
          <w:rFonts w:ascii="Times New Roman" w:hAnsi="Times New Roman" w:cs="Times New Roman"/>
          <w:b/>
          <w:sz w:val="24"/>
          <w:szCs w:val="26"/>
        </w:rPr>
        <w:t>, la 6 subdomenii de studi</w:t>
      </w:r>
      <w:r w:rsidR="001E0D22">
        <w:rPr>
          <w:rFonts w:ascii="Times New Roman" w:hAnsi="Times New Roman" w:cs="Times New Roman"/>
          <w:b/>
          <w:sz w:val="24"/>
          <w:szCs w:val="26"/>
        </w:rPr>
        <w:t>i</w:t>
      </w:r>
    </w:p>
    <w:p w14:paraId="0DB00AB5" w14:textId="626D0D1B" w:rsidR="00C909C5" w:rsidRDefault="00C909C5" w:rsidP="00F55C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UB, singura universitate din România prezentă</w:t>
      </w:r>
      <w:r w:rsidR="00F55C06">
        <w:rPr>
          <w:rFonts w:ascii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6"/>
        </w:rPr>
        <w:t>în subdomeniile „</w:t>
      </w:r>
      <w:r w:rsidRPr="00C909C5">
        <w:rPr>
          <w:rFonts w:ascii="Times New Roman" w:hAnsi="Times New Roman" w:cs="Times New Roman"/>
          <w:b/>
          <w:sz w:val="24"/>
          <w:szCs w:val="26"/>
        </w:rPr>
        <w:t>Lingvistică</w:t>
      </w:r>
      <w:r>
        <w:rPr>
          <w:rFonts w:ascii="Times New Roman" w:hAnsi="Times New Roman" w:cs="Times New Roman"/>
          <w:b/>
          <w:sz w:val="24"/>
          <w:szCs w:val="26"/>
        </w:rPr>
        <w:t>” și „</w:t>
      </w:r>
      <w:r w:rsidRPr="00C909C5">
        <w:rPr>
          <w:rFonts w:ascii="Times New Roman" w:hAnsi="Times New Roman" w:cs="Times New Roman"/>
          <w:b/>
          <w:sz w:val="24"/>
          <w:szCs w:val="26"/>
        </w:rPr>
        <w:t>Fizică și astronomie</w:t>
      </w:r>
      <w:r>
        <w:rPr>
          <w:rFonts w:ascii="Times New Roman" w:hAnsi="Times New Roman" w:cs="Times New Roman"/>
          <w:b/>
          <w:sz w:val="24"/>
          <w:szCs w:val="26"/>
        </w:rPr>
        <w:t>” din clasamentul QS</w:t>
      </w:r>
    </w:p>
    <w:p w14:paraId="0C9CBFFF" w14:textId="77777777" w:rsidR="00F55C06" w:rsidRPr="00F30660" w:rsidRDefault="00F55C06" w:rsidP="00F55C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</w:p>
    <w:p w14:paraId="3D5312D0" w14:textId="2BB7AAC8" w:rsidR="00EA7369" w:rsidRDefault="0077403F" w:rsidP="00C909C5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03F">
        <w:rPr>
          <w:rFonts w:ascii="Times New Roman" w:hAnsi="Times New Roman" w:cs="Times New Roman"/>
          <w:bCs/>
          <w:sz w:val="24"/>
          <w:szCs w:val="24"/>
        </w:rPr>
        <w:t xml:space="preserve">Conform clasamentului </w:t>
      </w:r>
      <w:r w:rsidRPr="0077403F">
        <w:rPr>
          <w:rFonts w:ascii="Times New Roman" w:hAnsi="Times New Roman" w:cs="Times New Roman"/>
          <w:bCs/>
          <w:i/>
          <w:sz w:val="24"/>
          <w:szCs w:val="24"/>
        </w:rPr>
        <w:t xml:space="preserve">QS World University </w:t>
      </w:r>
      <w:proofErr w:type="spellStart"/>
      <w:r w:rsidRPr="0077403F">
        <w:rPr>
          <w:rFonts w:ascii="Times New Roman" w:hAnsi="Times New Roman" w:cs="Times New Roman"/>
          <w:bCs/>
          <w:i/>
          <w:sz w:val="24"/>
          <w:szCs w:val="24"/>
        </w:rPr>
        <w:t>Rankings</w:t>
      </w:r>
      <w:proofErr w:type="spellEnd"/>
      <w:r w:rsidRPr="0077403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7403F">
        <w:rPr>
          <w:rFonts w:ascii="Times New Roman" w:hAnsi="Times New Roman" w:cs="Times New Roman"/>
          <w:bCs/>
          <w:i/>
          <w:sz w:val="24"/>
          <w:szCs w:val="24"/>
        </w:rPr>
        <w:t>by</w:t>
      </w:r>
      <w:proofErr w:type="spellEnd"/>
      <w:r w:rsidRPr="0077403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7403F">
        <w:rPr>
          <w:rFonts w:ascii="Times New Roman" w:hAnsi="Times New Roman" w:cs="Times New Roman"/>
          <w:bCs/>
          <w:i/>
          <w:sz w:val="24"/>
          <w:szCs w:val="24"/>
        </w:rPr>
        <w:t>Subject</w:t>
      </w:r>
      <w:proofErr w:type="spellEnd"/>
      <w:r w:rsidRPr="0077403F">
        <w:rPr>
          <w:rFonts w:ascii="Times New Roman" w:hAnsi="Times New Roman" w:cs="Times New Roman"/>
          <w:bCs/>
          <w:sz w:val="24"/>
          <w:szCs w:val="24"/>
        </w:rPr>
        <w:t>, realizat pe domenii fundamental</w:t>
      </w:r>
      <w:r w:rsidR="00BE3E2A">
        <w:rPr>
          <w:rFonts w:ascii="Times New Roman" w:hAnsi="Times New Roman" w:cs="Times New Roman"/>
          <w:bCs/>
          <w:sz w:val="24"/>
          <w:szCs w:val="24"/>
        </w:rPr>
        <w:t>e, pe baza rezultatelor din subdomeniile aferente acestora</w:t>
      </w:r>
      <w:r w:rsidRPr="0077403F">
        <w:rPr>
          <w:rFonts w:ascii="Times New Roman" w:hAnsi="Times New Roman" w:cs="Times New Roman"/>
          <w:bCs/>
          <w:sz w:val="24"/>
          <w:szCs w:val="24"/>
        </w:rPr>
        <w:t>, Universitatea din București figurează în trei dintre cele cinci domenii</w:t>
      </w:r>
      <w:r w:rsidR="00F30660">
        <w:rPr>
          <w:rFonts w:ascii="Times New Roman" w:hAnsi="Times New Roman" w:cs="Times New Roman"/>
          <w:bCs/>
          <w:sz w:val="24"/>
          <w:szCs w:val="24"/>
        </w:rPr>
        <w:t xml:space="preserve"> analizate</w:t>
      </w:r>
      <w:r w:rsidRPr="0077403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E3E2A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 xml:space="preserve">rte și </w:t>
      </w:r>
      <w:r w:rsidR="00BE3E2A">
        <w:rPr>
          <w:rFonts w:ascii="Times New Roman" w:hAnsi="Times New Roman" w:cs="Times New Roman"/>
          <w:bCs/>
          <w:i/>
          <w:sz w:val="24"/>
          <w:szCs w:val="24"/>
        </w:rPr>
        <w:t>Ș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 xml:space="preserve">tiințe </w:t>
      </w:r>
      <w:r w:rsidR="00BE3E2A">
        <w:rPr>
          <w:rFonts w:ascii="Times New Roman" w:hAnsi="Times New Roman" w:cs="Times New Roman"/>
          <w:bCs/>
          <w:i/>
          <w:sz w:val="24"/>
          <w:szCs w:val="24"/>
        </w:rPr>
        <w:t>U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>maniste</w:t>
      </w:r>
      <w:r w:rsidRPr="0077403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3E2A">
        <w:rPr>
          <w:rFonts w:ascii="Times New Roman" w:hAnsi="Times New Roman" w:cs="Times New Roman"/>
          <w:bCs/>
          <w:i/>
          <w:sz w:val="24"/>
          <w:szCs w:val="24"/>
        </w:rPr>
        <w:t>Ș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>tiințe</w:t>
      </w:r>
      <w:r w:rsidR="00256347">
        <w:rPr>
          <w:rFonts w:ascii="Times New Roman" w:hAnsi="Times New Roman" w:cs="Times New Roman"/>
          <w:bCs/>
          <w:i/>
          <w:sz w:val="24"/>
          <w:szCs w:val="24"/>
        </w:rPr>
        <w:t>le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E3E2A">
        <w:rPr>
          <w:rFonts w:ascii="Times New Roman" w:hAnsi="Times New Roman" w:cs="Times New Roman"/>
          <w:bCs/>
          <w:i/>
          <w:sz w:val="24"/>
          <w:szCs w:val="24"/>
        </w:rPr>
        <w:t>N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>aturii</w:t>
      </w:r>
      <w:r w:rsidR="0025634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56347">
        <w:rPr>
          <w:rFonts w:ascii="Times New Roman" w:hAnsi="Times New Roman" w:cs="Times New Roman"/>
          <w:bCs/>
          <w:sz w:val="24"/>
          <w:szCs w:val="24"/>
        </w:rPr>
        <w:t>ș</w:t>
      </w:r>
      <w:r w:rsidRPr="0077403F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BE3E2A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 xml:space="preserve">nginerie și </w:t>
      </w:r>
      <w:r w:rsidR="00BE3E2A">
        <w:rPr>
          <w:rFonts w:ascii="Times New Roman" w:hAnsi="Times New Roman" w:cs="Times New Roman"/>
          <w:bCs/>
          <w:i/>
          <w:sz w:val="24"/>
          <w:szCs w:val="24"/>
        </w:rPr>
        <w:t>T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>ehnologie</w:t>
      </w:r>
      <w:r w:rsidRPr="0077403F">
        <w:rPr>
          <w:rFonts w:ascii="Times New Roman" w:hAnsi="Times New Roman" w:cs="Times New Roman"/>
          <w:bCs/>
          <w:sz w:val="24"/>
          <w:szCs w:val="24"/>
        </w:rPr>
        <w:t>.</w:t>
      </w:r>
      <w:r w:rsidR="00EA73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1C7BBE" w14:textId="04C4E341" w:rsidR="00356FB0" w:rsidRDefault="00356FB0" w:rsidP="00C909C5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Poziționată permanent în prima treime a clasamentului, Universitatea din București confirmă, an de an, progresul continuu în domeniile cheie, având în vedere trendul ascendent din ultimii ani al numărului instituțiilor incluse în clasament. La ediția din 2022,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rankingul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evidențiază performanțele a 1.543 de universități.</w:t>
      </w:r>
    </w:p>
    <w:p w14:paraId="743E5D7F" w14:textId="47D1AC87" w:rsidR="000C44A7" w:rsidRDefault="000C44A7" w:rsidP="00C909C5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347">
        <w:rPr>
          <w:rFonts w:ascii="Times New Roman" w:hAnsi="Times New Roman" w:cs="Times New Roman"/>
          <w:bCs/>
          <w:i/>
          <w:sz w:val="24"/>
          <w:szCs w:val="24"/>
        </w:rPr>
        <w:t xml:space="preserve">Artele și </w:t>
      </w:r>
      <w:r>
        <w:rPr>
          <w:rFonts w:ascii="Times New Roman" w:hAnsi="Times New Roman" w:cs="Times New Roman"/>
          <w:bCs/>
          <w:i/>
          <w:sz w:val="24"/>
          <w:szCs w:val="24"/>
        </w:rPr>
        <w:t>Ș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 xml:space="preserve">tiințele </w:t>
      </w:r>
      <w:r>
        <w:rPr>
          <w:rFonts w:ascii="Times New Roman" w:hAnsi="Times New Roman" w:cs="Times New Roman"/>
          <w:bCs/>
          <w:i/>
          <w:sz w:val="24"/>
          <w:szCs w:val="24"/>
        </w:rPr>
        <w:t>U</w:t>
      </w:r>
      <w:r w:rsidRPr="00256347">
        <w:rPr>
          <w:rFonts w:ascii="Times New Roman" w:hAnsi="Times New Roman" w:cs="Times New Roman"/>
          <w:bCs/>
          <w:i/>
          <w:sz w:val="24"/>
          <w:szCs w:val="24"/>
        </w:rPr>
        <w:t>maniste</w:t>
      </w:r>
      <w:r>
        <w:rPr>
          <w:rFonts w:ascii="Times New Roman" w:hAnsi="Times New Roman" w:cs="Times New Roman"/>
          <w:bCs/>
          <w:sz w:val="24"/>
          <w:szCs w:val="24"/>
        </w:rPr>
        <w:t xml:space="preserve"> poziționează Universitatea din București pe primul loc la nivel național și în intervalul 451-500 la nivel mondial, cu un scor general de 59 de puncte.</w:t>
      </w:r>
    </w:p>
    <w:p w14:paraId="316113B9" w14:textId="5675059B" w:rsidR="000C44A7" w:rsidRDefault="000C44A7" w:rsidP="00C909C5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În cadrul acestui domeniu fundamental, topul realizat de </w:t>
      </w:r>
      <w:proofErr w:type="spellStart"/>
      <w:r w:rsidRPr="00203165">
        <w:rPr>
          <w:rFonts w:ascii="Times New Roman" w:eastAsia="Times New Roman" w:hAnsi="Times New Roman" w:cs="Times New Roman"/>
          <w:i/>
          <w:sz w:val="24"/>
        </w:rPr>
        <w:t>Quacuarelly</w:t>
      </w:r>
      <w:proofErr w:type="spellEnd"/>
      <w:r w:rsidRPr="00203165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203165">
        <w:rPr>
          <w:rFonts w:ascii="Times New Roman" w:eastAsia="Times New Roman" w:hAnsi="Times New Roman" w:cs="Times New Roman"/>
          <w:i/>
          <w:sz w:val="24"/>
        </w:rPr>
        <w:t>Symonds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(QS) </w:t>
      </w:r>
      <w:r w:rsidR="00EB74E3">
        <w:rPr>
          <w:rFonts w:ascii="Times New Roman" w:eastAsia="Times New Roman" w:hAnsi="Times New Roman" w:cs="Times New Roman"/>
          <w:sz w:val="24"/>
        </w:rPr>
        <w:t>plasează</w:t>
      </w:r>
      <w:r>
        <w:rPr>
          <w:rFonts w:ascii="Times New Roman" w:eastAsia="Times New Roman" w:hAnsi="Times New Roman" w:cs="Times New Roman"/>
          <w:sz w:val="24"/>
        </w:rPr>
        <w:t xml:space="preserve"> Universitatea din București pe primul loc la nivel național în subdomeniile </w:t>
      </w:r>
      <w:r>
        <w:rPr>
          <w:rFonts w:ascii="Times New Roman" w:eastAsia="Times New Roman" w:hAnsi="Times New Roman" w:cs="Times New Roman"/>
          <w:i/>
          <w:sz w:val="24"/>
        </w:rPr>
        <w:t>L</w:t>
      </w:r>
      <w:r w:rsidRPr="00256347">
        <w:rPr>
          <w:rFonts w:ascii="Times New Roman" w:eastAsia="Times New Roman" w:hAnsi="Times New Roman" w:cs="Times New Roman"/>
          <w:i/>
          <w:sz w:val="24"/>
        </w:rPr>
        <w:t>ingvistică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="00025887">
        <w:rPr>
          <w:rFonts w:ascii="Times New Roman" w:eastAsia="Times New Roman" w:hAnsi="Times New Roman" w:cs="Times New Roman"/>
          <w:sz w:val="24"/>
        </w:rPr>
        <w:t xml:space="preserve">în intervalul </w:t>
      </w:r>
      <w:r>
        <w:rPr>
          <w:rFonts w:ascii="Times New Roman" w:eastAsia="Times New Roman" w:hAnsi="Times New Roman" w:cs="Times New Roman"/>
          <w:sz w:val="24"/>
        </w:rPr>
        <w:t>201-250</w:t>
      </w:r>
      <w:r w:rsidR="00025887">
        <w:rPr>
          <w:rFonts w:ascii="Times New Roman" w:eastAsia="Times New Roman" w:hAnsi="Times New Roman" w:cs="Times New Roman"/>
          <w:sz w:val="24"/>
        </w:rPr>
        <w:t xml:space="preserve"> la nivel mondial</w:t>
      </w:r>
      <w:r>
        <w:rPr>
          <w:rFonts w:ascii="Times New Roman" w:eastAsia="Times New Roman" w:hAnsi="Times New Roman" w:cs="Times New Roman"/>
          <w:sz w:val="24"/>
        </w:rPr>
        <w:t xml:space="preserve">) și </w:t>
      </w:r>
      <w:r>
        <w:rPr>
          <w:rFonts w:ascii="Times New Roman" w:eastAsia="Times New Roman" w:hAnsi="Times New Roman" w:cs="Times New Roman"/>
          <w:i/>
          <w:sz w:val="24"/>
        </w:rPr>
        <w:t>L</w:t>
      </w:r>
      <w:r w:rsidRPr="00256347">
        <w:rPr>
          <w:rFonts w:ascii="Times New Roman" w:eastAsia="Times New Roman" w:hAnsi="Times New Roman" w:cs="Times New Roman"/>
          <w:i/>
          <w:sz w:val="24"/>
        </w:rPr>
        <w:t>imbi moderne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 w:rsidR="00025887">
        <w:rPr>
          <w:rFonts w:ascii="Times New Roman" w:eastAsia="Times New Roman" w:hAnsi="Times New Roman" w:cs="Times New Roman"/>
          <w:sz w:val="24"/>
        </w:rPr>
        <w:t xml:space="preserve">în intervalul </w:t>
      </w:r>
      <w:r>
        <w:rPr>
          <w:rFonts w:ascii="Times New Roman" w:eastAsia="Times New Roman" w:hAnsi="Times New Roman" w:cs="Times New Roman"/>
          <w:sz w:val="24"/>
        </w:rPr>
        <w:t>251-300</w:t>
      </w:r>
      <w:r w:rsidR="00025887">
        <w:rPr>
          <w:rFonts w:ascii="Times New Roman" w:eastAsia="Times New Roman" w:hAnsi="Times New Roman" w:cs="Times New Roman"/>
          <w:sz w:val="24"/>
        </w:rPr>
        <w:t xml:space="preserve"> la nivel mondial</w:t>
      </w:r>
      <w:r>
        <w:rPr>
          <w:rFonts w:ascii="Times New Roman" w:eastAsia="Times New Roman" w:hAnsi="Times New Roman" w:cs="Times New Roman"/>
          <w:sz w:val="24"/>
        </w:rPr>
        <w:t>).</w:t>
      </w:r>
      <w:r w:rsidR="00C909C5">
        <w:rPr>
          <w:rFonts w:ascii="Times New Roman" w:eastAsia="Times New Roman" w:hAnsi="Times New Roman" w:cs="Times New Roman"/>
          <w:sz w:val="24"/>
        </w:rPr>
        <w:t xml:space="preserve"> </w:t>
      </w:r>
      <w:r w:rsidR="00A42599">
        <w:rPr>
          <w:rFonts w:ascii="Times New Roman" w:eastAsia="Times New Roman" w:hAnsi="Times New Roman" w:cs="Times New Roman"/>
          <w:sz w:val="24"/>
        </w:rPr>
        <w:t>La</w:t>
      </w:r>
      <w:r w:rsidR="00C909C5">
        <w:rPr>
          <w:rFonts w:ascii="Times New Roman" w:eastAsia="Times New Roman" w:hAnsi="Times New Roman" w:cs="Times New Roman"/>
          <w:sz w:val="24"/>
        </w:rPr>
        <w:t xml:space="preserve"> nivel național, UB este singura universitate prezentă în subdomeniul </w:t>
      </w:r>
      <w:r w:rsidR="00C909C5" w:rsidRPr="00C909C5">
        <w:rPr>
          <w:rFonts w:ascii="Times New Roman" w:eastAsia="Times New Roman" w:hAnsi="Times New Roman" w:cs="Times New Roman"/>
          <w:i/>
          <w:sz w:val="24"/>
        </w:rPr>
        <w:t>Lingvistică</w:t>
      </w:r>
      <w:r w:rsidR="00C909C5">
        <w:rPr>
          <w:rFonts w:ascii="Times New Roman" w:eastAsia="Times New Roman" w:hAnsi="Times New Roman" w:cs="Times New Roman"/>
          <w:sz w:val="24"/>
        </w:rPr>
        <w:t>.</w:t>
      </w:r>
    </w:p>
    <w:p w14:paraId="201D988D" w14:textId="2F631329" w:rsidR="004C5823" w:rsidRDefault="00F30660" w:rsidP="00C909C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 asemenea, Universitatea din București se situează pe prima poziție la nivel național (în intervalul 451-500 la nivel mondial) și î</w:t>
      </w:r>
      <w:r w:rsidR="00256347">
        <w:rPr>
          <w:rFonts w:ascii="Times New Roman" w:hAnsi="Times New Roman" w:cs="Times New Roman"/>
          <w:bCs/>
          <w:sz w:val="24"/>
          <w:szCs w:val="24"/>
        </w:rPr>
        <w:t xml:space="preserve">n ceea ce privește domeniul fundamental </w:t>
      </w:r>
      <w:r w:rsidR="005E3B64">
        <w:rPr>
          <w:rFonts w:ascii="Times New Roman" w:hAnsi="Times New Roman" w:cs="Times New Roman"/>
          <w:bCs/>
          <w:sz w:val="24"/>
          <w:szCs w:val="24"/>
        </w:rPr>
        <w:t xml:space="preserve">al </w:t>
      </w:r>
      <w:r w:rsidR="00016CB7">
        <w:rPr>
          <w:rFonts w:ascii="Times New Roman" w:hAnsi="Times New Roman" w:cs="Times New Roman"/>
          <w:bCs/>
          <w:i/>
          <w:sz w:val="24"/>
          <w:szCs w:val="24"/>
        </w:rPr>
        <w:t>Ș</w:t>
      </w:r>
      <w:r w:rsidR="00256347" w:rsidRPr="005E3B64">
        <w:rPr>
          <w:rFonts w:ascii="Times New Roman" w:hAnsi="Times New Roman" w:cs="Times New Roman"/>
          <w:bCs/>
          <w:i/>
          <w:sz w:val="24"/>
          <w:szCs w:val="24"/>
        </w:rPr>
        <w:t xml:space="preserve">tiințelor </w:t>
      </w:r>
      <w:r w:rsidR="00016CB7">
        <w:rPr>
          <w:rFonts w:ascii="Times New Roman" w:hAnsi="Times New Roman" w:cs="Times New Roman"/>
          <w:bCs/>
          <w:i/>
          <w:sz w:val="24"/>
          <w:szCs w:val="24"/>
        </w:rPr>
        <w:t>N</w:t>
      </w:r>
      <w:r w:rsidR="00256347" w:rsidRPr="005E3B64">
        <w:rPr>
          <w:rFonts w:ascii="Times New Roman" w:hAnsi="Times New Roman" w:cs="Times New Roman"/>
          <w:bCs/>
          <w:i/>
          <w:sz w:val="24"/>
          <w:szCs w:val="24"/>
        </w:rPr>
        <w:t>aturii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D7698DB" w14:textId="4EDE5CBF" w:rsidR="00F30660" w:rsidRPr="00C909C5" w:rsidRDefault="005E3B64" w:rsidP="00C909C5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Rezultatul obținut se datorează atât subdomeniilor</w:t>
      </w:r>
      <w:r w:rsidR="00256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0D22">
        <w:rPr>
          <w:rFonts w:ascii="Times New Roman" w:hAnsi="Times New Roman" w:cs="Times New Roman"/>
          <w:bCs/>
          <w:i/>
          <w:sz w:val="24"/>
          <w:szCs w:val="24"/>
        </w:rPr>
        <w:t>C</w:t>
      </w:r>
      <w:r w:rsidR="00256347" w:rsidRPr="005E3B64">
        <w:rPr>
          <w:rFonts w:ascii="Times New Roman" w:hAnsi="Times New Roman" w:cs="Times New Roman"/>
          <w:bCs/>
          <w:i/>
          <w:sz w:val="24"/>
          <w:szCs w:val="24"/>
        </w:rPr>
        <w:t>himie</w:t>
      </w:r>
      <w:r>
        <w:rPr>
          <w:rFonts w:ascii="Times New Roman" w:hAnsi="Times New Roman" w:cs="Times New Roman"/>
          <w:bCs/>
          <w:sz w:val="24"/>
          <w:szCs w:val="24"/>
        </w:rPr>
        <w:t xml:space="preserve"> și </w:t>
      </w:r>
      <w:r w:rsidR="001E0D22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Pr="005E3B64">
        <w:rPr>
          <w:rFonts w:ascii="Times New Roman" w:hAnsi="Times New Roman" w:cs="Times New Roman"/>
          <w:bCs/>
          <w:i/>
          <w:sz w:val="24"/>
          <w:szCs w:val="24"/>
        </w:rPr>
        <w:t>izică și astronomie</w:t>
      </w:r>
      <w:r>
        <w:rPr>
          <w:rFonts w:ascii="Times New Roman" w:hAnsi="Times New Roman" w:cs="Times New Roman"/>
          <w:bCs/>
          <w:sz w:val="24"/>
          <w:szCs w:val="24"/>
        </w:rPr>
        <w:t xml:space="preserve">, care </w:t>
      </w:r>
      <w:r w:rsidR="00EB74E3">
        <w:rPr>
          <w:rFonts w:ascii="Times New Roman" w:hAnsi="Times New Roman" w:cs="Times New Roman"/>
          <w:bCs/>
          <w:sz w:val="24"/>
          <w:szCs w:val="24"/>
        </w:rPr>
        <w:t>pl</w:t>
      </w:r>
      <w:r w:rsidR="00C4046C">
        <w:rPr>
          <w:rFonts w:ascii="Times New Roman" w:hAnsi="Times New Roman" w:cs="Times New Roman"/>
          <w:bCs/>
          <w:sz w:val="24"/>
          <w:szCs w:val="24"/>
        </w:rPr>
        <w:t>a</w:t>
      </w:r>
      <w:r w:rsidR="00EB74E3">
        <w:rPr>
          <w:rFonts w:ascii="Times New Roman" w:hAnsi="Times New Roman" w:cs="Times New Roman"/>
          <w:bCs/>
          <w:sz w:val="24"/>
          <w:szCs w:val="24"/>
        </w:rPr>
        <w:t>sează</w:t>
      </w:r>
      <w:r>
        <w:rPr>
          <w:rFonts w:ascii="Times New Roman" w:hAnsi="Times New Roman" w:cs="Times New Roman"/>
          <w:bCs/>
          <w:sz w:val="24"/>
          <w:szCs w:val="24"/>
        </w:rPr>
        <w:t xml:space="preserve"> Universitatea din București pe prim</w:t>
      </w:r>
      <w:r w:rsidR="004D2BE8">
        <w:rPr>
          <w:rFonts w:ascii="Times New Roman" w:hAnsi="Times New Roman" w:cs="Times New Roman"/>
          <w:bCs/>
          <w:sz w:val="24"/>
          <w:szCs w:val="24"/>
        </w:rPr>
        <w:t>ul loc</w:t>
      </w:r>
      <w:r>
        <w:rPr>
          <w:rFonts w:ascii="Times New Roman" w:hAnsi="Times New Roman" w:cs="Times New Roman"/>
          <w:bCs/>
          <w:sz w:val="24"/>
          <w:szCs w:val="24"/>
        </w:rPr>
        <w:t xml:space="preserve"> la nivel național, cât și subdomeniului </w:t>
      </w:r>
      <w:r w:rsidR="001E0D22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Pr="005E3B64">
        <w:rPr>
          <w:rFonts w:ascii="Times New Roman" w:hAnsi="Times New Roman" w:cs="Times New Roman"/>
          <w:bCs/>
          <w:i/>
          <w:sz w:val="24"/>
          <w:szCs w:val="24"/>
        </w:rPr>
        <w:t>atematică</w:t>
      </w:r>
      <w:r w:rsidR="00940FA5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940FA5" w:rsidRPr="00EB74E3">
        <w:rPr>
          <w:rFonts w:ascii="Times New Roman" w:hAnsi="Times New Roman" w:cs="Times New Roman"/>
          <w:bCs/>
          <w:sz w:val="24"/>
          <w:szCs w:val="24"/>
        </w:rPr>
        <w:t>aflat pe a doua poziție la nivel național</w:t>
      </w:r>
      <w:r w:rsidRPr="00EB74E3">
        <w:rPr>
          <w:rFonts w:ascii="Times New Roman" w:hAnsi="Times New Roman" w:cs="Times New Roman"/>
          <w:bCs/>
          <w:sz w:val="24"/>
          <w:szCs w:val="24"/>
        </w:rPr>
        <w:t>.</w:t>
      </w:r>
      <w:r w:rsidR="004C5823" w:rsidRPr="00EB74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09C5">
        <w:rPr>
          <w:rFonts w:ascii="Times New Roman" w:hAnsi="Times New Roman" w:cs="Times New Roman"/>
          <w:bCs/>
          <w:sz w:val="24"/>
          <w:szCs w:val="24"/>
        </w:rPr>
        <w:t>În ceea ce privește subdomeniul</w:t>
      </w:r>
      <w:r w:rsidR="00C909C5" w:rsidRPr="00C909C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909C5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="00C909C5" w:rsidRPr="005E3B64">
        <w:rPr>
          <w:rFonts w:ascii="Times New Roman" w:hAnsi="Times New Roman" w:cs="Times New Roman"/>
          <w:bCs/>
          <w:i/>
          <w:sz w:val="24"/>
          <w:szCs w:val="24"/>
        </w:rPr>
        <w:t>izică și astronomie</w:t>
      </w:r>
      <w:r w:rsidR="00C909C5">
        <w:rPr>
          <w:rFonts w:ascii="Times New Roman" w:hAnsi="Times New Roman" w:cs="Times New Roman"/>
          <w:bCs/>
          <w:sz w:val="24"/>
          <w:szCs w:val="24"/>
        </w:rPr>
        <w:t xml:space="preserve">, Universitatea din București este, la fel ca în cazul subdomeniului Lingvistică, singura universitate românească prezentă în topul realizat de </w:t>
      </w:r>
      <w:proofErr w:type="spellStart"/>
      <w:r w:rsidR="00C909C5" w:rsidRPr="00311291">
        <w:rPr>
          <w:rFonts w:ascii="Times New Roman" w:hAnsi="Times New Roman" w:cs="Times New Roman"/>
          <w:bCs/>
          <w:i/>
          <w:sz w:val="24"/>
          <w:szCs w:val="24"/>
        </w:rPr>
        <w:t>Quacuarelly</w:t>
      </w:r>
      <w:proofErr w:type="spellEnd"/>
      <w:r w:rsidR="00C909C5" w:rsidRPr="0031129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909C5" w:rsidRPr="00311291">
        <w:rPr>
          <w:rFonts w:ascii="Times New Roman" w:hAnsi="Times New Roman" w:cs="Times New Roman"/>
          <w:bCs/>
          <w:i/>
          <w:sz w:val="24"/>
          <w:szCs w:val="24"/>
        </w:rPr>
        <w:t>Symonds</w:t>
      </w:r>
      <w:proofErr w:type="spellEnd"/>
      <w:r w:rsidR="00C909C5" w:rsidRPr="00311291">
        <w:rPr>
          <w:rFonts w:ascii="Times New Roman" w:hAnsi="Times New Roman" w:cs="Times New Roman"/>
          <w:bCs/>
          <w:i/>
          <w:sz w:val="24"/>
          <w:szCs w:val="24"/>
        </w:rPr>
        <w:t xml:space="preserve"> (QS)</w:t>
      </w:r>
      <w:r w:rsidR="00C909C5">
        <w:rPr>
          <w:rFonts w:ascii="Times New Roman" w:hAnsi="Times New Roman" w:cs="Times New Roman"/>
          <w:bCs/>
          <w:sz w:val="24"/>
          <w:szCs w:val="24"/>
        </w:rPr>
        <w:t>. La nivel mondial, Fizica și astronomia poziționează Universitatea din București în intervalul 551-600.</w:t>
      </w:r>
    </w:p>
    <w:p w14:paraId="3FF98245" w14:textId="331CDD8E" w:rsidR="0077403F" w:rsidRDefault="00F30660" w:rsidP="00C909C5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Nu în ultimul rând</w:t>
      </w:r>
      <w:r w:rsidR="004C5823">
        <w:rPr>
          <w:rFonts w:ascii="Times New Roman" w:hAnsi="Times New Roman" w:cs="Times New Roman"/>
          <w:bCs/>
          <w:sz w:val="24"/>
          <w:szCs w:val="24"/>
        </w:rPr>
        <w:t xml:space="preserve">, Universitatea din București este prezentă </w:t>
      </w:r>
      <w:r w:rsidR="00940FA5">
        <w:rPr>
          <w:rFonts w:ascii="Times New Roman" w:hAnsi="Times New Roman" w:cs="Times New Roman"/>
          <w:bCs/>
          <w:sz w:val="24"/>
          <w:szCs w:val="24"/>
        </w:rPr>
        <w:t xml:space="preserve">în ierarhia mondială </w:t>
      </w:r>
      <w:r w:rsidR="004C5823">
        <w:rPr>
          <w:rFonts w:ascii="Times New Roman" w:hAnsi="Times New Roman" w:cs="Times New Roman"/>
          <w:bCs/>
          <w:sz w:val="24"/>
          <w:szCs w:val="24"/>
        </w:rPr>
        <w:t xml:space="preserve">și în subdomeniul </w:t>
      </w:r>
      <w:r w:rsidR="001E0D22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="004C5823" w:rsidRPr="004C5823">
        <w:rPr>
          <w:rFonts w:ascii="Times New Roman" w:hAnsi="Times New Roman" w:cs="Times New Roman"/>
          <w:bCs/>
          <w:i/>
          <w:sz w:val="24"/>
          <w:szCs w:val="24"/>
        </w:rPr>
        <w:t xml:space="preserve">nformatică și sisteme </w:t>
      </w:r>
      <w:r w:rsidR="004C5823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="004C5823" w:rsidRPr="004C5823">
        <w:rPr>
          <w:rFonts w:ascii="Times New Roman" w:hAnsi="Times New Roman" w:cs="Times New Roman"/>
          <w:bCs/>
          <w:i/>
          <w:sz w:val="24"/>
          <w:szCs w:val="24"/>
        </w:rPr>
        <w:t>nformaționale</w:t>
      </w:r>
      <w:r w:rsidR="00EB74E3">
        <w:rPr>
          <w:rFonts w:ascii="Times New Roman" w:hAnsi="Times New Roman" w:cs="Times New Roman"/>
          <w:bCs/>
          <w:sz w:val="24"/>
          <w:szCs w:val="24"/>
        </w:rPr>
        <w:t xml:space="preserve"> din cadru</w:t>
      </w:r>
      <w:r w:rsidR="004C5823">
        <w:rPr>
          <w:rFonts w:ascii="Times New Roman" w:hAnsi="Times New Roman" w:cs="Times New Roman"/>
          <w:bCs/>
          <w:sz w:val="24"/>
          <w:szCs w:val="24"/>
        </w:rPr>
        <w:t xml:space="preserve">l domeniului </w:t>
      </w:r>
      <w:r w:rsidR="001E0D22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="004C5823" w:rsidRPr="00256347">
        <w:rPr>
          <w:rFonts w:ascii="Times New Roman" w:hAnsi="Times New Roman" w:cs="Times New Roman"/>
          <w:bCs/>
          <w:i/>
          <w:sz w:val="24"/>
          <w:szCs w:val="24"/>
        </w:rPr>
        <w:t xml:space="preserve">nginerie și </w:t>
      </w:r>
      <w:r w:rsidR="001E0D22">
        <w:rPr>
          <w:rFonts w:ascii="Times New Roman" w:hAnsi="Times New Roman" w:cs="Times New Roman"/>
          <w:bCs/>
          <w:i/>
          <w:sz w:val="24"/>
          <w:szCs w:val="24"/>
        </w:rPr>
        <w:lastRenderedPageBreak/>
        <w:t>T</w:t>
      </w:r>
      <w:r w:rsidR="004C5823" w:rsidRPr="00256347">
        <w:rPr>
          <w:rFonts w:ascii="Times New Roman" w:hAnsi="Times New Roman" w:cs="Times New Roman"/>
          <w:bCs/>
          <w:i/>
          <w:sz w:val="24"/>
          <w:szCs w:val="24"/>
        </w:rPr>
        <w:t>ehnologie</w:t>
      </w:r>
      <w:r w:rsidR="00940FA5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940FA5">
        <w:rPr>
          <w:rFonts w:ascii="Times New Roman" w:hAnsi="Times New Roman" w:cs="Times New Roman"/>
          <w:bCs/>
          <w:iCs/>
          <w:sz w:val="24"/>
          <w:szCs w:val="24"/>
        </w:rPr>
        <w:t xml:space="preserve">performanță remarcabilă având în vedere că acest domeniu este reprezentat doar de un singur program </w:t>
      </w:r>
      <w:r w:rsidR="00EB74E3">
        <w:rPr>
          <w:rFonts w:ascii="Times New Roman" w:hAnsi="Times New Roman" w:cs="Times New Roman"/>
          <w:bCs/>
          <w:iCs/>
          <w:sz w:val="24"/>
          <w:szCs w:val="24"/>
        </w:rPr>
        <w:t>al UB</w:t>
      </w:r>
      <w:r w:rsidR="004C58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11C3AB" w14:textId="30011C97" w:rsidR="00206AB2" w:rsidRPr="00F55C06" w:rsidRDefault="00C135B1" w:rsidP="00F55C06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C135B1">
        <w:rPr>
          <w:rFonts w:ascii="Times New Roman" w:hAnsi="Times New Roman" w:cs="Times New Roman"/>
          <w:bCs/>
          <w:sz w:val="24"/>
          <w:szCs w:val="24"/>
        </w:rPr>
        <w:t xml:space="preserve">opul </w:t>
      </w:r>
      <w:r w:rsidRPr="00C135B1">
        <w:rPr>
          <w:rFonts w:ascii="Times New Roman" w:hAnsi="Times New Roman" w:cs="Times New Roman"/>
          <w:bCs/>
          <w:i/>
          <w:sz w:val="24"/>
          <w:szCs w:val="24"/>
        </w:rPr>
        <w:t xml:space="preserve">QS World University </w:t>
      </w:r>
      <w:proofErr w:type="spellStart"/>
      <w:r w:rsidRPr="00C135B1">
        <w:rPr>
          <w:rFonts w:ascii="Times New Roman" w:hAnsi="Times New Roman" w:cs="Times New Roman"/>
          <w:bCs/>
          <w:i/>
          <w:sz w:val="24"/>
          <w:szCs w:val="24"/>
        </w:rPr>
        <w:t>Rankings</w:t>
      </w:r>
      <w:proofErr w:type="spellEnd"/>
      <w:r w:rsidRPr="00C135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135B1">
        <w:rPr>
          <w:rFonts w:ascii="Times New Roman" w:hAnsi="Times New Roman" w:cs="Times New Roman"/>
          <w:bCs/>
          <w:i/>
          <w:sz w:val="24"/>
          <w:szCs w:val="24"/>
        </w:rPr>
        <w:t>by</w:t>
      </w:r>
      <w:proofErr w:type="spellEnd"/>
      <w:r w:rsidRPr="00C135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135B1">
        <w:rPr>
          <w:rFonts w:ascii="Times New Roman" w:hAnsi="Times New Roman" w:cs="Times New Roman"/>
          <w:bCs/>
          <w:i/>
          <w:sz w:val="24"/>
          <w:szCs w:val="24"/>
        </w:rPr>
        <w:t>Subject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analizează performanțele </w:t>
      </w:r>
      <w:r w:rsidR="000C44A7">
        <w:rPr>
          <w:rFonts w:ascii="Times New Roman" w:hAnsi="Times New Roman" w:cs="Times New Roman"/>
          <w:bCs/>
          <w:sz w:val="24"/>
          <w:szCs w:val="24"/>
        </w:rPr>
        <w:t xml:space="preserve">universităților </w:t>
      </w:r>
      <w:r w:rsidR="00940FA5">
        <w:rPr>
          <w:rFonts w:ascii="Times New Roman" w:hAnsi="Times New Roman" w:cs="Times New Roman"/>
          <w:bCs/>
          <w:sz w:val="24"/>
          <w:szCs w:val="24"/>
        </w:rPr>
        <w:t>pe baza unor indicatori</w:t>
      </w:r>
      <w:r>
        <w:rPr>
          <w:rFonts w:ascii="Times New Roman" w:hAnsi="Times New Roman" w:cs="Times New Roman"/>
          <w:bCs/>
          <w:sz w:val="24"/>
          <w:szCs w:val="24"/>
        </w:rPr>
        <w:t xml:space="preserve"> precum reputația academică, numărul de citări pentru lucrările publicate, reputația în rândul angajatorilor, impactul și calitatea lucrărilor publicate de cercetători și cadre didactice (h-index), dar și eficiența colaborărilor interinstituționale (IRN).</w:t>
      </w:r>
      <w:bookmarkStart w:id="0" w:name="_GoBack"/>
      <w:bookmarkEnd w:id="0"/>
    </w:p>
    <w:sectPr w:rsidR="00206AB2" w:rsidRPr="00F55C06" w:rsidSect="00F30660">
      <w:headerReference w:type="default" r:id="rId8"/>
      <w:pgSz w:w="11907" w:h="16839"/>
      <w:pgMar w:top="1843" w:right="1275" w:bottom="993" w:left="1440" w:header="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55175" w16cex:dateUtc="2022-04-04T08:13:00Z"/>
  <w16cex:commentExtensible w16cex:durableId="25F5511B" w16cex:dateUtc="2022-04-04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06DE41" w16cid:durableId="25F55175"/>
  <w16cid:commentId w16cid:paraId="05B94ED0" w16cid:durableId="25F551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E70AF" w14:textId="77777777" w:rsidR="000E0D73" w:rsidRDefault="000E0D73">
      <w:pPr>
        <w:spacing w:after="0" w:line="240" w:lineRule="auto"/>
      </w:pPr>
      <w:r>
        <w:separator/>
      </w:r>
    </w:p>
  </w:endnote>
  <w:endnote w:type="continuationSeparator" w:id="0">
    <w:p w14:paraId="3979F7FC" w14:textId="77777777" w:rsidR="000E0D73" w:rsidRDefault="000E0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2AAFD" w14:textId="77777777" w:rsidR="000E0D73" w:rsidRDefault="000E0D73">
      <w:pPr>
        <w:spacing w:after="0" w:line="240" w:lineRule="auto"/>
      </w:pPr>
      <w:r>
        <w:separator/>
      </w:r>
    </w:p>
  </w:footnote>
  <w:footnote w:type="continuationSeparator" w:id="0">
    <w:p w14:paraId="787281C4" w14:textId="77777777" w:rsidR="000E0D73" w:rsidRDefault="000E0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A02CF" w14:textId="01B45B2D" w:rsidR="003D18D9" w:rsidRDefault="003D18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151B5"/>
    <w:multiLevelType w:val="hybridMultilevel"/>
    <w:tmpl w:val="9FA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617"/>
    <w:multiLevelType w:val="hybridMultilevel"/>
    <w:tmpl w:val="A81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23CE5"/>
    <w:multiLevelType w:val="hybridMultilevel"/>
    <w:tmpl w:val="9DF0A0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D5BE2"/>
    <w:multiLevelType w:val="hybridMultilevel"/>
    <w:tmpl w:val="7E8405E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F8A0CA5"/>
    <w:multiLevelType w:val="hybridMultilevel"/>
    <w:tmpl w:val="91B69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C0FA6"/>
    <w:multiLevelType w:val="hybridMultilevel"/>
    <w:tmpl w:val="9E4AF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D9"/>
    <w:rsid w:val="000037A6"/>
    <w:rsid w:val="000041B6"/>
    <w:rsid w:val="00007B52"/>
    <w:rsid w:val="00016CB7"/>
    <w:rsid w:val="00021C8E"/>
    <w:rsid w:val="00025887"/>
    <w:rsid w:val="00035CC5"/>
    <w:rsid w:val="00055CDF"/>
    <w:rsid w:val="000B410C"/>
    <w:rsid w:val="000B4395"/>
    <w:rsid w:val="000B4ACE"/>
    <w:rsid w:val="000C44A7"/>
    <w:rsid w:val="000C56C2"/>
    <w:rsid w:val="000D76E5"/>
    <w:rsid w:val="000E05B9"/>
    <w:rsid w:val="000E093B"/>
    <w:rsid w:val="000E0D73"/>
    <w:rsid w:val="000E4342"/>
    <w:rsid w:val="000E5572"/>
    <w:rsid w:val="000E7DFE"/>
    <w:rsid w:val="000F7F8E"/>
    <w:rsid w:val="00100B8E"/>
    <w:rsid w:val="00112DAC"/>
    <w:rsid w:val="0012057C"/>
    <w:rsid w:val="00132A5C"/>
    <w:rsid w:val="00134D4B"/>
    <w:rsid w:val="001432FF"/>
    <w:rsid w:val="00151980"/>
    <w:rsid w:val="001550F2"/>
    <w:rsid w:val="00174F62"/>
    <w:rsid w:val="0017641D"/>
    <w:rsid w:val="0017782C"/>
    <w:rsid w:val="001826C9"/>
    <w:rsid w:val="00191C87"/>
    <w:rsid w:val="00196220"/>
    <w:rsid w:val="00196EE9"/>
    <w:rsid w:val="001A4840"/>
    <w:rsid w:val="001B6BE9"/>
    <w:rsid w:val="001C2337"/>
    <w:rsid w:val="001C51FE"/>
    <w:rsid w:val="001C537D"/>
    <w:rsid w:val="001D448C"/>
    <w:rsid w:val="001D4783"/>
    <w:rsid w:val="001D63B7"/>
    <w:rsid w:val="001D763C"/>
    <w:rsid w:val="001D7885"/>
    <w:rsid w:val="001D7D54"/>
    <w:rsid w:val="001E087E"/>
    <w:rsid w:val="001E0D22"/>
    <w:rsid w:val="001E7189"/>
    <w:rsid w:val="001F7207"/>
    <w:rsid w:val="00205B08"/>
    <w:rsid w:val="00206AB2"/>
    <w:rsid w:val="00214F15"/>
    <w:rsid w:val="002204C0"/>
    <w:rsid w:val="00220B14"/>
    <w:rsid w:val="0023733D"/>
    <w:rsid w:val="00242F15"/>
    <w:rsid w:val="00252F5A"/>
    <w:rsid w:val="00254AB3"/>
    <w:rsid w:val="00256347"/>
    <w:rsid w:val="00257919"/>
    <w:rsid w:val="002677D2"/>
    <w:rsid w:val="00271304"/>
    <w:rsid w:val="00280984"/>
    <w:rsid w:val="00287B15"/>
    <w:rsid w:val="00290CBC"/>
    <w:rsid w:val="002A504A"/>
    <w:rsid w:val="002C28A9"/>
    <w:rsid w:val="002D0A3B"/>
    <w:rsid w:val="002E1B28"/>
    <w:rsid w:val="002F5B47"/>
    <w:rsid w:val="002F6223"/>
    <w:rsid w:val="00300D13"/>
    <w:rsid w:val="003068E3"/>
    <w:rsid w:val="00311291"/>
    <w:rsid w:val="00322059"/>
    <w:rsid w:val="00327489"/>
    <w:rsid w:val="00335A5F"/>
    <w:rsid w:val="003376BF"/>
    <w:rsid w:val="00342CBB"/>
    <w:rsid w:val="003566F3"/>
    <w:rsid w:val="00356FB0"/>
    <w:rsid w:val="003625F2"/>
    <w:rsid w:val="00362882"/>
    <w:rsid w:val="00367873"/>
    <w:rsid w:val="0037027E"/>
    <w:rsid w:val="00390CD4"/>
    <w:rsid w:val="00396EEC"/>
    <w:rsid w:val="003B40C1"/>
    <w:rsid w:val="003C06E6"/>
    <w:rsid w:val="003C076A"/>
    <w:rsid w:val="003C1CA0"/>
    <w:rsid w:val="003C6782"/>
    <w:rsid w:val="003D18D9"/>
    <w:rsid w:val="003D51FA"/>
    <w:rsid w:val="003D7FEC"/>
    <w:rsid w:val="003E076A"/>
    <w:rsid w:val="003E2508"/>
    <w:rsid w:val="003E6B2E"/>
    <w:rsid w:val="003E6C10"/>
    <w:rsid w:val="003F238C"/>
    <w:rsid w:val="004054D9"/>
    <w:rsid w:val="004066E0"/>
    <w:rsid w:val="0041291C"/>
    <w:rsid w:val="004132EA"/>
    <w:rsid w:val="0041581C"/>
    <w:rsid w:val="00417324"/>
    <w:rsid w:val="00417B5B"/>
    <w:rsid w:val="00417CCF"/>
    <w:rsid w:val="004268E6"/>
    <w:rsid w:val="00427758"/>
    <w:rsid w:val="00434DF9"/>
    <w:rsid w:val="00435D5E"/>
    <w:rsid w:val="00440422"/>
    <w:rsid w:val="00443E17"/>
    <w:rsid w:val="004523E7"/>
    <w:rsid w:val="004602B6"/>
    <w:rsid w:val="00462623"/>
    <w:rsid w:val="00481A8E"/>
    <w:rsid w:val="00482776"/>
    <w:rsid w:val="0049020D"/>
    <w:rsid w:val="0049095B"/>
    <w:rsid w:val="004A1F2B"/>
    <w:rsid w:val="004A23C3"/>
    <w:rsid w:val="004B1474"/>
    <w:rsid w:val="004B39A4"/>
    <w:rsid w:val="004C3E83"/>
    <w:rsid w:val="004C579F"/>
    <w:rsid w:val="004C5823"/>
    <w:rsid w:val="004D2BE8"/>
    <w:rsid w:val="004D407E"/>
    <w:rsid w:val="004E1E17"/>
    <w:rsid w:val="004F3CE5"/>
    <w:rsid w:val="0051013A"/>
    <w:rsid w:val="005103D3"/>
    <w:rsid w:val="00520C6A"/>
    <w:rsid w:val="005216F0"/>
    <w:rsid w:val="00522FCA"/>
    <w:rsid w:val="00537AC5"/>
    <w:rsid w:val="005418F3"/>
    <w:rsid w:val="00542EA5"/>
    <w:rsid w:val="00552F64"/>
    <w:rsid w:val="00556B36"/>
    <w:rsid w:val="00593483"/>
    <w:rsid w:val="0059427D"/>
    <w:rsid w:val="0059778B"/>
    <w:rsid w:val="005B7D33"/>
    <w:rsid w:val="005C4EED"/>
    <w:rsid w:val="005D5142"/>
    <w:rsid w:val="005E3B64"/>
    <w:rsid w:val="00604BBA"/>
    <w:rsid w:val="00635213"/>
    <w:rsid w:val="00650F75"/>
    <w:rsid w:val="00653171"/>
    <w:rsid w:val="00657559"/>
    <w:rsid w:val="00664269"/>
    <w:rsid w:val="0069447D"/>
    <w:rsid w:val="006A2071"/>
    <w:rsid w:val="006A246C"/>
    <w:rsid w:val="006A4817"/>
    <w:rsid w:val="006B3B46"/>
    <w:rsid w:val="006C6458"/>
    <w:rsid w:val="006F75E7"/>
    <w:rsid w:val="00703B57"/>
    <w:rsid w:val="007052C3"/>
    <w:rsid w:val="00710EFC"/>
    <w:rsid w:val="00713BC7"/>
    <w:rsid w:val="00726E03"/>
    <w:rsid w:val="00727D69"/>
    <w:rsid w:val="00735B4F"/>
    <w:rsid w:val="00742DED"/>
    <w:rsid w:val="007536D5"/>
    <w:rsid w:val="00756739"/>
    <w:rsid w:val="00771158"/>
    <w:rsid w:val="0077403F"/>
    <w:rsid w:val="00780589"/>
    <w:rsid w:val="00781C94"/>
    <w:rsid w:val="007A4ED5"/>
    <w:rsid w:val="007A565C"/>
    <w:rsid w:val="007B56A4"/>
    <w:rsid w:val="007B6EDC"/>
    <w:rsid w:val="007B79AF"/>
    <w:rsid w:val="007C2C32"/>
    <w:rsid w:val="007C4564"/>
    <w:rsid w:val="007C631B"/>
    <w:rsid w:val="007D59B2"/>
    <w:rsid w:val="007E0AEA"/>
    <w:rsid w:val="007F24EB"/>
    <w:rsid w:val="0080079C"/>
    <w:rsid w:val="00805B31"/>
    <w:rsid w:val="00810931"/>
    <w:rsid w:val="00810CC0"/>
    <w:rsid w:val="00813383"/>
    <w:rsid w:val="0081609F"/>
    <w:rsid w:val="008177D5"/>
    <w:rsid w:val="00824782"/>
    <w:rsid w:val="00824F0E"/>
    <w:rsid w:val="00837922"/>
    <w:rsid w:val="00841D90"/>
    <w:rsid w:val="00845EFC"/>
    <w:rsid w:val="00847B6A"/>
    <w:rsid w:val="0085316D"/>
    <w:rsid w:val="0085571C"/>
    <w:rsid w:val="00856A28"/>
    <w:rsid w:val="00876573"/>
    <w:rsid w:val="00885A77"/>
    <w:rsid w:val="00890B60"/>
    <w:rsid w:val="00895F46"/>
    <w:rsid w:val="008B0FF0"/>
    <w:rsid w:val="008B4ACB"/>
    <w:rsid w:val="008B7F82"/>
    <w:rsid w:val="008C0997"/>
    <w:rsid w:val="008C25CB"/>
    <w:rsid w:val="008D1146"/>
    <w:rsid w:val="008D1D2C"/>
    <w:rsid w:val="008D249F"/>
    <w:rsid w:val="008E4BFB"/>
    <w:rsid w:val="008F44FA"/>
    <w:rsid w:val="008F607B"/>
    <w:rsid w:val="00905460"/>
    <w:rsid w:val="009139B3"/>
    <w:rsid w:val="00922494"/>
    <w:rsid w:val="0093521B"/>
    <w:rsid w:val="00940FA5"/>
    <w:rsid w:val="00942878"/>
    <w:rsid w:val="00953CAC"/>
    <w:rsid w:val="0096182A"/>
    <w:rsid w:val="00962A77"/>
    <w:rsid w:val="009659E4"/>
    <w:rsid w:val="00975D6A"/>
    <w:rsid w:val="009851A0"/>
    <w:rsid w:val="00987243"/>
    <w:rsid w:val="0099160D"/>
    <w:rsid w:val="00992F28"/>
    <w:rsid w:val="00997EAA"/>
    <w:rsid w:val="009A1CC6"/>
    <w:rsid w:val="009A2DFB"/>
    <w:rsid w:val="009A626B"/>
    <w:rsid w:val="009A7676"/>
    <w:rsid w:val="009B191B"/>
    <w:rsid w:val="009B2631"/>
    <w:rsid w:val="009B4206"/>
    <w:rsid w:val="009B5D80"/>
    <w:rsid w:val="009D6166"/>
    <w:rsid w:val="009D7336"/>
    <w:rsid w:val="009E69FC"/>
    <w:rsid w:val="009F4DDE"/>
    <w:rsid w:val="009F6A87"/>
    <w:rsid w:val="00A12778"/>
    <w:rsid w:val="00A24F7C"/>
    <w:rsid w:val="00A25658"/>
    <w:rsid w:val="00A256D9"/>
    <w:rsid w:val="00A27618"/>
    <w:rsid w:val="00A40090"/>
    <w:rsid w:val="00A4046F"/>
    <w:rsid w:val="00A40A4C"/>
    <w:rsid w:val="00A41307"/>
    <w:rsid w:val="00A413BA"/>
    <w:rsid w:val="00A42131"/>
    <w:rsid w:val="00A42599"/>
    <w:rsid w:val="00A45A99"/>
    <w:rsid w:val="00A505EE"/>
    <w:rsid w:val="00A50D44"/>
    <w:rsid w:val="00A5278B"/>
    <w:rsid w:val="00A57F22"/>
    <w:rsid w:val="00A6277F"/>
    <w:rsid w:val="00A63135"/>
    <w:rsid w:val="00A65B70"/>
    <w:rsid w:val="00A67430"/>
    <w:rsid w:val="00A67F78"/>
    <w:rsid w:val="00A7316C"/>
    <w:rsid w:val="00A75240"/>
    <w:rsid w:val="00A76B6B"/>
    <w:rsid w:val="00A87022"/>
    <w:rsid w:val="00AC0E2C"/>
    <w:rsid w:val="00AC793D"/>
    <w:rsid w:val="00AD6EEB"/>
    <w:rsid w:val="00AE362F"/>
    <w:rsid w:val="00AF0821"/>
    <w:rsid w:val="00AF339D"/>
    <w:rsid w:val="00B04F19"/>
    <w:rsid w:val="00B05689"/>
    <w:rsid w:val="00B1266E"/>
    <w:rsid w:val="00B272E2"/>
    <w:rsid w:val="00B41175"/>
    <w:rsid w:val="00B42079"/>
    <w:rsid w:val="00B55042"/>
    <w:rsid w:val="00B61309"/>
    <w:rsid w:val="00B63CE3"/>
    <w:rsid w:val="00B665A3"/>
    <w:rsid w:val="00B71390"/>
    <w:rsid w:val="00B71403"/>
    <w:rsid w:val="00B71BA3"/>
    <w:rsid w:val="00B83603"/>
    <w:rsid w:val="00BA78FF"/>
    <w:rsid w:val="00BB581B"/>
    <w:rsid w:val="00BB7E1F"/>
    <w:rsid w:val="00BC0EA3"/>
    <w:rsid w:val="00BC653B"/>
    <w:rsid w:val="00BC770B"/>
    <w:rsid w:val="00BE1690"/>
    <w:rsid w:val="00BE3E2A"/>
    <w:rsid w:val="00BE6CCB"/>
    <w:rsid w:val="00BF202D"/>
    <w:rsid w:val="00C135B1"/>
    <w:rsid w:val="00C1409D"/>
    <w:rsid w:val="00C31F35"/>
    <w:rsid w:val="00C37FB9"/>
    <w:rsid w:val="00C4046C"/>
    <w:rsid w:val="00C445CC"/>
    <w:rsid w:val="00C46168"/>
    <w:rsid w:val="00C55DE6"/>
    <w:rsid w:val="00C6321E"/>
    <w:rsid w:val="00C8224B"/>
    <w:rsid w:val="00C8360A"/>
    <w:rsid w:val="00C83FA0"/>
    <w:rsid w:val="00C84BFE"/>
    <w:rsid w:val="00C909C5"/>
    <w:rsid w:val="00CA1496"/>
    <w:rsid w:val="00CA3665"/>
    <w:rsid w:val="00CB12F5"/>
    <w:rsid w:val="00CB1CC7"/>
    <w:rsid w:val="00CB60BA"/>
    <w:rsid w:val="00CC02F7"/>
    <w:rsid w:val="00CC1F70"/>
    <w:rsid w:val="00CC2E24"/>
    <w:rsid w:val="00CC64BA"/>
    <w:rsid w:val="00CD31B5"/>
    <w:rsid w:val="00CE08D7"/>
    <w:rsid w:val="00CF1714"/>
    <w:rsid w:val="00CF36EF"/>
    <w:rsid w:val="00CF7585"/>
    <w:rsid w:val="00D04614"/>
    <w:rsid w:val="00D10DED"/>
    <w:rsid w:val="00D1450C"/>
    <w:rsid w:val="00D16217"/>
    <w:rsid w:val="00D17F55"/>
    <w:rsid w:val="00D223C3"/>
    <w:rsid w:val="00D2637B"/>
    <w:rsid w:val="00D3518E"/>
    <w:rsid w:val="00D368D0"/>
    <w:rsid w:val="00D412E8"/>
    <w:rsid w:val="00D44E43"/>
    <w:rsid w:val="00D475A3"/>
    <w:rsid w:val="00D50E81"/>
    <w:rsid w:val="00D519B0"/>
    <w:rsid w:val="00D5208B"/>
    <w:rsid w:val="00D54D12"/>
    <w:rsid w:val="00D577B0"/>
    <w:rsid w:val="00D758EE"/>
    <w:rsid w:val="00D772E3"/>
    <w:rsid w:val="00D807CE"/>
    <w:rsid w:val="00D81C28"/>
    <w:rsid w:val="00D85D5D"/>
    <w:rsid w:val="00D87736"/>
    <w:rsid w:val="00D92CBA"/>
    <w:rsid w:val="00D92EAD"/>
    <w:rsid w:val="00DA79B2"/>
    <w:rsid w:val="00DC2A3C"/>
    <w:rsid w:val="00DD1B9E"/>
    <w:rsid w:val="00DD552D"/>
    <w:rsid w:val="00DE4B3D"/>
    <w:rsid w:val="00DF6092"/>
    <w:rsid w:val="00E02941"/>
    <w:rsid w:val="00E038E9"/>
    <w:rsid w:val="00E116C3"/>
    <w:rsid w:val="00E226B9"/>
    <w:rsid w:val="00E24308"/>
    <w:rsid w:val="00E26E87"/>
    <w:rsid w:val="00E27468"/>
    <w:rsid w:val="00E364C0"/>
    <w:rsid w:val="00E43C86"/>
    <w:rsid w:val="00E547BF"/>
    <w:rsid w:val="00E56516"/>
    <w:rsid w:val="00E63A28"/>
    <w:rsid w:val="00E645C0"/>
    <w:rsid w:val="00E66CA3"/>
    <w:rsid w:val="00E77A35"/>
    <w:rsid w:val="00E84DC4"/>
    <w:rsid w:val="00EA5CE0"/>
    <w:rsid w:val="00EA6DF9"/>
    <w:rsid w:val="00EA7369"/>
    <w:rsid w:val="00EB29A2"/>
    <w:rsid w:val="00EB4EAA"/>
    <w:rsid w:val="00EB6D4C"/>
    <w:rsid w:val="00EB74E3"/>
    <w:rsid w:val="00EC0940"/>
    <w:rsid w:val="00EC650D"/>
    <w:rsid w:val="00EC6FD9"/>
    <w:rsid w:val="00EE6290"/>
    <w:rsid w:val="00EF2D71"/>
    <w:rsid w:val="00EF4617"/>
    <w:rsid w:val="00F14C77"/>
    <w:rsid w:val="00F15AE7"/>
    <w:rsid w:val="00F17DA9"/>
    <w:rsid w:val="00F224DD"/>
    <w:rsid w:val="00F24C35"/>
    <w:rsid w:val="00F30660"/>
    <w:rsid w:val="00F439A2"/>
    <w:rsid w:val="00F55C06"/>
    <w:rsid w:val="00FA3989"/>
    <w:rsid w:val="00FA3D94"/>
    <w:rsid w:val="00FB000C"/>
    <w:rsid w:val="00FB11E7"/>
    <w:rsid w:val="00FB590C"/>
    <w:rsid w:val="00FC12B0"/>
    <w:rsid w:val="00FC2C4C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DBAF"/>
  <w15:docId w15:val="{DFC169C8-1E06-4E80-B2AF-178DD4AD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F75E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6277F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411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07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326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2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32595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447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307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96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5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703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2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17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72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25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774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9381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861292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59748357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33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4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3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64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8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39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211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1041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2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64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0430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76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14729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5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30965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5421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7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5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3071671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3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463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73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247932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14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3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7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90969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87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053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191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445406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674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33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986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72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635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5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11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7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51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234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04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42598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67425702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930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025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04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7581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355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7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193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29813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0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55406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47656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241378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48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8316119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9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14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2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030027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03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56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9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303544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8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6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71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46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16472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0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4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0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42418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011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01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62762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434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2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365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6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3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0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25CB6-CE99-4AE5-BBDC-466812FC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Mirabela Amarandei</dc:creator>
  <cp:lastModifiedBy>Ioan Dorel Miclea</cp:lastModifiedBy>
  <cp:revision>9</cp:revision>
  <cp:lastPrinted>2022-04-06T10:52:00Z</cp:lastPrinted>
  <dcterms:created xsi:type="dcterms:W3CDTF">2022-04-04T08:10:00Z</dcterms:created>
  <dcterms:modified xsi:type="dcterms:W3CDTF">2022-04-06T11:26:00Z</dcterms:modified>
</cp:coreProperties>
</file>