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0F5" w:rsidRPr="00E6392E" w:rsidRDefault="00CE4419" w:rsidP="00212C8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Pr="00E6392E">
        <w:rPr>
          <w:rFonts w:ascii="Times New Roman" w:hAnsi="Times New Roman" w:cs="Times New Roman"/>
          <w:b/>
          <w:sz w:val="24"/>
          <w:szCs w:val="24"/>
          <w:lang w:val="ro-RO"/>
        </w:rPr>
        <w:t>rin facultățile de Fizică și Geologie și Geofizică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Universitatea din București </w:t>
      </w:r>
      <w:r w:rsidR="00E6392E">
        <w:rPr>
          <w:rFonts w:ascii="Times New Roman" w:hAnsi="Times New Roman" w:cs="Times New Roman"/>
          <w:b/>
          <w:sz w:val="24"/>
          <w:szCs w:val="24"/>
          <w:lang w:val="ro-RO"/>
        </w:rPr>
        <w:t>a devenit</w:t>
      </w:r>
      <w:r w:rsidR="00212C8C" w:rsidRPr="00E63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membru oficial al Consorțiului EPOS ERIC</w:t>
      </w:r>
    </w:p>
    <w:p w:rsidR="00B820F5" w:rsidRPr="00212C8C" w:rsidRDefault="00B820F5" w:rsidP="00212C8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E4419" w:rsidRDefault="00CE4419" w:rsidP="00212C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B820F5" w:rsidRPr="00212C8C">
        <w:rPr>
          <w:rFonts w:ascii="Times New Roman" w:hAnsi="Times New Roman" w:cs="Times New Roman"/>
          <w:sz w:val="24"/>
          <w:szCs w:val="24"/>
          <w:lang w:val="ro-RO"/>
        </w:rPr>
        <w:t>rin facultățile de Fizică și Geologie și Geofizică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Universitatea din București </w:t>
      </w:r>
      <w:r w:rsidR="00B820F5" w:rsidRPr="00212C8C">
        <w:rPr>
          <w:rFonts w:ascii="Times New Roman" w:hAnsi="Times New Roman" w:cs="Times New Roman"/>
          <w:sz w:val="24"/>
          <w:szCs w:val="24"/>
          <w:lang w:val="ro-RO"/>
        </w:rPr>
        <w:t>face parte</w:t>
      </w:r>
      <w:r>
        <w:rPr>
          <w:rFonts w:ascii="Times New Roman" w:hAnsi="Times New Roman" w:cs="Times New Roman"/>
          <w:sz w:val="24"/>
          <w:szCs w:val="24"/>
          <w:lang w:val="ro-RO"/>
        </w:rPr>
        <w:t>, începând cu anul 2021,</w:t>
      </w:r>
      <w:r w:rsidR="00B820F5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 din Consorțiul pentru Infrastructura Europeană de Cercetare destinată Sistemului European de Observare a Plăcilor tectonice (EPOS ERIC). </w:t>
      </w:r>
    </w:p>
    <w:p w:rsidR="00CE4419" w:rsidRDefault="00CE4419" w:rsidP="00212C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România s-a </w:t>
      </w:r>
      <w:r w:rsidRPr="00212C8C">
        <w:rPr>
          <w:rFonts w:ascii="Times New Roman" w:hAnsi="Times New Roman" w:cs="Times New Roman"/>
          <w:sz w:val="24"/>
          <w:szCs w:val="24"/>
          <w:lang w:val="ro-RO"/>
        </w:rPr>
        <w:t>alăturat Consorțiului EPOS ERIC ca membru oficial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de</w:t>
      </w:r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>cembrie 2020, în cadrul celei de-</w:t>
      </w:r>
      <w:hyperlink r:id="rId6" w:history="1">
        <w:r w:rsidR="00212C8C" w:rsidRPr="00DF673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 VIII</w:t>
        </w:r>
        <w:r w:rsidR="00694A08" w:rsidRPr="00DF673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-a reuniuni a Adunării Generale a EPOS ERIC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>Participarea României la EPOS-ERIC în calitate de membru oficial a fost coordonată de Institutul Național de Cercetare-Dezvoltare pentru Fizica Pământului (INFP). Alături de</w:t>
      </w:r>
      <w:bookmarkStart w:id="0" w:name="_GoBack"/>
      <w:bookmarkEnd w:id="0"/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 INFP, au mai participat șase entități de cercetare din România, incluzând ș</w:t>
      </w:r>
      <w:r>
        <w:rPr>
          <w:rFonts w:ascii="Times New Roman" w:hAnsi="Times New Roman" w:cs="Times New Roman"/>
          <w:sz w:val="24"/>
          <w:szCs w:val="24"/>
          <w:lang w:val="ro-RO"/>
        </w:rPr>
        <w:t>i Universitatea din București.</w:t>
      </w:r>
    </w:p>
    <w:p w:rsidR="00212C8C" w:rsidRPr="00CE4419" w:rsidRDefault="00CE4419" w:rsidP="00212C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cadrul reuniunii din 15-16 decembrie 2020,</w:t>
      </w:r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 Universitatea din București a participat la trei Servicii Centrale Tematice (</w:t>
      </w:r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 xml:space="preserve">TCS – </w:t>
      </w:r>
      <w:proofErr w:type="spellStart"/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>Thematic</w:t>
      </w:r>
      <w:proofErr w:type="spellEnd"/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Core </w:t>
      </w:r>
      <w:proofErr w:type="spellStart"/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>Servicies</w:t>
      </w:r>
      <w:proofErr w:type="spellEnd"/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): </w:t>
      </w:r>
      <w:hyperlink r:id="rId7" w:history="1">
        <w:r w:rsidR="00212C8C" w:rsidRPr="00212C8C">
          <w:rPr>
            <w:rStyle w:val="Hyperlink"/>
            <w:rFonts w:ascii="Times New Roman" w:hAnsi="Times New Roman" w:cs="Times New Roman"/>
            <w:i/>
            <w:sz w:val="24"/>
            <w:szCs w:val="24"/>
            <w:lang w:val="ro-RO"/>
          </w:rPr>
          <w:t xml:space="preserve">TCS </w:t>
        </w:r>
        <w:proofErr w:type="spellStart"/>
        <w:r w:rsidR="00212C8C" w:rsidRPr="00212C8C">
          <w:rPr>
            <w:rStyle w:val="Hyperlink"/>
            <w:rFonts w:ascii="Times New Roman" w:hAnsi="Times New Roman" w:cs="Times New Roman"/>
            <w:i/>
            <w:sz w:val="24"/>
            <w:szCs w:val="24"/>
            <w:lang w:val="ro-RO"/>
          </w:rPr>
          <w:t>Multi</w:t>
        </w:r>
        <w:proofErr w:type="spellEnd"/>
        <w:r w:rsidR="00212C8C" w:rsidRPr="00212C8C">
          <w:rPr>
            <w:rStyle w:val="Hyperlink"/>
            <w:rFonts w:ascii="Times New Roman" w:hAnsi="Times New Roman" w:cs="Times New Roman"/>
            <w:i/>
            <w:sz w:val="24"/>
            <w:szCs w:val="24"/>
            <w:lang w:val="ro-RO"/>
          </w:rPr>
          <w:t xml:space="preserve">-Scale </w:t>
        </w:r>
        <w:proofErr w:type="spellStart"/>
        <w:r w:rsidR="00212C8C" w:rsidRPr="00212C8C">
          <w:rPr>
            <w:rStyle w:val="Hyperlink"/>
            <w:rFonts w:ascii="Times New Roman" w:hAnsi="Times New Roman" w:cs="Times New Roman"/>
            <w:i/>
            <w:sz w:val="24"/>
            <w:szCs w:val="24"/>
            <w:lang w:val="ro-RO"/>
          </w:rPr>
          <w:t>Laboratories</w:t>
        </w:r>
        <w:proofErr w:type="spellEnd"/>
        <w:r w:rsidR="00212C8C" w:rsidRPr="00212C8C">
          <w:rPr>
            <w:rStyle w:val="Hyperlink"/>
            <w:rFonts w:ascii="Times New Roman" w:hAnsi="Times New Roman" w:cs="Times New Roman"/>
            <w:i/>
            <w:sz w:val="24"/>
            <w:szCs w:val="24"/>
            <w:lang w:val="ro-RO"/>
          </w:rPr>
          <w:t xml:space="preserve"> prin Laboratorul de </w:t>
        </w:r>
        <w:proofErr w:type="spellStart"/>
        <w:r w:rsidR="00212C8C" w:rsidRPr="00212C8C">
          <w:rPr>
            <w:rStyle w:val="Hyperlink"/>
            <w:rFonts w:ascii="Times New Roman" w:hAnsi="Times New Roman" w:cs="Times New Roman"/>
            <w:i/>
            <w:sz w:val="24"/>
            <w:szCs w:val="24"/>
            <w:lang w:val="ro-RO"/>
          </w:rPr>
          <w:t>Paleomagnetism</w:t>
        </w:r>
        <w:proofErr w:type="spellEnd"/>
      </w:hyperlink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 (Facultatea de Fizică) coordonat de prof. univ. dr. Cristian </w:t>
      </w:r>
      <w:proofErr w:type="spellStart"/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>Panaiotu</w:t>
      </w:r>
      <w:proofErr w:type="spellEnd"/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 xml:space="preserve">TCS </w:t>
      </w:r>
      <w:proofErr w:type="spellStart"/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>Anthropogenic</w:t>
      </w:r>
      <w:proofErr w:type="spellEnd"/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Hazard </w:t>
      </w:r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prin laboratorul de </w:t>
      </w:r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>Date geofizice și geologice</w:t>
      </w:r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 (Facultatea de Geologie și Geofizică, coordonat de lect. univ. dr. Florina </w:t>
      </w:r>
      <w:proofErr w:type="spellStart"/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>Țuluca</w:t>
      </w:r>
      <w:proofErr w:type="spellEnd"/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 xml:space="preserve">TCS </w:t>
      </w:r>
      <w:proofErr w:type="spellStart"/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>Geological</w:t>
      </w:r>
      <w:proofErr w:type="spellEnd"/>
      <w:r w:rsidR="00212C8C" w:rsidRPr="00212C8C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Information &amp; Modeling</w:t>
      </w:r>
      <w:r w:rsidR="00212C8C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 prin laboratorul de Modele geologice (Facultatea de Geologie și Geofizică, coordonat de lect. univ. dr. Ioan Munteanu. </w:t>
      </w:r>
    </w:p>
    <w:p w:rsidR="00E6392E" w:rsidRPr="00E6392E" w:rsidRDefault="00694A08" w:rsidP="00212C8C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>EPOS (</w:t>
      </w:r>
      <w:r w:rsidR="00F97498" w:rsidRPr="00E6392E">
        <w:rPr>
          <w:rFonts w:ascii="Times New Roman" w:hAnsi="Times New Roman" w:cs="Times New Roman"/>
          <w:i/>
          <w:sz w:val="24"/>
          <w:szCs w:val="24"/>
          <w:lang w:val="ro-RO"/>
        </w:rPr>
        <w:t>The</w:t>
      </w:r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European Plate </w:t>
      </w:r>
      <w:proofErr w:type="spellStart"/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>Observing</w:t>
      </w:r>
      <w:proofErr w:type="spellEnd"/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>System</w:t>
      </w:r>
      <w:proofErr w:type="spellEnd"/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) este o </w:t>
      </w:r>
      <w:r w:rsidR="009A625F" w:rsidRPr="00E6392E">
        <w:rPr>
          <w:rFonts w:ascii="Times New Roman" w:hAnsi="Times New Roman" w:cs="Times New Roman"/>
          <w:i/>
          <w:sz w:val="24"/>
          <w:szCs w:val="24"/>
          <w:lang w:val="ro-RO"/>
        </w:rPr>
        <w:t>rețea</w:t>
      </w:r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europeană </w:t>
      </w:r>
      <w:r w:rsidR="00790C24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de cercetare (ERIC) </w:t>
      </w:r>
      <w:r w:rsidR="00212C8C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distribuită care </w:t>
      </w:r>
      <w:r w:rsidR="00790C24" w:rsidRPr="00E6392E">
        <w:rPr>
          <w:rFonts w:ascii="Times New Roman" w:hAnsi="Times New Roman" w:cs="Times New Roman"/>
          <w:i/>
          <w:sz w:val="24"/>
          <w:szCs w:val="24"/>
          <w:lang w:val="ro-RO"/>
        </w:rPr>
        <w:t>a</w:t>
      </w:r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>re ca scop integrarea modului de utilizare a datelor și</w:t>
      </w:r>
      <w:r w:rsidR="0037657D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</w:t>
      </w:r>
      <w:r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facilităților de cercetare</w:t>
      </w:r>
      <w:r w:rsidR="00790C24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în domeniului studiului interiorului Pământului</w:t>
      </w:r>
      <w:r w:rsidR="00CD4809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la nivel european</w:t>
      </w:r>
      <w:r w:rsidR="00790C24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. Cercetările legate de interiorul Pământului investighează structura internă și dinamica planetei, studiind procese fizice și chimice care acoperă o </w:t>
      </w:r>
      <w:r w:rsidR="00CD4809" w:rsidRPr="00E6392E">
        <w:rPr>
          <w:rFonts w:ascii="Times New Roman" w:hAnsi="Times New Roman" w:cs="Times New Roman"/>
          <w:i/>
          <w:sz w:val="24"/>
          <w:szCs w:val="24"/>
          <w:lang w:val="ro-RO"/>
        </w:rPr>
        <w:t>mare varietate</w:t>
      </w:r>
      <w:r w:rsidR="00790C24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scări de timp și spațiale, de la milisecunde la miliarde de </w:t>
      </w:r>
      <w:r w:rsidR="00CD4809" w:rsidRPr="00E6392E">
        <w:rPr>
          <w:rFonts w:ascii="Times New Roman" w:hAnsi="Times New Roman" w:cs="Times New Roman"/>
          <w:i/>
          <w:sz w:val="24"/>
          <w:szCs w:val="24"/>
          <w:lang w:val="ro-RO"/>
        </w:rPr>
        <w:t>ani</w:t>
      </w:r>
      <w:r w:rsidR="00790C24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de la nanometri la mii de</w:t>
      </w:r>
      <w:r w:rsidR="00212C8C" w:rsidRPr="00E6392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kilometri. </w:t>
      </w:r>
    </w:p>
    <w:p w:rsidR="00E6392E" w:rsidRPr="00212C8C" w:rsidRDefault="00212C8C" w:rsidP="00E6392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2C8C">
        <w:rPr>
          <w:rFonts w:ascii="Times New Roman" w:hAnsi="Times New Roman" w:cs="Times New Roman"/>
          <w:sz w:val="24"/>
          <w:szCs w:val="24"/>
          <w:lang w:val="ro-RO"/>
        </w:rPr>
        <w:t>Mai multe informații</w:t>
      </w:r>
      <w:r w:rsidR="00790C24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 despre EPOS-ERIC pot fi </w:t>
      </w:r>
      <w:r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consultate </w:t>
      </w:r>
      <w:hyperlink r:id="rId8" w:history="1">
        <w:r w:rsidRPr="00750E9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212C8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63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6392E" w:rsidRPr="00212C8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E6392E" w:rsidRPr="0021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92E" w:rsidRPr="00212C8C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="00E6392E" w:rsidRPr="00212C8C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="00E6392E" w:rsidRPr="00212C8C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="00E6392E" w:rsidRPr="0021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92E" w:rsidRPr="00212C8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E6392E" w:rsidRPr="0021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92E" w:rsidRPr="00212C8C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="00E6392E" w:rsidRPr="0021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392E" w:rsidRPr="00212C8C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="00E6392E" w:rsidRPr="00212C8C">
        <w:rPr>
          <w:rFonts w:ascii="Times New Roman" w:hAnsi="Times New Roman" w:cs="Times New Roman"/>
          <w:sz w:val="24"/>
          <w:szCs w:val="24"/>
        </w:rPr>
        <w:t xml:space="preserve"> p</w:t>
      </w:r>
      <w:proofErr w:type="spellStart"/>
      <w:r w:rsidR="00E6392E" w:rsidRPr="00212C8C">
        <w:rPr>
          <w:rFonts w:ascii="Times New Roman" w:hAnsi="Times New Roman" w:cs="Times New Roman"/>
          <w:sz w:val="24"/>
          <w:szCs w:val="24"/>
          <w:lang w:val="ro-RO"/>
        </w:rPr>
        <w:t>rivind</w:t>
      </w:r>
      <w:proofErr w:type="spellEnd"/>
      <w:r w:rsidR="00E6392E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 participarea României la EPOS-ERIC accesând </w:t>
      </w:r>
      <w:hyperlink r:id="rId9" w:history="1">
        <w:r w:rsidR="00E6392E" w:rsidRPr="00750E9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acest link</w:t>
        </w:r>
      </w:hyperlink>
      <w:r w:rsidR="00E6392E" w:rsidRPr="00212C8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F97498" w:rsidRPr="00212C8C" w:rsidRDefault="00F97498" w:rsidP="00212C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2D12" w:rsidRPr="00212C8C" w:rsidRDefault="002F2D12" w:rsidP="00212C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05ACB" w:rsidRPr="00212C8C" w:rsidRDefault="00E05ACB" w:rsidP="00212C8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05ACB" w:rsidRPr="00212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7705B"/>
    <w:multiLevelType w:val="hybridMultilevel"/>
    <w:tmpl w:val="38325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320A0"/>
    <w:multiLevelType w:val="hybridMultilevel"/>
    <w:tmpl w:val="B7444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wMzK2MDU2MbE0tDBQ0lEKTi0uzszPAykwrAUAyg2w1SwAAAA="/>
  </w:docVars>
  <w:rsids>
    <w:rsidRoot w:val="00694A08"/>
    <w:rsid w:val="00212C8C"/>
    <w:rsid w:val="002F2D12"/>
    <w:rsid w:val="0037657D"/>
    <w:rsid w:val="005C2E58"/>
    <w:rsid w:val="006463FF"/>
    <w:rsid w:val="00686C97"/>
    <w:rsid w:val="00694A08"/>
    <w:rsid w:val="006E261C"/>
    <w:rsid w:val="00750E97"/>
    <w:rsid w:val="00790C24"/>
    <w:rsid w:val="008B17D0"/>
    <w:rsid w:val="009A625F"/>
    <w:rsid w:val="00B820F5"/>
    <w:rsid w:val="00CD4809"/>
    <w:rsid w:val="00CE4419"/>
    <w:rsid w:val="00D15116"/>
    <w:rsid w:val="00DF6737"/>
    <w:rsid w:val="00E05ACB"/>
    <w:rsid w:val="00E6392E"/>
    <w:rsid w:val="00F81A83"/>
    <w:rsid w:val="00F9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4983F-5AF7-42AA-9B35-E318CA3F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C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2D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974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5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1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1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os-eu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eeris.eu/ERIF-2000-000P-04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fp.ro/index.php?i=nws&amp;id=2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pos-ro.eu/ro/partene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92D0D-3A16-4043-906A-A5F3DA6B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</dc:creator>
  <cp:keywords/>
  <dc:description/>
  <cp:lastModifiedBy>Ioan Dorel Miclea</cp:lastModifiedBy>
  <cp:revision>15</cp:revision>
  <dcterms:created xsi:type="dcterms:W3CDTF">2022-05-03T14:51:00Z</dcterms:created>
  <dcterms:modified xsi:type="dcterms:W3CDTF">2022-05-04T12:00:00Z</dcterms:modified>
</cp:coreProperties>
</file>