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F24CAD" w14:textId="191177F5" w:rsidR="0087602A" w:rsidRPr="00E07163" w:rsidRDefault="00CF0566" w:rsidP="00E07163">
      <w:pPr>
        <w:pStyle w:val="NormalWeb"/>
        <w:shd w:val="clear" w:color="auto" w:fill="FFFFFF"/>
        <w:spacing w:before="0" w:beforeAutospacing="0" w:after="0" w:afterAutospacing="0" w:line="360" w:lineRule="auto"/>
        <w:jc w:val="both"/>
        <w:rPr>
          <w:b/>
          <w:color w:val="141827"/>
          <w:lang w:val="ro-RO"/>
        </w:rPr>
      </w:pPr>
      <w:r w:rsidRPr="00E07163">
        <w:rPr>
          <w:b/>
          <w:color w:val="141827"/>
          <w:lang w:val="ro-RO"/>
        </w:rPr>
        <w:t xml:space="preserve">Lansarea volumului „Mitologia Română”, semnat de prof. univ. dr. Antoaneta Olteanu de la FLLS, </w:t>
      </w:r>
      <w:r w:rsidR="00E07163">
        <w:rPr>
          <w:b/>
          <w:color w:val="141827"/>
          <w:lang w:val="ro-RO"/>
        </w:rPr>
        <w:t>în cadrul celei de-a XV-a ediții</w:t>
      </w:r>
      <w:r w:rsidRPr="00E07163">
        <w:rPr>
          <w:b/>
          <w:color w:val="141827"/>
          <w:lang w:val="ro-RO"/>
        </w:rPr>
        <w:t xml:space="preserve"> a Salonului Internațional de Carte „</w:t>
      </w:r>
      <w:proofErr w:type="spellStart"/>
      <w:r w:rsidRPr="00E07163">
        <w:rPr>
          <w:b/>
          <w:color w:val="141827"/>
          <w:lang w:val="ro-RO"/>
        </w:rPr>
        <w:t>Bookfest</w:t>
      </w:r>
      <w:proofErr w:type="spellEnd"/>
      <w:r w:rsidRPr="00E07163">
        <w:rPr>
          <w:b/>
          <w:color w:val="141827"/>
          <w:lang w:val="ro-RO"/>
        </w:rPr>
        <w:t>”</w:t>
      </w:r>
    </w:p>
    <w:p w14:paraId="38C6C415" w14:textId="77777777" w:rsidR="00E07163" w:rsidRDefault="00E07163" w:rsidP="00E07163">
      <w:pPr>
        <w:pStyle w:val="NormalWeb"/>
        <w:shd w:val="clear" w:color="auto" w:fill="FFFFFF"/>
        <w:spacing w:before="0" w:beforeAutospacing="0" w:after="0" w:afterAutospacing="0" w:line="360" w:lineRule="auto"/>
        <w:jc w:val="both"/>
        <w:rPr>
          <w:b/>
          <w:color w:val="141827"/>
          <w:lang w:val="ro-RO"/>
        </w:rPr>
      </w:pPr>
    </w:p>
    <w:p w14:paraId="377AB687" w14:textId="0E54EA40" w:rsidR="00B51F51" w:rsidRPr="00E07163" w:rsidRDefault="00B51F51" w:rsidP="00E07163">
      <w:pPr>
        <w:pStyle w:val="NormalWeb"/>
        <w:shd w:val="clear" w:color="auto" w:fill="FFFFFF"/>
        <w:spacing w:before="0" w:beforeAutospacing="0" w:after="0" w:afterAutospacing="0" w:line="360" w:lineRule="auto"/>
        <w:jc w:val="both"/>
        <w:rPr>
          <w:color w:val="141827"/>
          <w:lang w:val="ro-RO"/>
        </w:rPr>
      </w:pPr>
      <w:r w:rsidRPr="00E07163">
        <w:rPr>
          <w:b/>
          <w:color w:val="141827"/>
          <w:lang w:val="ro-RO"/>
        </w:rPr>
        <w:t>Duminică, 5 iunie</w:t>
      </w:r>
      <w:r w:rsidRPr="00E07163">
        <w:rPr>
          <w:color w:val="141827"/>
          <w:lang w:val="ro-RO"/>
        </w:rPr>
        <w:t xml:space="preserve"> </w:t>
      </w:r>
      <w:r w:rsidRPr="00E07163">
        <w:rPr>
          <w:b/>
          <w:color w:val="141827"/>
          <w:lang w:val="ro-RO"/>
        </w:rPr>
        <w:t>2022,</w:t>
      </w:r>
      <w:r w:rsidRPr="00E07163">
        <w:rPr>
          <w:color w:val="141827"/>
          <w:lang w:val="ro-RO"/>
        </w:rPr>
        <w:t xml:space="preserve"> </w:t>
      </w:r>
      <w:r w:rsidR="00E07163">
        <w:rPr>
          <w:color w:val="141827"/>
          <w:lang w:val="ro-RO"/>
        </w:rPr>
        <w:t>în cadrul celei de-a XV-a ediții</w:t>
      </w:r>
      <w:r w:rsidRPr="00E07163">
        <w:rPr>
          <w:color w:val="141827"/>
          <w:lang w:val="ro-RO"/>
        </w:rPr>
        <w:t xml:space="preserve"> a </w:t>
      </w:r>
      <w:r w:rsidRPr="00E07163">
        <w:rPr>
          <w:i/>
          <w:color w:val="141827"/>
          <w:lang w:val="ro-RO"/>
        </w:rPr>
        <w:t xml:space="preserve">Salonului Internațional de Carte </w:t>
      </w:r>
      <w:proofErr w:type="spellStart"/>
      <w:r w:rsidRPr="00E07163">
        <w:rPr>
          <w:i/>
          <w:color w:val="141827"/>
          <w:lang w:val="ro-RO"/>
        </w:rPr>
        <w:t>Bookfest</w:t>
      </w:r>
      <w:proofErr w:type="spellEnd"/>
      <w:r w:rsidRPr="00E07163">
        <w:rPr>
          <w:i/>
          <w:color w:val="141827"/>
          <w:lang w:val="ro-RO"/>
        </w:rPr>
        <w:t>,</w:t>
      </w:r>
      <w:r w:rsidRPr="00E07163">
        <w:rPr>
          <w:color w:val="141827"/>
          <w:lang w:val="ro-RO"/>
        </w:rPr>
        <w:t xml:space="preserve"> </w:t>
      </w:r>
      <w:r w:rsidR="0087602A" w:rsidRPr="00E07163">
        <w:rPr>
          <w:color w:val="141827"/>
          <w:lang w:val="ro-RO"/>
        </w:rPr>
        <w:t xml:space="preserve">va avea loc </w:t>
      </w:r>
      <w:r w:rsidR="0087602A" w:rsidRPr="00E07163">
        <w:rPr>
          <w:b/>
          <w:color w:val="141827"/>
          <w:lang w:val="ro-RO"/>
        </w:rPr>
        <w:t xml:space="preserve">lansarea cărții </w:t>
      </w:r>
      <w:r w:rsidR="0087602A" w:rsidRPr="00E07163">
        <w:rPr>
          <w:b/>
          <w:i/>
          <w:color w:val="141827"/>
          <w:lang w:val="ro-RO"/>
        </w:rPr>
        <w:t>Mitologia Română</w:t>
      </w:r>
      <w:r w:rsidR="0087602A" w:rsidRPr="00E07163">
        <w:rPr>
          <w:color w:val="141827"/>
          <w:lang w:val="ro-RO"/>
        </w:rPr>
        <w:t xml:space="preserve">, semnată </w:t>
      </w:r>
      <w:r w:rsidR="0087602A" w:rsidRPr="00E07163">
        <w:rPr>
          <w:b/>
          <w:color w:val="141827"/>
          <w:lang w:val="ro-RO"/>
        </w:rPr>
        <w:t>de prof. univ. dr.</w:t>
      </w:r>
      <w:r w:rsidR="0087602A" w:rsidRPr="00E07163">
        <w:rPr>
          <w:color w:val="141827"/>
          <w:lang w:val="ro-RO"/>
        </w:rPr>
        <w:t xml:space="preserve"> </w:t>
      </w:r>
      <w:r w:rsidR="0087602A" w:rsidRPr="00E07163">
        <w:rPr>
          <w:b/>
          <w:color w:val="141827"/>
          <w:lang w:val="ro-RO"/>
        </w:rPr>
        <w:t>Antoaneta Olteanu</w:t>
      </w:r>
      <w:r w:rsidR="0087602A" w:rsidRPr="00E07163">
        <w:rPr>
          <w:color w:val="141827"/>
          <w:lang w:val="ro-RO"/>
        </w:rPr>
        <w:t>, cadru didactic la</w:t>
      </w:r>
      <w:r w:rsidR="0087602A" w:rsidRPr="00E07163">
        <w:rPr>
          <w:b/>
          <w:color w:val="141827"/>
          <w:lang w:val="ro-RO"/>
        </w:rPr>
        <w:t xml:space="preserve"> </w:t>
      </w:r>
      <w:r w:rsidR="00E07163">
        <w:rPr>
          <w:color w:val="141827"/>
          <w:lang w:val="ro-RO"/>
        </w:rPr>
        <w:t>Departamentul de Filologie Rusă şi S</w:t>
      </w:r>
      <w:r w:rsidR="0087602A" w:rsidRPr="00E07163">
        <w:rPr>
          <w:color w:val="141827"/>
          <w:lang w:val="ro-RO"/>
        </w:rPr>
        <w:t xml:space="preserve">lavă </w:t>
      </w:r>
      <w:r w:rsidR="00E07163">
        <w:rPr>
          <w:color w:val="141827"/>
          <w:lang w:val="ro-RO"/>
        </w:rPr>
        <w:t xml:space="preserve">al </w:t>
      </w:r>
      <w:r w:rsidR="0087602A" w:rsidRPr="00E07163">
        <w:rPr>
          <w:color w:val="141827"/>
          <w:lang w:val="ro-RO"/>
        </w:rPr>
        <w:t xml:space="preserve">Facultății </w:t>
      </w:r>
      <w:r w:rsidR="00E07163">
        <w:rPr>
          <w:color w:val="141827"/>
          <w:lang w:val="ro-RO"/>
        </w:rPr>
        <w:t>de Limbi şi Literaturi Străine,</w:t>
      </w:r>
      <w:r w:rsidR="0087602A" w:rsidRPr="00E07163">
        <w:rPr>
          <w:color w:val="141827"/>
          <w:lang w:val="ro-RO"/>
        </w:rPr>
        <w:t xml:space="preserve"> Universit</w:t>
      </w:r>
      <w:r w:rsidR="00E07163">
        <w:rPr>
          <w:color w:val="141827"/>
          <w:lang w:val="ro-RO"/>
        </w:rPr>
        <w:t xml:space="preserve">atea </w:t>
      </w:r>
      <w:r w:rsidR="0087602A" w:rsidRPr="00E07163">
        <w:rPr>
          <w:color w:val="141827"/>
          <w:lang w:val="ro-RO"/>
        </w:rPr>
        <w:t>din Bucureşti</w:t>
      </w:r>
      <w:r w:rsidRPr="00E07163">
        <w:rPr>
          <w:color w:val="141827"/>
          <w:lang w:val="ro-RO"/>
        </w:rPr>
        <w:t xml:space="preserve">, </w:t>
      </w:r>
      <w:r w:rsidR="0087602A" w:rsidRPr="00E07163">
        <w:rPr>
          <w:color w:val="141827"/>
          <w:lang w:val="ro-RO"/>
        </w:rPr>
        <w:t>autor a numeroase cărţi din domeniul culturii şi civilizaţiei ruse.</w:t>
      </w:r>
    </w:p>
    <w:p w14:paraId="07CC4225" w14:textId="7AA4E9B8" w:rsidR="00B51F51" w:rsidRPr="00E07163" w:rsidRDefault="00B51F51" w:rsidP="00E07163">
      <w:pPr>
        <w:pStyle w:val="NormalWeb"/>
        <w:shd w:val="clear" w:color="auto" w:fill="FFFFFF"/>
        <w:spacing w:before="0" w:beforeAutospacing="0" w:after="0" w:afterAutospacing="0" w:line="360" w:lineRule="auto"/>
        <w:jc w:val="both"/>
        <w:rPr>
          <w:color w:val="32373C"/>
          <w:shd w:val="clear" w:color="auto" w:fill="FFFFFF"/>
          <w:lang w:val="ro-RO"/>
        </w:rPr>
      </w:pPr>
      <w:r w:rsidRPr="00E07163">
        <w:rPr>
          <w:color w:val="141827"/>
          <w:lang w:val="ro-RO"/>
        </w:rPr>
        <w:t>Evenimentul, care se va desfășura în</w:t>
      </w:r>
      <w:r w:rsidR="00E07163">
        <w:rPr>
          <w:color w:val="141827"/>
          <w:lang w:val="ro-RO"/>
        </w:rPr>
        <w:t>cepând cu ora</w:t>
      </w:r>
      <w:r w:rsidRPr="00E07163">
        <w:rPr>
          <w:color w:val="141827"/>
          <w:lang w:val="ro-RO"/>
        </w:rPr>
        <w:t xml:space="preserve"> </w:t>
      </w:r>
      <w:r w:rsidRPr="00E07163">
        <w:rPr>
          <w:b/>
          <w:color w:val="141827"/>
          <w:lang w:val="ro-RO"/>
        </w:rPr>
        <w:t>13:00</w:t>
      </w:r>
      <w:r w:rsidRPr="00E07163">
        <w:rPr>
          <w:color w:val="141827"/>
          <w:lang w:val="ro-RO"/>
        </w:rPr>
        <w:t>,</w:t>
      </w:r>
      <w:r w:rsidRPr="00E07163">
        <w:rPr>
          <w:b/>
          <w:color w:val="141827"/>
          <w:lang w:val="ro-RO"/>
        </w:rPr>
        <w:t xml:space="preserve"> </w:t>
      </w:r>
      <w:r w:rsidRPr="00E07163">
        <w:rPr>
          <w:color w:val="141827"/>
          <w:lang w:val="ro-RO"/>
        </w:rPr>
        <w:t xml:space="preserve">va avea loc la Cafeneaua „Julius </w:t>
      </w:r>
      <w:proofErr w:type="spellStart"/>
      <w:r w:rsidRPr="00E07163">
        <w:rPr>
          <w:color w:val="141827"/>
          <w:lang w:val="ro-RO"/>
        </w:rPr>
        <w:t>Meinl</w:t>
      </w:r>
      <w:proofErr w:type="spellEnd"/>
      <w:r w:rsidRPr="00E07163">
        <w:rPr>
          <w:color w:val="141827"/>
          <w:lang w:val="ro-RO"/>
        </w:rPr>
        <w:t xml:space="preserve">” din </w:t>
      </w:r>
      <w:r w:rsidRPr="00E07163">
        <w:rPr>
          <w:color w:val="32373C"/>
          <w:shd w:val="clear" w:color="auto" w:fill="FFFFFF"/>
          <w:lang w:val="ro-RO"/>
        </w:rPr>
        <w:t xml:space="preserve">cadrul Complexului Expozițional Romexpo </w:t>
      </w:r>
      <w:r w:rsidRPr="00E07163">
        <w:rPr>
          <w:i/>
          <w:color w:val="32373C"/>
          <w:shd w:val="clear" w:color="auto" w:fill="FFFFFF"/>
          <w:lang w:val="ro-RO"/>
        </w:rPr>
        <w:t>(</w:t>
      </w:r>
      <w:r w:rsidRPr="00E07163">
        <w:rPr>
          <w:i/>
          <w:color w:val="202124"/>
          <w:shd w:val="clear" w:color="auto" w:fill="FFFFFF"/>
          <w:lang w:val="ro-RO"/>
        </w:rPr>
        <w:t>Bulevardul Mărăști 65-67, Sector 1</w:t>
      </w:r>
      <w:r w:rsidRPr="00E07163">
        <w:rPr>
          <w:i/>
          <w:color w:val="32373C"/>
          <w:shd w:val="clear" w:color="auto" w:fill="FFFFFF"/>
          <w:lang w:val="ro-RO"/>
        </w:rPr>
        <w:t>, București, în pavilionul B2)</w:t>
      </w:r>
      <w:r w:rsidRPr="00E07163">
        <w:rPr>
          <w:color w:val="32373C"/>
          <w:shd w:val="clear" w:color="auto" w:fill="FFFFFF"/>
          <w:lang w:val="ro-RO"/>
        </w:rPr>
        <w:t xml:space="preserve">. </w:t>
      </w:r>
    </w:p>
    <w:p w14:paraId="0150B079" w14:textId="36F9260C" w:rsidR="00AC38F7" w:rsidRPr="00E07163" w:rsidRDefault="00AC38F7" w:rsidP="00E07163">
      <w:pPr>
        <w:pStyle w:val="NormalWeb"/>
        <w:shd w:val="clear" w:color="auto" w:fill="FFFFFF"/>
        <w:spacing w:before="0" w:beforeAutospacing="0" w:after="0" w:afterAutospacing="0" w:line="360" w:lineRule="auto"/>
        <w:jc w:val="both"/>
        <w:rPr>
          <w:color w:val="141827"/>
          <w:lang w:val="ro-RO"/>
        </w:rPr>
      </w:pPr>
      <w:r w:rsidRPr="00E07163">
        <w:rPr>
          <w:color w:val="141827"/>
          <w:lang w:val="ro-RO"/>
        </w:rPr>
        <w:t xml:space="preserve">Prof. dr. Antoaneta Olteanu va prezenta publicului interesat și seria </w:t>
      </w:r>
      <w:proofErr w:type="spellStart"/>
      <w:r w:rsidRPr="00E07163">
        <w:rPr>
          <w:i/>
          <w:color w:val="141827"/>
          <w:lang w:val="ro-RO"/>
        </w:rPr>
        <w:t>Sovietland</w:t>
      </w:r>
      <w:proofErr w:type="spellEnd"/>
      <w:r w:rsidRPr="00E07163">
        <w:rPr>
          <w:i/>
          <w:color w:val="141827"/>
          <w:lang w:val="ro-RO"/>
        </w:rPr>
        <w:t xml:space="preserve"> </w:t>
      </w:r>
      <w:r w:rsidRPr="00E07163">
        <w:rPr>
          <w:color w:val="141827"/>
          <w:lang w:val="ro-RO"/>
        </w:rPr>
        <w:t xml:space="preserve">(4 volume: „Utopia eșuată”, „Țara Gulagului”, „Patria Omului sovietic” și „Triumful vieții private”), precum și traducerea după Alexander </w:t>
      </w:r>
      <w:proofErr w:type="spellStart"/>
      <w:r w:rsidRPr="00E07163">
        <w:rPr>
          <w:color w:val="141827"/>
          <w:lang w:val="ro-RO"/>
        </w:rPr>
        <w:t>Gogun</w:t>
      </w:r>
      <w:proofErr w:type="spellEnd"/>
      <w:r w:rsidRPr="00E07163">
        <w:rPr>
          <w:color w:val="141827"/>
          <w:lang w:val="ro-RO"/>
        </w:rPr>
        <w:t xml:space="preserve"> – </w:t>
      </w:r>
      <w:r w:rsidRPr="00E07163">
        <w:rPr>
          <w:i/>
          <w:color w:val="141827"/>
          <w:lang w:val="ro-RO"/>
        </w:rPr>
        <w:t xml:space="preserve">Între Hitler și Stalin. </w:t>
      </w:r>
      <w:proofErr w:type="spellStart"/>
      <w:r w:rsidRPr="00E07163">
        <w:rPr>
          <w:i/>
          <w:color w:val="141827"/>
          <w:lang w:val="ro-RO"/>
        </w:rPr>
        <w:t>Insurecționiștii</w:t>
      </w:r>
      <w:proofErr w:type="spellEnd"/>
      <w:r w:rsidRPr="00E07163">
        <w:rPr>
          <w:color w:val="141827"/>
          <w:lang w:val="ro-RO"/>
        </w:rPr>
        <w:t xml:space="preserve"> </w:t>
      </w:r>
      <w:r w:rsidR="00E07163">
        <w:rPr>
          <w:i/>
          <w:color w:val="141827"/>
          <w:lang w:val="ro-RO"/>
        </w:rPr>
        <w:t>ucrain</w:t>
      </w:r>
      <w:r w:rsidRPr="00E07163">
        <w:rPr>
          <w:i/>
          <w:color w:val="141827"/>
          <w:lang w:val="ro-RO"/>
        </w:rPr>
        <w:t>eni</w:t>
      </w:r>
      <w:r w:rsidRPr="00E07163">
        <w:rPr>
          <w:color w:val="141827"/>
          <w:lang w:val="ro-RO"/>
        </w:rPr>
        <w:t xml:space="preserve"> – publicate la Editura Cetatea de Scaun.</w:t>
      </w:r>
    </w:p>
    <w:p w14:paraId="03982216" w14:textId="47F77EA4" w:rsidR="0087602A" w:rsidRPr="00E07163" w:rsidRDefault="0087602A" w:rsidP="00E07163">
      <w:pPr>
        <w:pStyle w:val="NormalWeb"/>
        <w:shd w:val="clear" w:color="auto" w:fill="FFFFFF"/>
        <w:spacing w:before="0" w:beforeAutospacing="0" w:after="0" w:afterAutospacing="0" w:line="360" w:lineRule="auto"/>
        <w:jc w:val="both"/>
        <w:rPr>
          <w:color w:val="141827"/>
          <w:lang w:val="ro-RO"/>
        </w:rPr>
      </w:pPr>
      <w:r w:rsidRPr="00E07163">
        <w:rPr>
          <w:i/>
          <w:color w:val="141827"/>
          <w:lang w:val="ro-RO"/>
        </w:rPr>
        <w:t>„Mitologia, înțeleasă într-o manieră atât de extensivă, se prezintă ca o metodă de analiză a culturilor diverselor societăți. În cazul în care caută să descrie culturile comunităților fără scriere, așa-zise arhaice, ea poate fi considerată ca unul dintre domeniile etnologiei. Dacă se interesează de descrierea vechilor culturi istorice și, în același timp, de reconstituirea lor, mitologia devine una dintre componentele e</w:t>
      </w:r>
      <w:r w:rsidR="00AC38F7" w:rsidRPr="00E07163">
        <w:rPr>
          <w:i/>
          <w:color w:val="141827"/>
          <w:lang w:val="ro-RO"/>
        </w:rPr>
        <w:t>sențiale ale istoriei culturii”, conchide</w:t>
      </w:r>
      <w:r w:rsidR="00AC38F7" w:rsidRPr="00E07163">
        <w:rPr>
          <w:color w:val="141827"/>
          <w:lang w:val="ro-RO"/>
        </w:rPr>
        <w:t xml:space="preserve"> A.J. </w:t>
      </w:r>
      <w:proofErr w:type="spellStart"/>
      <w:r w:rsidR="00AC38F7" w:rsidRPr="00E07163">
        <w:rPr>
          <w:color w:val="141827"/>
          <w:lang w:val="ro-RO"/>
        </w:rPr>
        <w:t>Greimas</w:t>
      </w:r>
      <w:proofErr w:type="spellEnd"/>
      <w:r w:rsidR="00AC38F7" w:rsidRPr="00E07163">
        <w:rPr>
          <w:color w:val="141827"/>
          <w:lang w:val="ro-RO"/>
        </w:rPr>
        <w:t>.</w:t>
      </w:r>
    </w:p>
    <w:p w14:paraId="768FD8FA" w14:textId="77777777" w:rsidR="002647FA" w:rsidRDefault="002647FA" w:rsidP="00D25F35">
      <w:pPr>
        <w:pStyle w:val="NormalWeb"/>
        <w:shd w:val="clear" w:color="auto" w:fill="FFFFFF"/>
        <w:spacing w:before="0" w:beforeAutospacing="0" w:after="0" w:afterAutospacing="0" w:line="360" w:lineRule="auto"/>
        <w:jc w:val="both"/>
        <w:rPr>
          <w:lang w:val="ro-RO"/>
        </w:rPr>
      </w:pPr>
    </w:p>
    <w:p w14:paraId="1225B267" w14:textId="054757F9" w:rsidR="001A5254" w:rsidRPr="00D25F35" w:rsidRDefault="005541CE" w:rsidP="00D25F35">
      <w:pPr>
        <w:pStyle w:val="NormalWeb"/>
        <w:shd w:val="clear" w:color="auto" w:fill="FFFFFF"/>
        <w:spacing w:before="0" w:beforeAutospacing="0" w:after="0" w:afterAutospacing="0" w:line="360" w:lineRule="auto"/>
        <w:jc w:val="both"/>
        <w:rPr>
          <w:lang w:val="ro-RO"/>
        </w:rPr>
      </w:pPr>
      <w:bookmarkStart w:id="0" w:name="_GoBack"/>
      <w:bookmarkEnd w:id="0"/>
      <w:r w:rsidRPr="00E07163">
        <w:rPr>
          <w:lang w:val="ro-RO"/>
        </w:rPr>
        <w:t xml:space="preserve">Evenimentul se va desfășura în cadrul celei </w:t>
      </w:r>
      <w:r w:rsidR="00E07163">
        <w:rPr>
          <w:lang w:val="ro-RO"/>
        </w:rPr>
        <w:t>de-a XV-a ediții</w:t>
      </w:r>
      <w:r w:rsidRPr="00E07163">
        <w:rPr>
          <w:lang w:val="ro-RO"/>
        </w:rPr>
        <w:t xml:space="preserve"> a</w:t>
      </w:r>
      <w:hyperlink r:id="rId5" w:history="1">
        <w:r w:rsidRPr="00D25F35">
          <w:rPr>
            <w:rStyle w:val="Hyperlink"/>
            <w:b/>
            <w:i/>
            <w:u w:val="none"/>
            <w:lang w:val="ro-RO"/>
          </w:rPr>
          <w:t xml:space="preserve"> Salonului Internațional de Carte </w:t>
        </w:r>
        <w:proofErr w:type="spellStart"/>
        <w:r w:rsidRPr="00D25F35">
          <w:rPr>
            <w:rStyle w:val="Hyperlink"/>
            <w:b/>
            <w:i/>
            <w:u w:val="none"/>
            <w:lang w:val="ro-RO"/>
          </w:rPr>
          <w:t>Bookfest</w:t>
        </w:r>
        <w:proofErr w:type="spellEnd"/>
      </w:hyperlink>
      <w:r w:rsidR="00D25F35" w:rsidRPr="00D25F35">
        <w:rPr>
          <w:rStyle w:val="Hyperlink"/>
          <w:color w:val="auto"/>
          <w:u w:val="none"/>
          <w:lang w:val="ro-RO"/>
        </w:rPr>
        <w:t>,</w:t>
      </w:r>
      <w:r w:rsidR="00CF0566" w:rsidRPr="00D25F35">
        <w:rPr>
          <w:i/>
          <w:lang w:val="ro-RO"/>
        </w:rPr>
        <w:t xml:space="preserve"> </w:t>
      </w:r>
      <w:r w:rsidR="00CF0566" w:rsidRPr="00E07163">
        <w:rPr>
          <w:lang w:val="ro-RO"/>
        </w:rPr>
        <w:t xml:space="preserve">care </w:t>
      </w:r>
      <w:r w:rsidR="00D25F35">
        <w:rPr>
          <w:lang w:val="ro-RO"/>
        </w:rPr>
        <w:t>are</w:t>
      </w:r>
      <w:r w:rsidR="00CF0566" w:rsidRPr="00E07163">
        <w:rPr>
          <w:lang w:val="ro-RO"/>
        </w:rPr>
        <w:t xml:space="preserve"> loc în perioada </w:t>
      </w:r>
      <w:r w:rsidR="00CF0566" w:rsidRPr="00D25F35">
        <w:rPr>
          <w:b/>
          <w:shd w:val="clear" w:color="auto" w:fill="FFFFFF"/>
          <w:lang w:val="ro-RO"/>
        </w:rPr>
        <w:t xml:space="preserve">1-5 </w:t>
      </w:r>
      <w:r w:rsidR="00D25F35" w:rsidRPr="00D25F35">
        <w:rPr>
          <w:b/>
          <w:shd w:val="clear" w:color="auto" w:fill="FFFFFF"/>
          <w:lang w:val="ro-RO"/>
        </w:rPr>
        <w:t>iunie 2022</w:t>
      </w:r>
      <w:r w:rsidR="00D25F35">
        <w:rPr>
          <w:shd w:val="clear" w:color="auto" w:fill="FFFFFF"/>
          <w:lang w:val="ro-RO"/>
        </w:rPr>
        <w:t xml:space="preserve"> și</w:t>
      </w:r>
      <w:r w:rsidR="00E07163">
        <w:rPr>
          <w:shd w:val="clear" w:color="auto" w:fill="FFFFFF"/>
          <w:lang w:val="ro-RO"/>
        </w:rPr>
        <w:t xml:space="preserve"> al cărei</w:t>
      </w:r>
      <w:r w:rsidR="00CF0566" w:rsidRPr="00E07163">
        <w:rPr>
          <w:shd w:val="clear" w:color="auto" w:fill="FFFFFF"/>
          <w:lang w:val="ro-RO"/>
        </w:rPr>
        <w:t xml:space="preserve"> </w:t>
      </w:r>
      <w:r w:rsidR="00E07163">
        <w:rPr>
          <w:shd w:val="clear" w:color="auto" w:fill="FFFFFF"/>
          <w:lang w:val="ro-RO"/>
        </w:rPr>
        <w:t>i</w:t>
      </w:r>
      <w:r w:rsidR="00CF0566" w:rsidRPr="00E07163">
        <w:rPr>
          <w:shd w:val="clear" w:color="auto" w:fill="FFFFFF"/>
          <w:lang w:val="ro-RO"/>
        </w:rPr>
        <w:t>nvitat</w:t>
      </w:r>
      <w:r w:rsidR="00E07163">
        <w:rPr>
          <w:shd w:val="clear" w:color="auto" w:fill="FFFFFF"/>
          <w:lang w:val="ro-RO"/>
        </w:rPr>
        <w:t xml:space="preserve"> </w:t>
      </w:r>
      <w:r w:rsidR="00CF0566" w:rsidRPr="00E07163">
        <w:rPr>
          <w:shd w:val="clear" w:color="auto" w:fill="FFFFFF"/>
          <w:lang w:val="ro-RO"/>
        </w:rPr>
        <w:t xml:space="preserve">de onoare </w:t>
      </w:r>
      <w:r w:rsidR="00D25F35">
        <w:rPr>
          <w:shd w:val="clear" w:color="auto" w:fill="FFFFFF"/>
          <w:lang w:val="ro-RO"/>
        </w:rPr>
        <w:t xml:space="preserve">este </w:t>
      </w:r>
      <w:r w:rsidR="00CF0566" w:rsidRPr="00E07163">
        <w:rPr>
          <w:shd w:val="clear" w:color="auto" w:fill="FFFFFF"/>
          <w:lang w:val="ro-RO"/>
        </w:rPr>
        <w:t>Japonia.</w:t>
      </w:r>
    </w:p>
    <w:sectPr w:rsidR="001A5254" w:rsidRPr="00D25F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D72"/>
    <w:rsid w:val="000C2883"/>
    <w:rsid w:val="001A5254"/>
    <w:rsid w:val="002647FA"/>
    <w:rsid w:val="00331809"/>
    <w:rsid w:val="0055316A"/>
    <w:rsid w:val="005541CE"/>
    <w:rsid w:val="0087602A"/>
    <w:rsid w:val="008F1EB8"/>
    <w:rsid w:val="00A45D72"/>
    <w:rsid w:val="00AC38F7"/>
    <w:rsid w:val="00B51F51"/>
    <w:rsid w:val="00CF0566"/>
    <w:rsid w:val="00D25F35"/>
    <w:rsid w:val="00D53EA6"/>
    <w:rsid w:val="00E07163"/>
    <w:rsid w:val="00ED7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0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A45D72"/>
    <w:pPr>
      <w:spacing w:before="100" w:beforeAutospacing="1" w:after="100" w:afterAutospacing="1" w:line="240" w:lineRule="auto"/>
    </w:pPr>
    <w:rPr>
      <w:rFonts w:eastAsia="Times New Roman"/>
      <w:szCs w:val="24"/>
    </w:rPr>
  </w:style>
  <w:style w:type="character" w:styleId="Accentuat">
    <w:name w:val="Emphasis"/>
    <w:basedOn w:val="Fontdeparagrafimplicit"/>
    <w:uiPriority w:val="20"/>
    <w:qFormat/>
    <w:rsid w:val="00A45D72"/>
    <w:rPr>
      <w:i/>
      <w:iCs/>
    </w:rPr>
  </w:style>
  <w:style w:type="character" w:styleId="Hyperlink">
    <w:name w:val="Hyperlink"/>
    <w:basedOn w:val="Fontdeparagrafimplicit"/>
    <w:uiPriority w:val="99"/>
    <w:unhideWhenUsed/>
    <w:rsid w:val="00A45D7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A45D72"/>
    <w:pPr>
      <w:spacing w:before="100" w:beforeAutospacing="1" w:after="100" w:afterAutospacing="1" w:line="240" w:lineRule="auto"/>
    </w:pPr>
    <w:rPr>
      <w:rFonts w:eastAsia="Times New Roman"/>
      <w:szCs w:val="24"/>
    </w:rPr>
  </w:style>
  <w:style w:type="character" w:styleId="Accentuat">
    <w:name w:val="Emphasis"/>
    <w:basedOn w:val="Fontdeparagrafimplicit"/>
    <w:uiPriority w:val="20"/>
    <w:qFormat/>
    <w:rsid w:val="00A45D72"/>
    <w:rPr>
      <w:i/>
      <w:iCs/>
    </w:rPr>
  </w:style>
  <w:style w:type="character" w:styleId="Hyperlink">
    <w:name w:val="Hyperlink"/>
    <w:basedOn w:val="Fontdeparagrafimplicit"/>
    <w:uiPriority w:val="99"/>
    <w:unhideWhenUsed/>
    <w:rsid w:val="00A45D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543604">
      <w:bodyDiv w:val="1"/>
      <w:marLeft w:val="0"/>
      <w:marRight w:val="0"/>
      <w:marTop w:val="0"/>
      <w:marBottom w:val="0"/>
      <w:divBdr>
        <w:top w:val="none" w:sz="0" w:space="0" w:color="auto"/>
        <w:left w:val="none" w:sz="0" w:space="0" w:color="auto"/>
        <w:bottom w:val="none" w:sz="0" w:space="0" w:color="auto"/>
        <w:right w:val="none" w:sz="0" w:space="0" w:color="auto"/>
      </w:divBdr>
    </w:div>
    <w:div w:id="209258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ookfest.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269</Words>
  <Characters>1537</Characters>
  <Application>Microsoft Office Word</Application>
  <DocSecurity>0</DocSecurity>
  <Lines>12</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Larissa</dc:creator>
  <cp:lastModifiedBy>Elena Andreea Carstea</cp:lastModifiedBy>
  <cp:revision>8</cp:revision>
  <dcterms:created xsi:type="dcterms:W3CDTF">2022-05-23T06:57:00Z</dcterms:created>
  <dcterms:modified xsi:type="dcterms:W3CDTF">2022-05-25T10:06:00Z</dcterms:modified>
</cp:coreProperties>
</file>