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71E3A10" w14:textId="1F85AD8F" w:rsidR="0060332C" w:rsidRPr="00770D0E" w:rsidRDefault="00432844" w:rsidP="00C61AE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0" w:name="_GoBack"/>
      <w:r w:rsidRPr="00770D0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Inaugurarea </w:t>
      </w:r>
      <w:r w:rsidR="0060332C" w:rsidRPr="00770D0E">
        <w:rPr>
          <w:rFonts w:ascii="Times New Roman" w:eastAsia="Times New Roman" w:hAnsi="Times New Roman" w:cs="Times New Roman"/>
          <w:b/>
          <w:bCs/>
          <w:sz w:val="24"/>
          <w:szCs w:val="24"/>
        </w:rPr>
        <w:t>Centrul</w:t>
      </w:r>
      <w:r w:rsidRPr="00770D0E">
        <w:rPr>
          <w:rFonts w:ascii="Times New Roman" w:eastAsia="Times New Roman" w:hAnsi="Times New Roman" w:cs="Times New Roman"/>
          <w:b/>
          <w:bCs/>
          <w:sz w:val="24"/>
          <w:szCs w:val="24"/>
        </w:rPr>
        <w:t>ui</w:t>
      </w:r>
      <w:r w:rsidR="004A7B3A" w:rsidRPr="00770D0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de Resurse </w:t>
      </w:r>
      <w:r w:rsidR="0060332C" w:rsidRPr="00770D0E">
        <w:rPr>
          <w:rFonts w:ascii="Times New Roman" w:eastAsia="Times New Roman" w:hAnsi="Times New Roman" w:cs="Times New Roman"/>
          <w:b/>
          <w:bCs/>
          <w:sz w:val="24"/>
          <w:szCs w:val="24"/>
        </w:rPr>
        <w:t>pentru Studiul Limbii</w:t>
      </w:r>
      <w:r w:rsidR="00A82A75" w:rsidRPr="00770D0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C61AE7" w:rsidRPr="00770D0E">
        <w:rPr>
          <w:rFonts w:ascii="Times New Roman" w:eastAsia="Times New Roman" w:hAnsi="Times New Roman" w:cs="Times New Roman"/>
          <w:b/>
          <w:bCs/>
          <w:sz w:val="24"/>
          <w:szCs w:val="24"/>
        </w:rPr>
        <w:t>ș</w:t>
      </w:r>
      <w:r w:rsidR="0060332C" w:rsidRPr="00770D0E">
        <w:rPr>
          <w:rFonts w:ascii="Times New Roman" w:eastAsia="Times New Roman" w:hAnsi="Times New Roman" w:cs="Times New Roman"/>
          <w:b/>
          <w:bCs/>
          <w:sz w:val="24"/>
          <w:szCs w:val="24"/>
        </w:rPr>
        <w:t>i</w:t>
      </w:r>
      <w:r w:rsidR="00A82A75" w:rsidRPr="00770D0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60332C" w:rsidRPr="00770D0E">
        <w:rPr>
          <w:rFonts w:ascii="Times New Roman" w:eastAsia="Times New Roman" w:hAnsi="Times New Roman" w:cs="Times New Roman"/>
          <w:b/>
          <w:bCs/>
          <w:sz w:val="24"/>
          <w:szCs w:val="24"/>
        </w:rPr>
        <w:t>Culturii Spaniole</w:t>
      </w:r>
      <w:r w:rsidR="00C61AE7" w:rsidRPr="00770D0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C37B7F" w:rsidRPr="00770D0E">
        <w:rPr>
          <w:rFonts w:ascii="Times New Roman" w:eastAsia="Times New Roman" w:hAnsi="Times New Roman" w:cs="Times New Roman"/>
          <w:b/>
          <w:bCs/>
          <w:sz w:val="24"/>
          <w:szCs w:val="24"/>
        </w:rPr>
        <w:t>„Federico García Lorca”</w:t>
      </w:r>
      <w:r w:rsidR="002C26E6" w:rsidRPr="00770D0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la UB, </w:t>
      </w:r>
      <w:r w:rsidR="00672AA1" w:rsidRPr="00770D0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în </w:t>
      </w:r>
      <w:r w:rsidR="002C26E6" w:rsidRPr="00770D0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prezenţa ES </w:t>
      </w:r>
      <w:r w:rsidR="006E52ED" w:rsidRPr="00770D0E">
        <w:rPr>
          <w:rFonts w:ascii="Times New Roman" w:eastAsia="Times New Roman" w:hAnsi="Times New Roman" w:cs="Times New Roman"/>
          <w:b/>
          <w:bCs/>
          <w:sz w:val="24"/>
          <w:szCs w:val="24"/>
        </w:rPr>
        <w:t>D</w:t>
      </w:r>
      <w:r w:rsidR="002C26E6" w:rsidRPr="00770D0E">
        <w:rPr>
          <w:rFonts w:ascii="Times New Roman" w:eastAsia="Times New Roman" w:hAnsi="Times New Roman" w:cs="Times New Roman"/>
          <w:b/>
          <w:bCs/>
          <w:sz w:val="24"/>
          <w:szCs w:val="24"/>
        </w:rPr>
        <w:t>omnul Manuel Larrotcha Parada, ambasadorul Spaniei în România</w:t>
      </w:r>
    </w:p>
    <w:bookmarkEnd w:id="0"/>
    <w:p w14:paraId="5AC9F01D" w14:textId="77777777" w:rsidR="00226895" w:rsidRPr="00770D0E" w:rsidRDefault="00226895" w:rsidP="006771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62E896B" w14:textId="0C49C72A" w:rsidR="00615E22" w:rsidRPr="00770D0E" w:rsidRDefault="00226895" w:rsidP="006771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0D0E">
        <w:rPr>
          <w:rFonts w:ascii="Times New Roman" w:eastAsia="Times New Roman" w:hAnsi="Times New Roman" w:cs="Times New Roman"/>
          <w:b/>
          <w:bCs/>
          <w:sz w:val="24"/>
          <w:szCs w:val="24"/>
        </w:rPr>
        <w:t>Luni</w:t>
      </w:r>
      <w:r w:rsidRPr="00770D0E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770D0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16 mai 2022,</w:t>
      </w:r>
      <w:r w:rsidRPr="00770D0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72AA1" w:rsidRPr="00770D0E">
        <w:rPr>
          <w:rFonts w:ascii="Times New Roman" w:eastAsia="Times New Roman" w:hAnsi="Times New Roman" w:cs="Times New Roman"/>
          <w:sz w:val="24"/>
          <w:szCs w:val="24"/>
        </w:rPr>
        <w:t>Departamentul de Limbi ș</w:t>
      </w:r>
      <w:r w:rsidR="00F623D1" w:rsidRPr="00770D0E">
        <w:rPr>
          <w:rFonts w:ascii="Times New Roman" w:eastAsia="Times New Roman" w:hAnsi="Times New Roman" w:cs="Times New Roman"/>
          <w:sz w:val="24"/>
          <w:szCs w:val="24"/>
        </w:rPr>
        <w:t>i Literaturi Romanice,</w:t>
      </w:r>
      <w:r w:rsidR="007D241E" w:rsidRPr="00770D0E">
        <w:rPr>
          <w:rFonts w:ascii="Times New Roman" w:eastAsia="Times New Roman" w:hAnsi="Times New Roman" w:cs="Times New Roman"/>
          <w:sz w:val="24"/>
          <w:szCs w:val="24"/>
        </w:rPr>
        <w:t xml:space="preserve"> Clasice ș</w:t>
      </w:r>
      <w:r w:rsidRPr="00770D0E">
        <w:rPr>
          <w:rFonts w:ascii="Times New Roman" w:eastAsia="Times New Roman" w:hAnsi="Times New Roman" w:cs="Times New Roman"/>
          <w:sz w:val="24"/>
          <w:szCs w:val="24"/>
        </w:rPr>
        <w:t>i Neogreac</w:t>
      </w:r>
      <w:r w:rsidR="002B4C39" w:rsidRPr="00770D0E">
        <w:rPr>
          <w:rFonts w:ascii="Times New Roman" w:eastAsia="Times New Roman" w:hAnsi="Times New Roman" w:cs="Times New Roman"/>
          <w:sz w:val="24"/>
          <w:szCs w:val="24"/>
        </w:rPr>
        <w:t>ă</w:t>
      </w:r>
      <w:r w:rsidR="00C97271" w:rsidRPr="00770D0E">
        <w:rPr>
          <w:rFonts w:ascii="Times New Roman" w:eastAsia="Times New Roman" w:hAnsi="Times New Roman" w:cs="Times New Roman"/>
          <w:sz w:val="24"/>
          <w:szCs w:val="24"/>
        </w:rPr>
        <w:t xml:space="preserve"> al Facultăţii de Limbi şi Literaturi Străine</w:t>
      </w:r>
      <w:r w:rsidR="00F623D1" w:rsidRPr="00770D0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70D0E">
        <w:rPr>
          <w:rFonts w:ascii="Times New Roman" w:eastAsia="Times New Roman" w:hAnsi="Times New Roman" w:cs="Times New Roman"/>
          <w:sz w:val="24"/>
          <w:szCs w:val="24"/>
        </w:rPr>
        <w:t>a inaugura</w:t>
      </w:r>
      <w:r w:rsidR="006E52ED" w:rsidRPr="00770D0E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770D0E">
        <w:rPr>
          <w:rFonts w:ascii="Times New Roman" w:eastAsia="Times New Roman" w:hAnsi="Times New Roman" w:cs="Times New Roman"/>
          <w:sz w:val="24"/>
          <w:szCs w:val="24"/>
        </w:rPr>
        <w:t xml:space="preserve"> Centrul de Resurse</w:t>
      </w:r>
      <w:r w:rsidR="00672AA1" w:rsidRPr="00770D0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70D0E">
        <w:rPr>
          <w:rFonts w:ascii="Times New Roman" w:eastAsia="Times New Roman" w:hAnsi="Times New Roman" w:cs="Times New Roman"/>
          <w:sz w:val="24"/>
          <w:szCs w:val="24"/>
        </w:rPr>
        <w:t xml:space="preserve">pentru </w:t>
      </w:r>
      <w:r w:rsidR="0060332C" w:rsidRPr="00770D0E">
        <w:rPr>
          <w:rFonts w:ascii="Times New Roman" w:eastAsia="Times New Roman" w:hAnsi="Times New Roman" w:cs="Times New Roman"/>
          <w:sz w:val="24"/>
          <w:szCs w:val="24"/>
        </w:rPr>
        <w:t>S</w:t>
      </w:r>
      <w:r w:rsidRPr="00770D0E">
        <w:rPr>
          <w:rFonts w:ascii="Times New Roman" w:eastAsia="Times New Roman" w:hAnsi="Times New Roman" w:cs="Times New Roman"/>
          <w:sz w:val="24"/>
          <w:szCs w:val="24"/>
        </w:rPr>
        <w:t xml:space="preserve">tudiul </w:t>
      </w:r>
      <w:r w:rsidR="0060332C" w:rsidRPr="00770D0E">
        <w:rPr>
          <w:rFonts w:ascii="Times New Roman" w:eastAsia="Times New Roman" w:hAnsi="Times New Roman" w:cs="Times New Roman"/>
          <w:sz w:val="24"/>
          <w:szCs w:val="24"/>
        </w:rPr>
        <w:t>L</w:t>
      </w:r>
      <w:r w:rsidR="007D241E" w:rsidRPr="00770D0E">
        <w:rPr>
          <w:rFonts w:ascii="Times New Roman" w:eastAsia="Times New Roman" w:hAnsi="Times New Roman" w:cs="Times New Roman"/>
          <w:sz w:val="24"/>
          <w:szCs w:val="24"/>
        </w:rPr>
        <w:t>imbii ș</w:t>
      </w:r>
      <w:r w:rsidR="00672AA1" w:rsidRPr="00770D0E">
        <w:rPr>
          <w:rFonts w:ascii="Times New Roman" w:eastAsia="Times New Roman" w:hAnsi="Times New Roman" w:cs="Times New Roman"/>
          <w:sz w:val="24"/>
          <w:szCs w:val="24"/>
        </w:rPr>
        <w:t xml:space="preserve">i </w:t>
      </w:r>
      <w:r w:rsidR="0060332C" w:rsidRPr="00770D0E">
        <w:rPr>
          <w:rFonts w:ascii="Times New Roman" w:eastAsia="Times New Roman" w:hAnsi="Times New Roman" w:cs="Times New Roman"/>
          <w:sz w:val="24"/>
          <w:szCs w:val="24"/>
        </w:rPr>
        <w:t>C</w:t>
      </w:r>
      <w:r w:rsidRPr="00770D0E">
        <w:rPr>
          <w:rFonts w:ascii="Times New Roman" w:eastAsia="Times New Roman" w:hAnsi="Times New Roman" w:cs="Times New Roman"/>
          <w:sz w:val="24"/>
          <w:szCs w:val="24"/>
        </w:rPr>
        <w:t xml:space="preserve">ulturii </w:t>
      </w:r>
      <w:r w:rsidR="0060332C" w:rsidRPr="00770D0E">
        <w:rPr>
          <w:rFonts w:ascii="Times New Roman" w:eastAsia="Times New Roman" w:hAnsi="Times New Roman" w:cs="Times New Roman"/>
          <w:sz w:val="24"/>
          <w:szCs w:val="24"/>
        </w:rPr>
        <w:t>S</w:t>
      </w:r>
      <w:r w:rsidRPr="00770D0E">
        <w:rPr>
          <w:rFonts w:ascii="Times New Roman" w:eastAsia="Times New Roman" w:hAnsi="Times New Roman" w:cs="Times New Roman"/>
          <w:sz w:val="24"/>
          <w:szCs w:val="24"/>
        </w:rPr>
        <w:t>paniole</w:t>
      </w:r>
      <w:r w:rsidR="00C37B7F" w:rsidRPr="00770D0E">
        <w:rPr>
          <w:rFonts w:ascii="Times New Roman" w:eastAsia="Times New Roman" w:hAnsi="Times New Roman" w:cs="Times New Roman"/>
          <w:sz w:val="24"/>
          <w:szCs w:val="24"/>
        </w:rPr>
        <w:t xml:space="preserve"> „Federico García Lorca</w:t>
      </w:r>
      <w:r w:rsidR="00C97271" w:rsidRPr="00770D0E">
        <w:rPr>
          <w:rFonts w:ascii="Times New Roman" w:eastAsia="Times New Roman" w:hAnsi="Times New Roman" w:cs="Times New Roman"/>
          <w:sz w:val="24"/>
          <w:szCs w:val="24"/>
        </w:rPr>
        <w:t>”</w:t>
      </w:r>
      <w:r w:rsidR="00C37B7F" w:rsidRPr="00770D0E">
        <w:rPr>
          <w:rFonts w:ascii="Times New Roman" w:eastAsia="Times New Roman" w:hAnsi="Times New Roman" w:cs="Times New Roman"/>
          <w:sz w:val="24"/>
          <w:szCs w:val="24"/>
        </w:rPr>
        <w:t xml:space="preserve">, în prezenţa </w:t>
      </w:r>
      <w:r w:rsidR="00C97271" w:rsidRPr="00770D0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ES </w:t>
      </w:r>
      <w:r w:rsidR="006E52ED" w:rsidRPr="00770D0E">
        <w:rPr>
          <w:rFonts w:ascii="Times New Roman" w:eastAsia="Times New Roman" w:hAnsi="Times New Roman" w:cs="Times New Roman"/>
          <w:b/>
          <w:bCs/>
          <w:sz w:val="24"/>
          <w:szCs w:val="24"/>
        </w:rPr>
        <w:t>D</w:t>
      </w:r>
      <w:r w:rsidR="00C97271" w:rsidRPr="00770D0E">
        <w:rPr>
          <w:rFonts w:ascii="Times New Roman" w:eastAsia="Times New Roman" w:hAnsi="Times New Roman" w:cs="Times New Roman"/>
          <w:b/>
          <w:bCs/>
          <w:sz w:val="24"/>
          <w:szCs w:val="24"/>
        </w:rPr>
        <w:t>omnul Manuel Larrotcha Parada, ambasadorul Spaniei în România</w:t>
      </w:r>
      <w:r w:rsidR="00A67718" w:rsidRPr="00770D0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4D10B3">
        <w:rPr>
          <w:rFonts w:ascii="Times New Roman" w:eastAsia="Times New Roman" w:hAnsi="Times New Roman" w:cs="Times New Roman"/>
          <w:sz w:val="24"/>
          <w:szCs w:val="24"/>
        </w:rPr>
        <w:t xml:space="preserve">însoţit de </w:t>
      </w:r>
      <w:r w:rsidR="00432844" w:rsidRPr="00770D0E">
        <w:rPr>
          <w:rFonts w:ascii="Times New Roman" w:eastAsia="Times New Roman" w:hAnsi="Times New Roman" w:cs="Times New Roman"/>
          <w:sz w:val="24"/>
          <w:szCs w:val="24"/>
        </w:rPr>
        <w:t>d</w:t>
      </w:r>
      <w:r w:rsidR="00615E22" w:rsidRPr="00770D0E">
        <w:rPr>
          <w:rFonts w:ascii="Times New Roman" w:eastAsia="Times New Roman" w:hAnsi="Times New Roman" w:cs="Times New Roman"/>
          <w:sz w:val="24"/>
          <w:szCs w:val="24"/>
        </w:rPr>
        <w:t>l</w:t>
      </w:r>
      <w:r w:rsidR="00A67718" w:rsidRPr="00770D0E">
        <w:rPr>
          <w:rFonts w:ascii="Times New Roman" w:eastAsia="Times New Roman" w:hAnsi="Times New Roman" w:cs="Times New Roman"/>
          <w:sz w:val="24"/>
          <w:szCs w:val="24"/>
        </w:rPr>
        <w:t>.</w:t>
      </w:r>
      <w:r w:rsidR="004A7B3A" w:rsidRPr="00770D0E">
        <w:rPr>
          <w:rFonts w:ascii="Times New Roman" w:eastAsia="Times New Roman" w:hAnsi="Times New Roman" w:cs="Times New Roman"/>
          <w:sz w:val="24"/>
          <w:szCs w:val="24"/>
        </w:rPr>
        <w:t xml:space="preserve"> Javier Menéndez </w:t>
      </w:r>
      <w:r w:rsidR="00615E22" w:rsidRPr="00770D0E">
        <w:rPr>
          <w:rFonts w:ascii="Times New Roman" w:eastAsia="Times New Roman" w:hAnsi="Times New Roman" w:cs="Times New Roman"/>
          <w:sz w:val="24"/>
          <w:szCs w:val="24"/>
        </w:rPr>
        <w:t>Sánchez, atașat</w:t>
      </w:r>
      <w:r w:rsidR="004A7B3A" w:rsidRPr="00770D0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15E22" w:rsidRPr="00770D0E">
        <w:rPr>
          <w:rFonts w:ascii="Times New Roman" w:eastAsia="Times New Roman" w:hAnsi="Times New Roman" w:cs="Times New Roman"/>
          <w:sz w:val="24"/>
          <w:szCs w:val="24"/>
        </w:rPr>
        <w:t xml:space="preserve">pentru </w:t>
      </w:r>
      <w:r w:rsidR="00B15DA5" w:rsidRPr="00770D0E">
        <w:rPr>
          <w:rFonts w:ascii="Times New Roman" w:eastAsia="Times New Roman" w:hAnsi="Times New Roman" w:cs="Times New Roman"/>
          <w:sz w:val="24"/>
          <w:szCs w:val="24"/>
        </w:rPr>
        <w:t>E</w:t>
      </w:r>
      <w:r w:rsidR="00615E22" w:rsidRPr="00770D0E">
        <w:rPr>
          <w:rFonts w:ascii="Times New Roman" w:eastAsia="Times New Roman" w:hAnsi="Times New Roman" w:cs="Times New Roman"/>
          <w:sz w:val="24"/>
          <w:szCs w:val="24"/>
        </w:rPr>
        <w:t>ducație al Ambasadei Spaniei</w:t>
      </w:r>
      <w:r w:rsidR="00432844" w:rsidRPr="00770D0E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B56D3B1" w14:textId="0B43F563" w:rsidR="00084E9F" w:rsidRPr="00770D0E" w:rsidRDefault="00084E9F" w:rsidP="006771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0D0E">
        <w:rPr>
          <w:rFonts w:ascii="Times New Roman" w:eastAsia="Times New Roman" w:hAnsi="Times New Roman" w:cs="Times New Roman"/>
          <w:sz w:val="24"/>
          <w:szCs w:val="24"/>
        </w:rPr>
        <w:t xml:space="preserve">Din partea Universităţii din Bucureşti </w:t>
      </w:r>
      <w:r w:rsidR="006E52ED" w:rsidRPr="00770D0E">
        <w:rPr>
          <w:rFonts w:ascii="Times New Roman" w:eastAsia="Times New Roman" w:hAnsi="Times New Roman" w:cs="Times New Roman"/>
          <w:sz w:val="24"/>
          <w:szCs w:val="24"/>
        </w:rPr>
        <w:t>au</w:t>
      </w:r>
      <w:r w:rsidRPr="00770D0E">
        <w:rPr>
          <w:rFonts w:ascii="Times New Roman" w:eastAsia="Times New Roman" w:hAnsi="Times New Roman" w:cs="Times New Roman"/>
          <w:sz w:val="24"/>
          <w:szCs w:val="24"/>
        </w:rPr>
        <w:t xml:space="preserve"> participa</w:t>
      </w:r>
      <w:r w:rsidR="006E52ED" w:rsidRPr="00770D0E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770D0E">
        <w:rPr>
          <w:rFonts w:ascii="Times New Roman" w:eastAsia="Times New Roman" w:hAnsi="Times New Roman" w:cs="Times New Roman"/>
          <w:sz w:val="24"/>
          <w:szCs w:val="24"/>
        </w:rPr>
        <w:t xml:space="preserve"> rectorul UB, prof. univ.</w:t>
      </w:r>
      <w:r w:rsidR="009A6E23" w:rsidRPr="00770D0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70D0E">
        <w:rPr>
          <w:rFonts w:ascii="Times New Roman" w:eastAsia="Times New Roman" w:hAnsi="Times New Roman" w:cs="Times New Roman"/>
          <w:sz w:val="24"/>
          <w:szCs w:val="24"/>
        </w:rPr>
        <w:t>dr. Marian Preda</w:t>
      </w:r>
      <w:r w:rsidR="003C536F" w:rsidRPr="00770D0E">
        <w:rPr>
          <w:rFonts w:ascii="Times New Roman" w:eastAsia="Times New Roman" w:hAnsi="Times New Roman" w:cs="Times New Roman"/>
          <w:sz w:val="24"/>
          <w:szCs w:val="24"/>
        </w:rPr>
        <w:t>, alături de</w:t>
      </w:r>
      <w:r w:rsidR="004D10B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70D0E">
        <w:rPr>
          <w:rFonts w:ascii="Times New Roman" w:eastAsia="Times New Roman" w:hAnsi="Times New Roman" w:cs="Times New Roman"/>
          <w:sz w:val="24"/>
          <w:szCs w:val="24"/>
        </w:rPr>
        <w:t>conf. univ. dr.</w:t>
      </w:r>
      <w:r w:rsidR="0067716B" w:rsidRPr="00770D0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70D0E">
        <w:rPr>
          <w:rFonts w:ascii="Times New Roman" w:eastAsia="Times New Roman" w:hAnsi="Times New Roman" w:cs="Times New Roman"/>
          <w:sz w:val="24"/>
          <w:szCs w:val="24"/>
        </w:rPr>
        <w:t>Sorin Costreie</w:t>
      </w:r>
      <w:r w:rsidR="006E52ED" w:rsidRPr="00770D0E">
        <w:rPr>
          <w:rFonts w:ascii="Times New Roman" w:eastAsia="Times New Roman" w:hAnsi="Times New Roman" w:cs="Times New Roman"/>
          <w:sz w:val="24"/>
          <w:szCs w:val="24"/>
        </w:rPr>
        <w:t>,</w:t>
      </w:r>
      <w:r w:rsidR="004A7B3A" w:rsidRPr="00770D0E">
        <w:rPr>
          <w:rFonts w:ascii="Times New Roman" w:eastAsia="Times New Roman" w:hAnsi="Times New Roman" w:cs="Times New Roman"/>
          <w:sz w:val="24"/>
          <w:szCs w:val="24"/>
        </w:rPr>
        <w:t xml:space="preserve"> p</w:t>
      </w:r>
      <w:r w:rsidRPr="00770D0E">
        <w:rPr>
          <w:rFonts w:ascii="Times New Roman" w:eastAsia="Times New Roman" w:hAnsi="Times New Roman" w:cs="Times New Roman"/>
          <w:sz w:val="24"/>
          <w:szCs w:val="24"/>
        </w:rPr>
        <w:t>rorector al UB pentru Rețele universitare și Relații publice</w:t>
      </w:r>
      <w:r w:rsidR="006E52ED" w:rsidRPr="00770D0E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770D0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D241E" w:rsidRPr="00770D0E">
        <w:rPr>
          <w:rFonts w:ascii="Times New Roman" w:eastAsia="Times New Roman" w:hAnsi="Times New Roman" w:cs="Times New Roman"/>
          <w:sz w:val="24"/>
          <w:szCs w:val="24"/>
        </w:rPr>
        <w:t>ș</w:t>
      </w:r>
      <w:r w:rsidRPr="00770D0E">
        <w:rPr>
          <w:rFonts w:ascii="Times New Roman" w:eastAsia="Times New Roman" w:hAnsi="Times New Roman" w:cs="Times New Roman"/>
          <w:sz w:val="24"/>
          <w:szCs w:val="24"/>
        </w:rPr>
        <w:t>i</w:t>
      </w:r>
      <w:r w:rsidR="0067716B" w:rsidRPr="00770D0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70D0E">
        <w:rPr>
          <w:rFonts w:ascii="Times New Roman" w:eastAsia="Times New Roman" w:hAnsi="Times New Roman" w:cs="Times New Roman"/>
          <w:sz w:val="24"/>
          <w:szCs w:val="24"/>
        </w:rPr>
        <w:t>conf.</w:t>
      </w:r>
      <w:r w:rsidR="00A67718" w:rsidRPr="00770D0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70D0E">
        <w:rPr>
          <w:rFonts w:ascii="Times New Roman" w:eastAsia="Times New Roman" w:hAnsi="Times New Roman" w:cs="Times New Roman"/>
          <w:sz w:val="24"/>
          <w:szCs w:val="24"/>
        </w:rPr>
        <w:t>univ. dr. Mugur Zlotea,</w:t>
      </w:r>
      <w:r w:rsidR="009A6E23" w:rsidRPr="00770D0E">
        <w:rPr>
          <w:rFonts w:ascii="Times New Roman" w:eastAsia="Times New Roman" w:hAnsi="Times New Roman" w:cs="Times New Roman"/>
          <w:sz w:val="24"/>
          <w:szCs w:val="24"/>
        </w:rPr>
        <w:t xml:space="preserve"> prorector al UB</w:t>
      </w:r>
      <w:r w:rsidR="00A67718" w:rsidRPr="00770D0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A6F1B" w:rsidRPr="00770D0E">
        <w:rPr>
          <w:rFonts w:ascii="Times New Roman" w:eastAsia="Times New Roman" w:hAnsi="Times New Roman" w:cs="Times New Roman"/>
          <w:sz w:val="24"/>
          <w:szCs w:val="24"/>
        </w:rPr>
        <w:t xml:space="preserve">pentru </w:t>
      </w:r>
      <w:r w:rsidR="00083916" w:rsidRPr="00770D0E">
        <w:rPr>
          <w:rFonts w:ascii="Times New Roman" w:eastAsia="Times New Roman" w:hAnsi="Times New Roman" w:cs="Times New Roman"/>
          <w:sz w:val="24"/>
          <w:szCs w:val="24"/>
        </w:rPr>
        <w:t xml:space="preserve">Studenți </w:t>
      </w:r>
      <w:r w:rsidR="00A67718" w:rsidRPr="00770D0E">
        <w:rPr>
          <w:rFonts w:ascii="Times New Roman" w:eastAsia="Times New Roman" w:hAnsi="Times New Roman" w:cs="Times New Roman"/>
          <w:sz w:val="24"/>
          <w:szCs w:val="24"/>
        </w:rPr>
        <w:t>şi</w:t>
      </w:r>
      <w:r w:rsidR="009A6E23" w:rsidRPr="00770D0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E52ED" w:rsidRPr="00770D0E">
        <w:rPr>
          <w:rFonts w:ascii="Times New Roman" w:eastAsia="Times New Roman" w:hAnsi="Times New Roman" w:cs="Times New Roman"/>
          <w:sz w:val="24"/>
          <w:szCs w:val="24"/>
        </w:rPr>
        <w:t>I</w:t>
      </w:r>
      <w:r w:rsidR="009A6E23" w:rsidRPr="00770D0E">
        <w:rPr>
          <w:rFonts w:ascii="Times New Roman" w:eastAsia="Times New Roman" w:hAnsi="Times New Roman" w:cs="Times New Roman"/>
          <w:sz w:val="24"/>
          <w:szCs w:val="24"/>
        </w:rPr>
        <w:t>nternaţionalizare.</w:t>
      </w:r>
    </w:p>
    <w:p w14:paraId="21B01244" w14:textId="6982DBF5" w:rsidR="00BE64FF" w:rsidRPr="00770D0E" w:rsidRDefault="001C7BD4" w:rsidP="006771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0D0E">
        <w:rPr>
          <w:rFonts w:ascii="Times New Roman" w:eastAsia="Times New Roman" w:hAnsi="Times New Roman" w:cs="Times New Roman"/>
          <w:sz w:val="24"/>
          <w:szCs w:val="24"/>
        </w:rPr>
        <w:t>Au fost invitați, de asemenea, reprezentanț</w:t>
      </w:r>
      <w:r w:rsidR="00BE64FF" w:rsidRPr="00770D0E">
        <w:rPr>
          <w:rFonts w:ascii="Times New Roman" w:eastAsia="Times New Roman" w:hAnsi="Times New Roman" w:cs="Times New Roman"/>
          <w:sz w:val="24"/>
          <w:szCs w:val="24"/>
        </w:rPr>
        <w:t>i</w:t>
      </w:r>
      <w:r w:rsidR="00FA6F1B" w:rsidRPr="00770D0E">
        <w:rPr>
          <w:rFonts w:ascii="Times New Roman" w:eastAsia="Times New Roman" w:hAnsi="Times New Roman" w:cs="Times New Roman"/>
          <w:sz w:val="24"/>
          <w:szCs w:val="24"/>
        </w:rPr>
        <w:t xml:space="preserve"> a</w:t>
      </w:r>
      <w:r w:rsidR="00BE64FF" w:rsidRPr="00770D0E">
        <w:rPr>
          <w:rFonts w:ascii="Times New Roman" w:eastAsia="Times New Roman" w:hAnsi="Times New Roman" w:cs="Times New Roman"/>
          <w:sz w:val="24"/>
          <w:szCs w:val="24"/>
        </w:rPr>
        <w:t xml:space="preserve">i Institutului Cervantes </w:t>
      </w:r>
      <w:r w:rsidR="00FA6F1B" w:rsidRPr="00770D0E">
        <w:rPr>
          <w:rFonts w:ascii="Times New Roman" w:eastAsia="Times New Roman" w:hAnsi="Times New Roman" w:cs="Times New Roman"/>
          <w:sz w:val="24"/>
          <w:szCs w:val="24"/>
        </w:rPr>
        <w:t>la</w:t>
      </w:r>
      <w:r w:rsidR="00BE64FF" w:rsidRPr="00770D0E">
        <w:rPr>
          <w:rFonts w:ascii="Times New Roman" w:eastAsia="Times New Roman" w:hAnsi="Times New Roman" w:cs="Times New Roman"/>
          <w:sz w:val="24"/>
          <w:szCs w:val="24"/>
        </w:rPr>
        <w:t xml:space="preserve"> Bucureşti</w:t>
      </w:r>
      <w:r w:rsidR="00A67718" w:rsidRPr="00770D0E">
        <w:rPr>
          <w:rFonts w:ascii="Times New Roman" w:eastAsia="Times New Roman" w:hAnsi="Times New Roman" w:cs="Times New Roman"/>
          <w:sz w:val="24"/>
          <w:szCs w:val="24"/>
        </w:rPr>
        <w:t>:</w:t>
      </w:r>
      <w:r w:rsidR="00BE64FF" w:rsidRPr="00770D0E">
        <w:rPr>
          <w:rFonts w:ascii="Times New Roman" w:eastAsia="Times New Roman" w:hAnsi="Times New Roman" w:cs="Times New Roman"/>
          <w:sz w:val="24"/>
          <w:szCs w:val="24"/>
        </w:rPr>
        <w:t xml:space="preserve"> Jorge Jiménez Zumalacárregui, </w:t>
      </w:r>
      <w:r w:rsidR="006E52ED" w:rsidRPr="00770D0E">
        <w:rPr>
          <w:rFonts w:ascii="Times New Roman" w:eastAsia="Times New Roman" w:hAnsi="Times New Roman" w:cs="Times New Roman"/>
          <w:sz w:val="24"/>
          <w:szCs w:val="24"/>
        </w:rPr>
        <w:t>d</w:t>
      </w:r>
      <w:r w:rsidR="00FA6F1B" w:rsidRPr="00770D0E">
        <w:rPr>
          <w:rFonts w:ascii="Times New Roman" w:eastAsia="Times New Roman" w:hAnsi="Times New Roman" w:cs="Times New Roman"/>
          <w:sz w:val="24"/>
          <w:szCs w:val="24"/>
        </w:rPr>
        <w:t>irectoru</w:t>
      </w:r>
      <w:r w:rsidR="00BE64FF" w:rsidRPr="00770D0E">
        <w:rPr>
          <w:rFonts w:ascii="Times New Roman" w:eastAsia="Times New Roman" w:hAnsi="Times New Roman" w:cs="Times New Roman"/>
          <w:sz w:val="24"/>
          <w:szCs w:val="24"/>
        </w:rPr>
        <w:t>l Institutului Cervantes</w:t>
      </w:r>
      <w:r w:rsidR="00FA6F1B" w:rsidRPr="00770D0E">
        <w:rPr>
          <w:rFonts w:ascii="Times New Roman" w:eastAsia="Times New Roman" w:hAnsi="Times New Roman" w:cs="Times New Roman"/>
          <w:sz w:val="24"/>
          <w:szCs w:val="24"/>
        </w:rPr>
        <w:t>,</w:t>
      </w:r>
      <w:r w:rsidR="00BE64FF" w:rsidRPr="00770D0E">
        <w:rPr>
          <w:rFonts w:ascii="Times New Roman" w:eastAsia="Times New Roman" w:hAnsi="Times New Roman" w:cs="Times New Roman"/>
          <w:sz w:val="24"/>
          <w:szCs w:val="24"/>
        </w:rPr>
        <w:t xml:space="preserve"> şi Alina Cantacuzino, </w:t>
      </w:r>
      <w:r w:rsidR="006E52ED" w:rsidRPr="00770D0E">
        <w:rPr>
          <w:rFonts w:ascii="Times New Roman" w:eastAsia="Times New Roman" w:hAnsi="Times New Roman" w:cs="Times New Roman"/>
          <w:sz w:val="24"/>
          <w:szCs w:val="24"/>
        </w:rPr>
        <w:t>r</w:t>
      </w:r>
      <w:r w:rsidR="00BE64FF" w:rsidRPr="00770D0E">
        <w:rPr>
          <w:rFonts w:ascii="Times New Roman" w:eastAsia="Times New Roman" w:hAnsi="Times New Roman" w:cs="Times New Roman"/>
          <w:sz w:val="24"/>
          <w:szCs w:val="24"/>
        </w:rPr>
        <w:t>esponsabil de programe culturale.</w:t>
      </w:r>
    </w:p>
    <w:p w14:paraId="3130C5D7" w14:textId="01A4DC1A" w:rsidR="00653330" w:rsidRPr="00770D0E" w:rsidRDefault="006E52ED" w:rsidP="006771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0D0E">
        <w:rPr>
          <w:rFonts w:ascii="Times New Roman" w:eastAsia="Times New Roman" w:hAnsi="Times New Roman" w:cs="Times New Roman"/>
          <w:sz w:val="24"/>
          <w:szCs w:val="24"/>
        </w:rPr>
        <w:t>Totodată, i</w:t>
      </w:r>
      <w:r w:rsidR="00653330" w:rsidRPr="00770D0E">
        <w:rPr>
          <w:rFonts w:ascii="Times New Roman" w:eastAsia="Times New Roman" w:hAnsi="Times New Roman" w:cs="Times New Roman"/>
          <w:sz w:val="24"/>
          <w:szCs w:val="24"/>
        </w:rPr>
        <w:t>naugurarea Centrului s</w:t>
      </w:r>
      <w:r w:rsidRPr="00770D0E">
        <w:rPr>
          <w:rFonts w:ascii="Times New Roman" w:eastAsia="Times New Roman" w:hAnsi="Times New Roman" w:cs="Times New Roman"/>
          <w:sz w:val="24"/>
          <w:szCs w:val="24"/>
        </w:rPr>
        <w:t>-a făcut</w:t>
      </w:r>
      <w:r w:rsidR="00653330" w:rsidRPr="00770D0E">
        <w:rPr>
          <w:rFonts w:ascii="Times New Roman" w:eastAsia="Times New Roman" w:hAnsi="Times New Roman" w:cs="Times New Roman"/>
          <w:sz w:val="24"/>
          <w:szCs w:val="24"/>
        </w:rPr>
        <w:t xml:space="preserve"> cu participarea conducerii Facultăţii de Limbi şi Literaturi Străine: conf.</w:t>
      </w:r>
      <w:r w:rsidRPr="00770D0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53330" w:rsidRPr="00770D0E">
        <w:rPr>
          <w:rFonts w:ascii="Times New Roman" w:eastAsia="Times New Roman" w:hAnsi="Times New Roman" w:cs="Times New Roman"/>
          <w:sz w:val="24"/>
          <w:szCs w:val="24"/>
        </w:rPr>
        <w:t>univ.</w:t>
      </w:r>
      <w:r w:rsidR="0067716B" w:rsidRPr="00770D0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53330" w:rsidRPr="00770D0E">
        <w:rPr>
          <w:rFonts w:ascii="Times New Roman" w:eastAsia="Times New Roman" w:hAnsi="Times New Roman" w:cs="Times New Roman"/>
          <w:sz w:val="24"/>
          <w:szCs w:val="24"/>
        </w:rPr>
        <w:t xml:space="preserve">dr. Laura Sitaru, </w:t>
      </w:r>
      <w:r w:rsidRPr="00770D0E">
        <w:rPr>
          <w:rFonts w:ascii="Times New Roman" w:eastAsia="Times New Roman" w:hAnsi="Times New Roman" w:cs="Times New Roman"/>
          <w:sz w:val="24"/>
          <w:szCs w:val="24"/>
        </w:rPr>
        <w:t xml:space="preserve">decan al FLLS, </w:t>
      </w:r>
      <w:r w:rsidR="00653330" w:rsidRPr="00770D0E">
        <w:rPr>
          <w:rFonts w:ascii="Times New Roman" w:eastAsia="Times New Roman" w:hAnsi="Times New Roman" w:cs="Times New Roman"/>
          <w:sz w:val="24"/>
          <w:szCs w:val="24"/>
        </w:rPr>
        <w:t>conf. univ. dr. Ileana Ratcu</w:t>
      </w:r>
      <w:r w:rsidRPr="00770D0E">
        <w:rPr>
          <w:rFonts w:ascii="Times New Roman" w:eastAsia="Times New Roman" w:hAnsi="Times New Roman" w:cs="Times New Roman"/>
          <w:sz w:val="24"/>
          <w:szCs w:val="24"/>
        </w:rPr>
        <w:t>,</w:t>
      </w:r>
      <w:r w:rsidR="00653330" w:rsidRPr="00770D0E">
        <w:rPr>
          <w:rFonts w:ascii="Times New Roman" w:eastAsia="Times New Roman" w:hAnsi="Times New Roman" w:cs="Times New Roman"/>
          <w:sz w:val="24"/>
          <w:szCs w:val="24"/>
        </w:rPr>
        <w:t xml:space="preserve"> prodecan şi responsabil </w:t>
      </w:r>
      <w:r w:rsidR="007D241E" w:rsidRPr="00770D0E">
        <w:rPr>
          <w:rFonts w:ascii="Times New Roman" w:eastAsia="Times New Roman" w:hAnsi="Times New Roman" w:cs="Times New Roman"/>
          <w:sz w:val="24"/>
          <w:szCs w:val="24"/>
        </w:rPr>
        <w:t xml:space="preserve">de programele </w:t>
      </w:r>
      <w:r w:rsidR="00653330" w:rsidRPr="00770D0E">
        <w:rPr>
          <w:rFonts w:ascii="Times New Roman" w:eastAsia="Times New Roman" w:hAnsi="Times New Roman" w:cs="Times New Roman"/>
          <w:sz w:val="24"/>
          <w:szCs w:val="24"/>
        </w:rPr>
        <w:t xml:space="preserve">Erasmus şi </w:t>
      </w:r>
      <w:r w:rsidR="007D241E" w:rsidRPr="00770D0E">
        <w:rPr>
          <w:rFonts w:ascii="Times New Roman" w:eastAsia="Times New Roman" w:hAnsi="Times New Roman" w:cs="Times New Roman"/>
          <w:sz w:val="24"/>
          <w:szCs w:val="24"/>
        </w:rPr>
        <w:t xml:space="preserve">de </w:t>
      </w:r>
      <w:r w:rsidRPr="00770D0E">
        <w:rPr>
          <w:rFonts w:ascii="Times New Roman" w:eastAsia="Times New Roman" w:hAnsi="Times New Roman" w:cs="Times New Roman"/>
          <w:sz w:val="24"/>
          <w:szCs w:val="24"/>
        </w:rPr>
        <w:t>R</w:t>
      </w:r>
      <w:r w:rsidR="00653330" w:rsidRPr="00770D0E">
        <w:rPr>
          <w:rFonts w:ascii="Times New Roman" w:eastAsia="Times New Roman" w:hAnsi="Times New Roman" w:cs="Times New Roman"/>
          <w:sz w:val="24"/>
          <w:szCs w:val="24"/>
        </w:rPr>
        <w:t>elaţii</w:t>
      </w:r>
      <w:r w:rsidR="007D241E" w:rsidRPr="00770D0E">
        <w:rPr>
          <w:rFonts w:ascii="Times New Roman" w:eastAsia="Times New Roman" w:hAnsi="Times New Roman" w:cs="Times New Roman"/>
          <w:sz w:val="24"/>
          <w:szCs w:val="24"/>
        </w:rPr>
        <w:t>le</w:t>
      </w:r>
      <w:r w:rsidR="00653330" w:rsidRPr="00770D0E">
        <w:rPr>
          <w:rFonts w:ascii="Times New Roman" w:eastAsia="Times New Roman" w:hAnsi="Times New Roman" w:cs="Times New Roman"/>
          <w:sz w:val="24"/>
          <w:szCs w:val="24"/>
        </w:rPr>
        <w:t xml:space="preserve"> internaţionale</w:t>
      </w:r>
      <w:r w:rsidR="007D241E" w:rsidRPr="00770D0E">
        <w:rPr>
          <w:rFonts w:ascii="Times New Roman" w:eastAsia="Times New Roman" w:hAnsi="Times New Roman" w:cs="Times New Roman"/>
          <w:sz w:val="24"/>
          <w:szCs w:val="24"/>
        </w:rPr>
        <w:t>,</w:t>
      </w:r>
      <w:r w:rsidR="00653330" w:rsidRPr="00770D0E">
        <w:rPr>
          <w:rFonts w:ascii="Times New Roman" w:eastAsia="Times New Roman" w:hAnsi="Times New Roman" w:cs="Times New Roman"/>
          <w:sz w:val="24"/>
          <w:szCs w:val="24"/>
        </w:rPr>
        <w:t xml:space="preserve"> conf. univ.</w:t>
      </w:r>
      <w:r w:rsidRPr="00770D0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53330" w:rsidRPr="00770D0E">
        <w:rPr>
          <w:rFonts w:ascii="Times New Roman" w:eastAsia="Times New Roman" w:hAnsi="Times New Roman" w:cs="Times New Roman"/>
          <w:sz w:val="24"/>
          <w:szCs w:val="24"/>
        </w:rPr>
        <w:t>dr.</w:t>
      </w:r>
      <w:r w:rsidR="0067716B" w:rsidRPr="00770D0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53330" w:rsidRPr="00770D0E">
        <w:rPr>
          <w:rFonts w:ascii="Times New Roman" w:eastAsia="Times New Roman" w:hAnsi="Times New Roman" w:cs="Times New Roman"/>
          <w:sz w:val="24"/>
          <w:szCs w:val="24"/>
        </w:rPr>
        <w:t>Oana Balaş, prodecan şi coord</w:t>
      </w:r>
      <w:r w:rsidR="00933074" w:rsidRPr="00770D0E">
        <w:rPr>
          <w:rFonts w:ascii="Times New Roman" w:eastAsia="Times New Roman" w:hAnsi="Times New Roman" w:cs="Times New Roman"/>
          <w:sz w:val="24"/>
          <w:szCs w:val="24"/>
        </w:rPr>
        <w:t>o</w:t>
      </w:r>
      <w:r w:rsidR="00653330" w:rsidRPr="00770D0E">
        <w:rPr>
          <w:rFonts w:ascii="Times New Roman" w:eastAsia="Times New Roman" w:hAnsi="Times New Roman" w:cs="Times New Roman"/>
          <w:sz w:val="24"/>
          <w:szCs w:val="24"/>
        </w:rPr>
        <w:t xml:space="preserve">nator </w:t>
      </w:r>
      <w:r w:rsidR="007D241E" w:rsidRPr="00770D0E">
        <w:rPr>
          <w:rFonts w:ascii="Times New Roman" w:eastAsia="Times New Roman" w:hAnsi="Times New Roman" w:cs="Times New Roman"/>
          <w:sz w:val="24"/>
          <w:szCs w:val="24"/>
        </w:rPr>
        <w:t xml:space="preserve">al </w:t>
      </w:r>
      <w:r w:rsidR="00083916" w:rsidRPr="00770D0E">
        <w:rPr>
          <w:rFonts w:ascii="Times New Roman" w:eastAsia="Times New Roman" w:hAnsi="Times New Roman" w:cs="Times New Roman"/>
          <w:sz w:val="24"/>
          <w:szCs w:val="24"/>
        </w:rPr>
        <w:t>p</w:t>
      </w:r>
      <w:r w:rsidR="00653330" w:rsidRPr="00770D0E">
        <w:rPr>
          <w:rFonts w:ascii="Times New Roman" w:eastAsia="Times New Roman" w:hAnsi="Times New Roman" w:cs="Times New Roman"/>
          <w:sz w:val="24"/>
          <w:szCs w:val="24"/>
        </w:rPr>
        <w:t>ractic</w:t>
      </w:r>
      <w:r w:rsidR="007D241E" w:rsidRPr="00770D0E">
        <w:rPr>
          <w:rFonts w:ascii="Times New Roman" w:eastAsia="Times New Roman" w:hAnsi="Times New Roman" w:cs="Times New Roman"/>
          <w:sz w:val="24"/>
          <w:szCs w:val="24"/>
        </w:rPr>
        <w:t xml:space="preserve">ii profesionale şi pedagogice, </w:t>
      </w:r>
      <w:r w:rsidRPr="00770D0E">
        <w:rPr>
          <w:rFonts w:ascii="Times New Roman" w:eastAsia="Times New Roman" w:hAnsi="Times New Roman" w:cs="Times New Roman"/>
          <w:sz w:val="24"/>
          <w:szCs w:val="24"/>
        </w:rPr>
        <w:t>precum și a</w:t>
      </w:r>
      <w:r w:rsidR="007D241E" w:rsidRPr="00770D0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B4C39" w:rsidRPr="00770D0E">
        <w:rPr>
          <w:rFonts w:ascii="Times New Roman" w:eastAsia="Times New Roman" w:hAnsi="Times New Roman" w:cs="Times New Roman"/>
          <w:sz w:val="24"/>
          <w:szCs w:val="24"/>
        </w:rPr>
        <w:t>prof. univ. dr. Mianda Cioba, director al Departamentului de Limbi și Literaturi Romanice, Clasice și Neogreacă</w:t>
      </w:r>
      <w:r w:rsidRPr="00770D0E">
        <w:rPr>
          <w:rFonts w:ascii="Times New Roman" w:eastAsia="Times New Roman" w:hAnsi="Times New Roman" w:cs="Times New Roman"/>
          <w:sz w:val="24"/>
          <w:szCs w:val="24"/>
        </w:rPr>
        <w:t xml:space="preserve"> și</w:t>
      </w:r>
      <w:r w:rsidR="002B4C39" w:rsidRPr="00770D0E">
        <w:rPr>
          <w:rFonts w:ascii="Times New Roman" w:eastAsia="Times New Roman" w:hAnsi="Times New Roman" w:cs="Times New Roman"/>
          <w:sz w:val="24"/>
          <w:szCs w:val="24"/>
        </w:rPr>
        <w:t xml:space="preserve"> a profesorilor secţiei de </w:t>
      </w:r>
      <w:r w:rsidRPr="00770D0E">
        <w:rPr>
          <w:rFonts w:ascii="Times New Roman" w:eastAsia="Times New Roman" w:hAnsi="Times New Roman" w:cs="Times New Roman"/>
          <w:sz w:val="24"/>
          <w:szCs w:val="24"/>
        </w:rPr>
        <w:t>S</w:t>
      </w:r>
      <w:r w:rsidR="002B4C39" w:rsidRPr="00770D0E">
        <w:rPr>
          <w:rFonts w:ascii="Times New Roman" w:eastAsia="Times New Roman" w:hAnsi="Times New Roman" w:cs="Times New Roman"/>
          <w:sz w:val="24"/>
          <w:szCs w:val="24"/>
        </w:rPr>
        <w:t xml:space="preserve">paniolă, a doctoranzilor, absolvenților şi </w:t>
      </w:r>
      <w:r w:rsidR="00083916" w:rsidRPr="00770D0E">
        <w:rPr>
          <w:rFonts w:ascii="Times New Roman" w:eastAsia="Times New Roman" w:hAnsi="Times New Roman" w:cs="Times New Roman"/>
          <w:sz w:val="24"/>
          <w:szCs w:val="24"/>
        </w:rPr>
        <w:t>masteranzilor</w:t>
      </w:r>
      <w:r w:rsidR="002B4C39" w:rsidRPr="00770D0E">
        <w:rPr>
          <w:rFonts w:ascii="Times New Roman" w:eastAsia="Times New Roman" w:hAnsi="Times New Roman" w:cs="Times New Roman"/>
          <w:sz w:val="24"/>
          <w:szCs w:val="24"/>
        </w:rPr>
        <w:t xml:space="preserve"> de la Masterul de </w:t>
      </w:r>
      <w:r w:rsidR="002B4C39" w:rsidRPr="00770D0E">
        <w:rPr>
          <w:rFonts w:ascii="Times New Roman" w:eastAsia="Times New Roman" w:hAnsi="Times New Roman" w:cs="Times New Roman"/>
          <w:iCs/>
          <w:sz w:val="24"/>
          <w:szCs w:val="24"/>
        </w:rPr>
        <w:t>Studii de</w:t>
      </w:r>
      <w:r w:rsidR="007D241E" w:rsidRPr="00770D0E">
        <w:rPr>
          <w:rFonts w:ascii="Times New Roman" w:eastAsia="Times New Roman" w:hAnsi="Times New Roman" w:cs="Times New Roman"/>
          <w:iCs/>
          <w:sz w:val="24"/>
          <w:szCs w:val="24"/>
        </w:rPr>
        <w:t xml:space="preserve"> Hispanistică</w:t>
      </w:r>
      <w:r w:rsidR="007D241E" w:rsidRPr="00770D0E">
        <w:rPr>
          <w:rFonts w:ascii="Times New Roman" w:eastAsia="Times New Roman" w:hAnsi="Times New Roman" w:cs="Times New Roman"/>
          <w:sz w:val="24"/>
          <w:szCs w:val="24"/>
        </w:rPr>
        <w:t xml:space="preserve"> şi a studenţilor.</w:t>
      </w:r>
    </w:p>
    <w:p w14:paraId="0863CE9A" w14:textId="77777777" w:rsidR="00091044" w:rsidRPr="00770D0E" w:rsidRDefault="00091044" w:rsidP="006771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5A23D32" w14:textId="539F040E" w:rsidR="00FC2210" w:rsidRPr="00770D0E" w:rsidRDefault="00FA6F1B" w:rsidP="006771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0D0E">
        <w:rPr>
          <w:rFonts w:ascii="Times New Roman" w:eastAsia="Times New Roman" w:hAnsi="Times New Roman" w:cs="Times New Roman"/>
          <w:sz w:val="24"/>
          <w:szCs w:val="24"/>
        </w:rPr>
        <w:t>În cadrul întâlnirii</w:t>
      </w:r>
      <w:r w:rsidR="00FC2210" w:rsidRPr="00770D0E">
        <w:rPr>
          <w:rFonts w:ascii="Times New Roman" w:eastAsia="Times New Roman" w:hAnsi="Times New Roman" w:cs="Times New Roman"/>
          <w:sz w:val="24"/>
          <w:szCs w:val="24"/>
        </w:rPr>
        <w:t xml:space="preserve">, rectorul UB, prof. univ. dr. Marian Preda, a evidențiat faptul că este „o oportunitate și o onoare ca Universitatea din București să găzduiască un astfel de centru. </w:t>
      </w:r>
      <w:r w:rsidR="00FC2210" w:rsidRPr="00770D0E">
        <w:rPr>
          <w:rFonts w:ascii="Times New Roman" w:eastAsia="Times New Roman" w:hAnsi="Times New Roman" w:cs="Times New Roman"/>
          <w:i/>
          <w:sz w:val="24"/>
          <w:szCs w:val="24"/>
        </w:rPr>
        <w:t>„Destinat atât studenților de la toate nivelurilor, cât și cadrelo</w:t>
      </w:r>
      <w:r w:rsidR="00A82A75" w:rsidRPr="00770D0E">
        <w:rPr>
          <w:rFonts w:ascii="Times New Roman" w:eastAsia="Times New Roman" w:hAnsi="Times New Roman" w:cs="Times New Roman"/>
          <w:i/>
          <w:sz w:val="24"/>
          <w:szCs w:val="24"/>
        </w:rPr>
        <w:t xml:space="preserve">r didactice, Centrul de Resurse </w:t>
      </w:r>
      <w:r w:rsidR="00FC2210" w:rsidRPr="00770D0E">
        <w:rPr>
          <w:rFonts w:ascii="Times New Roman" w:eastAsia="Times New Roman" w:hAnsi="Times New Roman" w:cs="Times New Roman"/>
          <w:i/>
          <w:sz w:val="24"/>
          <w:szCs w:val="24"/>
        </w:rPr>
        <w:t xml:space="preserve">pentru Studiul Limbii </w:t>
      </w:r>
      <w:r w:rsidR="00C61AE7" w:rsidRPr="00770D0E">
        <w:rPr>
          <w:rFonts w:ascii="Times New Roman" w:eastAsia="Times New Roman" w:hAnsi="Times New Roman" w:cs="Times New Roman"/>
          <w:i/>
          <w:sz w:val="24"/>
          <w:szCs w:val="24"/>
        </w:rPr>
        <w:t>ș</w:t>
      </w:r>
      <w:r w:rsidR="004A7B3A" w:rsidRPr="00770D0E">
        <w:rPr>
          <w:rFonts w:ascii="Times New Roman" w:eastAsia="Times New Roman" w:hAnsi="Times New Roman" w:cs="Times New Roman"/>
          <w:i/>
          <w:sz w:val="24"/>
          <w:szCs w:val="24"/>
        </w:rPr>
        <w:t xml:space="preserve">i </w:t>
      </w:r>
      <w:r w:rsidR="00FC2210" w:rsidRPr="00770D0E">
        <w:rPr>
          <w:rFonts w:ascii="Times New Roman" w:eastAsia="Times New Roman" w:hAnsi="Times New Roman" w:cs="Times New Roman"/>
          <w:i/>
          <w:sz w:val="24"/>
          <w:szCs w:val="24"/>
        </w:rPr>
        <w:t xml:space="preserve">Culturii Spaniole </w:t>
      </w:r>
      <w:r w:rsidR="003C536F" w:rsidRPr="002701DB">
        <w:rPr>
          <w:rFonts w:ascii="Times New Roman" w:hAnsi="Times New Roman" w:cs="Times New Roman"/>
          <w:sz w:val="24"/>
          <w:szCs w:val="24"/>
        </w:rPr>
        <w:t>“</w:t>
      </w:r>
      <w:r w:rsidR="003C536F" w:rsidRPr="002701DB">
        <w:rPr>
          <w:rFonts w:ascii="Times New Roman" w:hAnsi="Times New Roman" w:cs="Times New Roman"/>
          <w:i/>
          <w:sz w:val="24"/>
          <w:szCs w:val="24"/>
        </w:rPr>
        <w:t>Federico García Lorca</w:t>
      </w:r>
      <w:r w:rsidR="003C536F" w:rsidRPr="00770D0E">
        <w:rPr>
          <w:rFonts w:ascii="Times New Roman" w:eastAsia="Times New Roman" w:hAnsi="Times New Roman" w:cs="Times New Roman"/>
          <w:i/>
          <w:sz w:val="24"/>
          <w:szCs w:val="24"/>
        </w:rPr>
        <w:t xml:space="preserve">” </w:t>
      </w:r>
      <w:r w:rsidR="00FC2210" w:rsidRPr="00770D0E">
        <w:rPr>
          <w:rFonts w:ascii="Times New Roman" w:eastAsia="Times New Roman" w:hAnsi="Times New Roman" w:cs="Times New Roman"/>
          <w:i/>
          <w:sz w:val="24"/>
          <w:szCs w:val="24"/>
        </w:rPr>
        <w:t xml:space="preserve">înseamnă </w:t>
      </w:r>
      <w:r w:rsidRPr="00770D0E">
        <w:rPr>
          <w:rFonts w:ascii="Times New Roman" w:eastAsia="Times New Roman" w:hAnsi="Times New Roman" w:cs="Times New Roman"/>
          <w:i/>
          <w:sz w:val="24"/>
          <w:szCs w:val="24"/>
        </w:rPr>
        <w:t xml:space="preserve">pentru UB </w:t>
      </w:r>
      <w:r w:rsidR="00FC2210" w:rsidRPr="00770D0E">
        <w:rPr>
          <w:rFonts w:ascii="Times New Roman" w:eastAsia="Times New Roman" w:hAnsi="Times New Roman" w:cs="Times New Roman"/>
          <w:i/>
          <w:sz w:val="24"/>
          <w:szCs w:val="24"/>
        </w:rPr>
        <w:t>o mare responsabilitate</w:t>
      </w:r>
      <w:r w:rsidRPr="00770D0E">
        <w:rPr>
          <w:rFonts w:ascii="Times New Roman" w:eastAsia="Times New Roman" w:hAnsi="Times New Roman" w:cs="Times New Roman"/>
          <w:i/>
          <w:sz w:val="24"/>
          <w:szCs w:val="24"/>
        </w:rPr>
        <w:t xml:space="preserve"> și</w:t>
      </w:r>
      <w:r w:rsidR="00FC2210" w:rsidRPr="00770D0E">
        <w:rPr>
          <w:rFonts w:ascii="Times New Roman" w:eastAsia="Times New Roman" w:hAnsi="Times New Roman" w:cs="Times New Roman"/>
          <w:i/>
          <w:sz w:val="24"/>
          <w:szCs w:val="24"/>
        </w:rPr>
        <w:t xml:space="preserve"> presupune eforturi susținute pentru </w:t>
      </w:r>
      <w:r w:rsidRPr="00770D0E">
        <w:rPr>
          <w:rFonts w:ascii="Times New Roman" w:eastAsia="Times New Roman" w:hAnsi="Times New Roman" w:cs="Times New Roman"/>
          <w:i/>
          <w:sz w:val="24"/>
          <w:szCs w:val="24"/>
        </w:rPr>
        <w:t xml:space="preserve">o </w:t>
      </w:r>
      <w:r w:rsidR="00FC2210" w:rsidRPr="00770D0E">
        <w:rPr>
          <w:rFonts w:ascii="Times New Roman" w:eastAsia="Times New Roman" w:hAnsi="Times New Roman" w:cs="Times New Roman"/>
          <w:i/>
          <w:sz w:val="24"/>
          <w:szCs w:val="24"/>
        </w:rPr>
        <w:t>funcționare</w:t>
      </w:r>
      <w:r w:rsidRPr="00770D0E">
        <w:rPr>
          <w:rFonts w:ascii="Times New Roman" w:eastAsia="Times New Roman" w:hAnsi="Times New Roman" w:cs="Times New Roman"/>
          <w:i/>
          <w:sz w:val="24"/>
          <w:szCs w:val="24"/>
        </w:rPr>
        <w:t xml:space="preserve"> eficientă</w:t>
      </w:r>
      <w:r w:rsidR="00FC2210" w:rsidRPr="00770D0E">
        <w:rPr>
          <w:rFonts w:ascii="Times New Roman" w:eastAsia="Times New Roman" w:hAnsi="Times New Roman" w:cs="Times New Roman"/>
          <w:i/>
          <w:sz w:val="24"/>
          <w:szCs w:val="24"/>
        </w:rPr>
        <w:t>”</w:t>
      </w:r>
      <w:r w:rsidR="00FC2210" w:rsidRPr="00770D0E">
        <w:rPr>
          <w:rFonts w:ascii="Times New Roman" w:eastAsia="Times New Roman" w:hAnsi="Times New Roman" w:cs="Times New Roman"/>
          <w:sz w:val="24"/>
          <w:szCs w:val="24"/>
        </w:rPr>
        <w:t xml:space="preserve">, a punctat profesorul Preda. În același timp, </w:t>
      </w:r>
      <w:r w:rsidRPr="00770D0E">
        <w:rPr>
          <w:rFonts w:ascii="Times New Roman" w:eastAsia="Times New Roman" w:hAnsi="Times New Roman" w:cs="Times New Roman"/>
          <w:sz w:val="24"/>
          <w:szCs w:val="24"/>
        </w:rPr>
        <w:t>rectorul și sociologul Marian Preda a amintit</w:t>
      </w:r>
      <w:r w:rsidR="00FC2210" w:rsidRPr="00770D0E">
        <w:rPr>
          <w:rFonts w:ascii="Times New Roman" w:eastAsia="Times New Roman" w:hAnsi="Times New Roman" w:cs="Times New Roman"/>
          <w:sz w:val="24"/>
          <w:szCs w:val="24"/>
        </w:rPr>
        <w:t xml:space="preserve"> faptul că </w:t>
      </w:r>
      <w:r w:rsidR="00A53BDA" w:rsidRPr="00770D0E">
        <w:rPr>
          <w:rFonts w:ascii="Times New Roman" w:eastAsia="Times New Roman" w:hAnsi="Times New Roman" w:cs="Times New Roman"/>
          <w:sz w:val="24"/>
          <w:szCs w:val="24"/>
        </w:rPr>
        <w:t xml:space="preserve">a doua cea mai mare comunitate de români din lume se află în Spania, </w:t>
      </w:r>
      <w:r w:rsidRPr="00770D0E">
        <w:rPr>
          <w:rFonts w:ascii="Times New Roman" w:eastAsia="Times New Roman" w:hAnsi="Times New Roman" w:cs="Times New Roman"/>
          <w:sz w:val="24"/>
          <w:szCs w:val="24"/>
        </w:rPr>
        <w:t xml:space="preserve">aceasta reprezentând </w:t>
      </w:r>
      <w:r w:rsidR="00FC2210" w:rsidRPr="00770D0E">
        <w:rPr>
          <w:rFonts w:ascii="Times New Roman" w:eastAsia="Times New Roman" w:hAnsi="Times New Roman" w:cs="Times New Roman"/>
          <w:sz w:val="24"/>
          <w:szCs w:val="24"/>
        </w:rPr>
        <w:t xml:space="preserve">o </w:t>
      </w:r>
      <w:r w:rsidRPr="00770D0E">
        <w:rPr>
          <w:rFonts w:ascii="Times New Roman" w:eastAsia="Times New Roman" w:hAnsi="Times New Roman" w:cs="Times New Roman"/>
          <w:sz w:val="24"/>
          <w:szCs w:val="24"/>
        </w:rPr>
        <w:t xml:space="preserve">importantă </w:t>
      </w:r>
      <w:r w:rsidR="00FC2210" w:rsidRPr="00770D0E">
        <w:rPr>
          <w:rFonts w:ascii="Times New Roman" w:eastAsia="Times New Roman" w:hAnsi="Times New Roman" w:cs="Times New Roman"/>
          <w:sz w:val="24"/>
          <w:szCs w:val="24"/>
        </w:rPr>
        <w:t>resursă pentru ec</w:t>
      </w:r>
      <w:r w:rsidRPr="00770D0E">
        <w:rPr>
          <w:rFonts w:ascii="Times New Roman" w:eastAsia="Times New Roman" w:hAnsi="Times New Roman" w:cs="Times New Roman"/>
          <w:sz w:val="24"/>
          <w:szCs w:val="24"/>
        </w:rPr>
        <w:t>onomia spaniolă și</w:t>
      </w:r>
      <w:r w:rsidR="00FC2210" w:rsidRPr="00770D0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70D0E">
        <w:rPr>
          <w:rFonts w:ascii="Times New Roman" w:eastAsia="Times New Roman" w:hAnsi="Times New Roman" w:cs="Times New Roman"/>
          <w:sz w:val="24"/>
          <w:szCs w:val="24"/>
        </w:rPr>
        <w:t xml:space="preserve">un element de puternică </w:t>
      </w:r>
      <w:r w:rsidR="00FC2210" w:rsidRPr="00770D0E">
        <w:rPr>
          <w:rFonts w:ascii="Times New Roman" w:eastAsia="Times New Roman" w:hAnsi="Times New Roman" w:cs="Times New Roman"/>
          <w:sz w:val="24"/>
          <w:szCs w:val="24"/>
        </w:rPr>
        <w:t xml:space="preserve">legătură </w:t>
      </w:r>
      <w:r w:rsidRPr="00770D0E">
        <w:rPr>
          <w:rFonts w:ascii="Times New Roman" w:eastAsia="Times New Roman" w:hAnsi="Times New Roman" w:cs="Times New Roman"/>
          <w:sz w:val="24"/>
          <w:szCs w:val="24"/>
        </w:rPr>
        <w:t xml:space="preserve">între </w:t>
      </w:r>
      <w:r w:rsidR="00FC2210" w:rsidRPr="00770D0E">
        <w:rPr>
          <w:rFonts w:ascii="Times New Roman" w:eastAsia="Times New Roman" w:hAnsi="Times New Roman" w:cs="Times New Roman"/>
          <w:sz w:val="24"/>
          <w:szCs w:val="24"/>
        </w:rPr>
        <w:t>cele două state.</w:t>
      </w:r>
    </w:p>
    <w:p w14:paraId="47A9ADDC" w14:textId="77777777" w:rsidR="00A82A75" w:rsidRPr="00770D0E" w:rsidRDefault="00A82A75" w:rsidP="0067716B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553BAE35" w14:textId="2FF6D3AE" w:rsidR="0031373B" w:rsidRPr="00770D0E" w:rsidRDefault="00E42053" w:rsidP="006771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0D0E">
        <w:rPr>
          <w:rFonts w:ascii="Times New Roman" w:eastAsia="Times New Roman" w:hAnsi="Times New Roman" w:cs="Times New Roman"/>
          <w:i/>
          <w:sz w:val="24"/>
          <w:szCs w:val="24"/>
        </w:rPr>
        <w:t xml:space="preserve">În același timp, </w:t>
      </w:r>
      <w:r w:rsidRPr="00770D0E">
        <w:rPr>
          <w:rFonts w:ascii="Times New Roman" w:eastAsia="Times New Roman" w:hAnsi="Times New Roman" w:cs="Times New Roman"/>
          <w:sz w:val="24"/>
          <w:szCs w:val="24"/>
        </w:rPr>
        <w:t>ES Domnul Manuel Larrotcha Parada, ambasadorul Spaniei în România</w:t>
      </w:r>
      <w:r w:rsidRPr="00770D0E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770D0E">
        <w:rPr>
          <w:rFonts w:ascii="Times New Roman" w:eastAsia="Times New Roman" w:hAnsi="Times New Roman" w:cs="Times New Roman"/>
          <w:sz w:val="24"/>
          <w:szCs w:val="24"/>
        </w:rPr>
        <w:t xml:space="preserve">a arătat că proiectul a început </w:t>
      </w:r>
      <w:r w:rsidR="004C3CA2" w:rsidRPr="00770D0E">
        <w:rPr>
          <w:rFonts w:ascii="Times New Roman" w:eastAsia="Times New Roman" w:hAnsi="Times New Roman" w:cs="Times New Roman"/>
          <w:sz w:val="24"/>
          <w:szCs w:val="24"/>
        </w:rPr>
        <w:t xml:space="preserve">acum câțiva ani </w:t>
      </w:r>
      <w:r w:rsidRPr="00770D0E">
        <w:rPr>
          <w:rFonts w:ascii="Times New Roman" w:eastAsia="Times New Roman" w:hAnsi="Times New Roman" w:cs="Times New Roman"/>
          <w:sz w:val="24"/>
          <w:szCs w:val="24"/>
        </w:rPr>
        <w:t xml:space="preserve">că </w:t>
      </w:r>
      <w:r w:rsidR="004C3CA2" w:rsidRPr="00770D0E">
        <w:rPr>
          <w:rFonts w:ascii="Times New Roman" w:eastAsia="Times New Roman" w:hAnsi="Times New Roman" w:cs="Times New Roman"/>
          <w:sz w:val="24"/>
          <w:szCs w:val="24"/>
        </w:rPr>
        <w:t xml:space="preserve">numele lui </w:t>
      </w:r>
      <w:r w:rsidR="004C3CA2" w:rsidRPr="00770D0E">
        <w:rPr>
          <w:rFonts w:ascii="Times New Roman" w:eastAsia="Times New Roman" w:hAnsi="Times New Roman" w:cs="Times New Roman"/>
          <w:iCs/>
          <w:sz w:val="24"/>
          <w:szCs w:val="24"/>
        </w:rPr>
        <w:t>Federico García Lorca</w:t>
      </w:r>
      <w:r w:rsidR="00FA6F1B" w:rsidRPr="00770D0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70D0E">
        <w:rPr>
          <w:rFonts w:ascii="Times New Roman" w:eastAsia="Times New Roman" w:hAnsi="Times New Roman" w:cs="Times New Roman"/>
          <w:sz w:val="24"/>
          <w:szCs w:val="24"/>
        </w:rPr>
        <w:t>a fost ales</w:t>
      </w:r>
      <w:r w:rsidRPr="00770D0E">
        <w:rPr>
          <w:rFonts w:ascii="Times New Roman" w:eastAsia="Times New Roman" w:hAnsi="Times New Roman" w:cs="Times New Roman"/>
          <w:i/>
          <w:sz w:val="24"/>
          <w:szCs w:val="24"/>
        </w:rPr>
        <w:t xml:space="preserve"> „</w:t>
      </w:r>
      <w:r w:rsidR="00FA6F1B" w:rsidRPr="00770D0E">
        <w:rPr>
          <w:rFonts w:ascii="Times New Roman" w:eastAsia="Times New Roman" w:hAnsi="Times New Roman" w:cs="Times New Roman"/>
          <w:i/>
          <w:sz w:val="24"/>
          <w:szCs w:val="24"/>
        </w:rPr>
        <w:t>pentru că este un nume-reper,</w:t>
      </w:r>
      <w:r w:rsidR="004C3CA2" w:rsidRPr="00770D0E">
        <w:rPr>
          <w:rFonts w:ascii="Times New Roman" w:eastAsia="Times New Roman" w:hAnsi="Times New Roman" w:cs="Times New Roman"/>
          <w:i/>
          <w:sz w:val="24"/>
          <w:szCs w:val="24"/>
        </w:rPr>
        <w:t xml:space="preserve"> potrivit pentru un centru dedicat </w:t>
      </w:r>
      <w:r w:rsidR="00FA6F1B" w:rsidRPr="00770D0E">
        <w:rPr>
          <w:rFonts w:ascii="Times New Roman" w:eastAsia="Times New Roman" w:hAnsi="Times New Roman" w:cs="Times New Roman"/>
          <w:i/>
          <w:sz w:val="24"/>
          <w:szCs w:val="24"/>
        </w:rPr>
        <w:t>celor</w:t>
      </w:r>
      <w:r w:rsidR="008802DB" w:rsidRPr="00770D0E">
        <w:rPr>
          <w:rFonts w:ascii="Times New Roman" w:eastAsia="Times New Roman" w:hAnsi="Times New Roman" w:cs="Times New Roman"/>
          <w:i/>
          <w:sz w:val="24"/>
          <w:szCs w:val="24"/>
        </w:rPr>
        <w:t xml:space="preserve"> care vor</w:t>
      </w:r>
      <w:r w:rsidR="004C3CA2" w:rsidRPr="00770D0E">
        <w:rPr>
          <w:rFonts w:ascii="Times New Roman" w:eastAsia="Times New Roman" w:hAnsi="Times New Roman" w:cs="Times New Roman"/>
          <w:i/>
          <w:sz w:val="24"/>
          <w:szCs w:val="24"/>
        </w:rPr>
        <w:t xml:space="preserve"> să se apropie de limba și cultura spaniolă. (...) </w:t>
      </w:r>
      <w:r w:rsidRPr="00770D0E">
        <w:rPr>
          <w:rFonts w:ascii="Times New Roman" w:eastAsia="Times New Roman" w:hAnsi="Times New Roman" w:cs="Times New Roman"/>
          <w:i/>
          <w:sz w:val="24"/>
          <w:szCs w:val="24"/>
        </w:rPr>
        <w:t>Î</w:t>
      </w:r>
      <w:r w:rsidR="004C3CA2" w:rsidRPr="00770D0E">
        <w:rPr>
          <w:rFonts w:ascii="Times New Roman" w:eastAsia="Times New Roman" w:hAnsi="Times New Roman" w:cs="Times New Roman"/>
          <w:i/>
          <w:sz w:val="24"/>
          <w:szCs w:val="24"/>
        </w:rPr>
        <w:t>i invit</w:t>
      </w:r>
      <w:r w:rsidR="00FA6F1B" w:rsidRPr="00770D0E">
        <w:rPr>
          <w:rFonts w:ascii="Times New Roman" w:eastAsia="Times New Roman" w:hAnsi="Times New Roman" w:cs="Times New Roman"/>
          <w:i/>
          <w:sz w:val="24"/>
          <w:szCs w:val="24"/>
        </w:rPr>
        <w:t>,</w:t>
      </w:r>
      <w:r w:rsidR="004C3CA2" w:rsidRPr="00770D0E">
        <w:rPr>
          <w:rFonts w:ascii="Times New Roman" w:eastAsia="Times New Roman" w:hAnsi="Times New Roman" w:cs="Times New Roman"/>
          <w:i/>
          <w:sz w:val="24"/>
          <w:szCs w:val="24"/>
        </w:rPr>
        <w:t xml:space="preserve"> pe toți </w:t>
      </w:r>
      <w:r w:rsidR="008802DB" w:rsidRPr="00770D0E">
        <w:rPr>
          <w:rFonts w:ascii="Times New Roman" w:eastAsia="Times New Roman" w:hAnsi="Times New Roman" w:cs="Times New Roman"/>
          <w:i/>
          <w:sz w:val="24"/>
          <w:szCs w:val="24"/>
        </w:rPr>
        <w:t>cei care</w:t>
      </w:r>
      <w:r w:rsidR="004C3CA2" w:rsidRPr="00770D0E">
        <w:rPr>
          <w:rFonts w:ascii="Times New Roman" w:eastAsia="Times New Roman" w:hAnsi="Times New Roman" w:cs="Times New Roman"/>
          <w:i/>
          <w:sz w:val="24"/>
          <w:szCs w:val="24"/>
        </w:rPr>
        <w:t xml:space="preserve"> au curiozitatea intelectuală</w:t>
      </w:r>
      <w:r w:rsidR="00FA6F1B" w:rsidRPr="00770D0E">
        <w:rPr>
          <w:rFonts w:ascii="Times New Roman" w:eastAsia="Times New Roman" w:hAnsi="Times New Roman" w:cs="Times New Roman"/>
          <w:i/>
          <w:sz w:val="24"/>
          <w:szCs w:val="24"/>
        </w:rPr>
        <w:t>,</w:t>
      </w:r>
      <w:r w:rsidR="004C3CA2" w:rsidRPr="00770D0E">
        <w:rPr>
          <w:rFonts w:ascii="Times New Roman" w:eastAsia="Times New Roman" w:hAnsi="Times New Roman" w:cs="Times New Roman"/>
          <w:i/>
          <w:sz w:val="24"/>
          <w:szCs w:val="24"/>
        </w:rPr>
        <w:t xml:space="preserve"> să investigheze personalitatea fascinantă a lui Lorca nu doar ca literat, ci și ca </w:t>
      </w:r>
      <w:r w:rsidR="000A447D" w:rsidRPr="00770D0E">
        <w:rPr>
          <w:rFonts w:ascii="Times New Roman" w:eastAsia="Times New Roman" w:hAnsi="Times New Roman" w:cs="Times New Roman"/>
          <w:i/>
          <w:sz w:val="24"/>
          <w:szCs w:val="24"/>
        </w:rPr>
        <w:t>portretist</w:t>
      </w:r>
      <w:r w:rsidR="004C3CA2" w:rsidRPr="00770D0E">
        <w:rPr>
          <w:rFonts w:ascii="Times New Roman" w:eastAsia="Times New Roman" w:hAnsi="Times New Roman" w:cs="Times New Roman"/>
          <w:i/>
          <w:sz w:val="24"/>
          <w:szCs w:val="24"/>
        </w:rPr>
        <w:t>.</w:t>
      </w:r>
      <w:r w:rsidR="000A447D" w:rsidRPr="00770D0E">
        <w:rPr>
          <w:rFonts w:ascii="Times New Roman" w:eastAsia="Times New Roman" w:hAnsi="Times New Roman" w:cs="Times New Roman"/>
          <w:i/>
          <w:sz w:val="24"/>
          <w:szCs w:val="24"/>
        </w:rPr>
        <w:t xml:space="preserve"> (...)</w:t>
      </w:r>
      <w:r w:rsidRPr="00770D0E">
        <w:rPr>
          <w:rFonts w:ascii="Times New Roman" w:eastAsia="Times New Roman" w:hAnsi="Times New Roman" w:cs="Times New Roman"/>
          <w:i/>
          <w:sz w:val="24"/>
          <w:szCs w:val="24"/>
        </w:rPr>
        <w:t xml:space="preserve">”. </w:t>
      </w:r>
      <w:r w:rsidRPr="00770D0E">
        <w:rPr>
          <w:rFonts w:ascii="Times New Roman" w:eastAsia="Times New Roman" w:hAnsi="Times New Roman" w:cs="Times New Roman"/>
          <w:sz w:val="24"/>
          <w:szCs w:val="24"/>
        </w:rPr>
        <w:t>Totodată, ES a mai arătat că</w:t>
      </w:r>
      <w:r w:rsidRPr="00770D0E">
        <w:rPr>
          <w:rFonts w:ascii="Times New Roman" w:eastAsia="Times New Roman" w:hAnsi="Times New Roman" w:cs="Times New Roman"/>
          <w:i/>
          <w:sz w:val="24"/>
          <w:szCs w:val="24"/>
        </w:rPr>
        <w:t xml:space="preserve"> „s</w:t>
      </w:r>
      <w:r w:rsidR="000A447D" w:rsidRPr="00770D0E">
        <w:rPr>
          <w:rFonts w:ascii="Times New Roman" w:eastAsia="Times New Roman" w:hAnsi="Times New Roman" w:cs="Times New Roman"/>
          <w:i/>
          <w:sz w:val="24"/>
          <w:szCs w:val="24"/>
        </w:rPr>
        <w:t>paniola este o limbă internațională, vorbită de aproximativ 500 de mili</w:t>
      </w:r>
      <w:r w:rsidRPr="00770D0E">
        <w:rPr>
          <w:rFonts w:ascii="Times New Roman" w:eastAsia="Times New Roman" w:hAnsi="Times New Roman" w:cs="Times New Roman"/>
          <w:i/>
          <w:sz w:val="24"/>
          <w:szCs w:val="24"/>
        </w:rPr>
        <w:t xml:space="preserve">oane de oameni pe întregul </w:t>
      </w:r>
      <w:r w:rsidR="003C536F" w:rsidRPr="00770D0E">
        <w:rPr>
          <w:rFonts w:ascii="Times New Roman" w:eastAsia="Times New Roman" w:hAnsi="Times New Roman" w:cs="Times New Roman"/>
          <w:i/>
          <w:sz w:val="24"/>
          <w:szCs w:val="24"/>
        </w:rPr>
        <w:t>g</w:t>
      </w:r>
      <w:r w:rsidRPr="00770D0E">
        <w:rPr>
          <w:rFonts w:ascii="Times New Roman" w:eastAsia="Times New Roman" w:hAnsi="Times New Roman" w:cs="Times New Roman"/>
          <w:i/>
          <w:sz w:val="24"/>
          <w:szCs w:val="24"/>
        </w:rPr>
        <w:t>lo</w:t>
      </w:r>
      <w:r w:rsidR="003C536F" w:rsidRPr="00770D0E">
        <w:rPr>
          <w:rFonts w:ascii="Times New Roman" w:eastAsia="Times New Roman" w:hAnsi="Times New Roman" w:cs="Times New Roman"/>
          <w:i/>
          <w:sz w:val="24"/>
          <w:szCs w:val="24"/>
        </w:rPr>
        <w:t>b</w:t>
      </w:r>
      <w:r w:rsidRPr="00770D0E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770D0E">
        <w:rPr>
          <w:rFonts w:ascii="Times New Roman" w:eastAsia="Times New Roman" w:hAnsi="Times New Roman" w:cs="Times New Roman"/>
          <w:sz w:val="24"/>
          <w:szCs w:val="24"/>
        </w:rPr>
        <w:t xml:space="preserve">și că </w:t>
      </w:r>
      <w:r w:rsidRPr="00770D0E">
        <w:rPr>
          <w:rFonts w:ascii="Times New Roman" w:eastAsia="Times New Roman" w:hAnsi="Times New Roman" w:cs="Times New Roman"/>
          <w:i/>
          <w:sz w:val="24"/>
          <w:szCs w:val="24"/>
        </w:rPr>
        <w:t>„l</w:t>
      </w:r>
      <w:r w:rsidR="00DF26EF" w:rsidRPr="00770D0E">
        <w:rPr>
          <w:rFonts w:ascii="Times New Roman" w:eastAsia="Times New Roman" w:hAnsi="Times New Roman" w:cs="Times New Roman"/>
          <w:i/>
          <w:sz w:val="24"/>
          <w:szCs w:val="24"/>
        </w:rPr>
        <w:t xml:space="preserve">egătura dintre comunitatea românească și cea spaniolă nu este doar </w:t>
      </w:r>
      <w:r w:rsidRPr="00770D0E">
        <w:rPr>
          <w:rFonts w:ascii="Times New Roman" w:eastAsia="Times New Roman" w:hAnsi="Times New Roman" w:cs="Times New Roman"/>
          <w:i/>
          <w:sz w:val="24"/>
          <w:szCs w:val="24"/>
        </w:rPr>
        <w:t>de natură economică, ci și culturală</w:t>
      </w:r>
      <w:r w:rsidR="00DF26EF" w:rsidRPr="00770D0E">
        <w:rPr>
          <w:rFonts w:ascii="Times New Roman" w:eastAsia="Times New Roman" w:hAnsi="Times New Roman" w:cs="Times New Roman"/>
          <w:i/>
          <w:sz w:val="24"/>
          <w:szCs w:val="24"/>
        </w:rPr>
        <w:t>, cu contribuții la dezvoltarea Spaniei, iar această oportunitate de a lucra în Regat deschide o nouă fereastră pentru cetățenii români</w:t>
      </w:r>
      <w:r w:rsidR="008802DB" w:rsidRPr="00770D0E">
        <w:rPr>
          <w:rFonts w:ascii="Times New Roman" w:eastAsia="Times New Roman" w:hAnsi="Times New Roman" w:cs="Times New Roman"/>
          <w:i/>
          <w:sz w:val="24"/>
          <w:szCs w:val="24"/>
        </w:rPr>
        <w:t>”</w:t>
      </w:r>
      <w:r w:rsidR="0067716B" w:rsidRPr="00770D0E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D065475" w14:textId="77777777" w:rsidR="0067716B" w:rsidRPr="00770D0E" w:rsidRDefault="0067716B" w:rsidP="006771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7B5A5BB" w14:textId="581C381D" w:rsidR="0067716B" w:rsidRPr="00770D0E" w:rsidRDefault="0067716B" w:rsidP="00770D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0D0E">
        <w:rPr>
          <w:rFonts w:ascii="Times New Roman" w:eastAsia="Times New Roman" w:hAnsi="Times New Roman" w:cs="Times New Roman"/>
          <w:i/>
          <w:sz w:val="24"/>
          <w:szCs w:val="24"/>
        </w:rPr>
        <w:t xml:space="preserve">„Proiectul Centrului, deschis cu sprijinul Ambasadei Spaniei, reprezintă o bază pentru promovarea limbii și culturii spaniole și îi va aduce laolaltă pe studenții care studiază limba spaniolă și pe specialiști, precum și pe pasionații de limbă spaniolă. E un public care are nevoie </w:t>
      </w:r>
      <w:r w:rsidRPr="00770D0E">
        <w:rPr>
          <w:rFonts w:ascii="Times New Roman" w:eastAsia="Times New Roman" w:hAnsi="Times New Roman" w:cs="Times New Roman"/>
          <w:i/>
          <w:sz w:val="24"/>
          <w:szCs w:val="24"/>
        </w:rPr>
        <w:lastRenderedPageBreak/>
        <w:t>de mai multă informație decât ceea ce poate obține în prezent, prin alte resurse, iar centrul le pune acestora la dispoziție foarte multe materiale”</w:t>
      </w:r>
      <w:r w:rsidRPr="00770D0E">
        <w:rPr>
          <w:rFonts w:ascii="Times New Roman" w:eastAsia="Times New Roman" w:hAnsi="Times New Roman" w:cs="Times New Roman"/>
          <w:sz w:val="24"/>
          <w:szCs w:val="24"/>
        </w:rPr>
        <w:t xml:space="preserve">, a punctat prof. univ. dr. Mianda Cioba, director al Departamentului de Limbi și Literaturi Romanice, Clasice și Neogreacă, subliniind faptul că </w:t>
      </w:r>
      <w:r w:rsidR="0047508C" w:rsidRPr="00770D0E">
        <w:rPr>
          <w:rFonts w:ascii="Times New Roman" w:eastAsia="Times New Roman" w:hAnsi="Times New Roman" w:cs="Times New Roman"/>
          <w:sz w:val="24"/>
          <w:szCs w:val="24"/>
        </w:rPr>
        <w:t>centrul pune</w:t>
      </w:r>
      <w:r w:rsidRPr="00770D0E">
        <w:rPr>
          <w:rFonts w:ascii="Times New Roman" w:eastAsia="Times New Roman" w:hAnsi="Times New Roman" w:cs="Times New Roman"/>
          <w:sz w:val="24"/>
          <w:szCs w:val="24"/>
        </w:rPr>
        <w:t xml:space="preserve"> la dispoziție peste 3000 de materiale audi</w:t>
      </w:r>
      <w:r w:rsidR="003C536F" w:rsidRPr="00770D0E">
        <w:rPr>
          <w:rFonts w:ascii="Times New Roman" w:eastAsia="Times New Roman" w:hAnsi="Times New Roman" w:cs="Times New Roman"/>
          <w:sz w:val="24"/>
          <w:szCs w:val="24"/>
        </w:rPr>
        <w:t>o-video</w:t>
      </w:r>
      <w:r w:rsidRPr="00770D0E">
        <w:rPr>
          <w:rFonts w:ascii="Times New Roman" w:eastAsia="Times New Roman" w:hAnsi="Times New Roman" w:cs="Times New Roman"/>
          <w:sz w:val="24"/>
          <w:szCs w:val="24"/>
        </w:rPr>
        <w:t xml:space="preserve"> și tipărite.</w:t>
      </w:r>
    </w:p>
    <w:p w14:paraId="56E2F853" w14:textId="77777777" w:rsidR="0067716B" w:rsidRPr="00770D0E" w:rsidRDefault="0067716B" w:rsidP="00770D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0A6AA43" w14:textId="77777777" w:rsidR="003C536F" w:rsidRPr="00770D0E" w:rsidRDefault="008802DB" w:rsidP="00770D0E">
      <w:pPr>
        <w:pStyle w:val="Textcomentariu"/>
        <w:jc w:val="both"/>
        <w:rPr>
          <w:rFonts w:ascii="Times New Roman" w:hAnsi="Times New Roman" w:cs="Times New Roman"/>
          <w:sz w:val="24"/>
          <w:szCs w:val="24"/>
        </w:rPr>
      </w:pPr>
      <w:r w:rsidRPr="00770D0E">
        <w:rPr>
          <w:rFonts w:ascii="Times New Roman" w:eastAsia="Times New Roman" w:hAnsi="Times New Roman" w:cs="Times New Roman"/>
          <w:i/>
          <w:sz w:val="24"/>
          <w:szCs w:val="24"/>
        </w:rPr>
        <w:t>„</w:t>
      </w:r>
      <w:r w:rsidR="00DF26EF" w:rsidRPr="00770D0E">
        <w:rPr>
          <w:rFonts w:ascii="Times New Roman" w:eastAsia="Times New Roman" w:hAnsi="Times New Roman" w:cs="Times New Roman"/>
          <w:i/>
          <w:sz w:val="24"/>
          <w:szCs w:val="24"/>
        </w:rPr>
        <w:t>Domnul ambasador a invocat viitorul, eu invoc trecutul. Acum 5 ani, ne aflam aici pentru a</w:t>
      </w:r>
      <w:r w:rsidR="0061024C" w:rsidRPr="00770D0E">
        <w:rPr>
          <w:rFonts w:ascii="Times New Roman" w:eastAsia="Times New Roman" w:hAnsi="Times New Roman" w:cs="Times New Roman"/>
          <w:i/>
          <w:sz w:val="24"/>
          <w:szCs w:val="24"/>
        </w:rPr>
        <w:t xml:space="preserve"> inaugura</w:t>
      </w:r>
      <w:r w:rsidR="00DF26EF" w:rsidRPr="00770D0E">
        <w:rPr>
          <w:rFonts w:ascii="Times New Roman" w:eastAsia="Times New Roman" w:hAnsi="Times New Roman" w:cs="Times New Roman"/>
          <w:i/>
          <w:sz w:val="24"/>
          <w:szCs w:val="24"/>
        </w:rPr>
        <w:t xml:space="preserve"> Master</w:t>
      </w:r>
      <w:r w:rsidR="0047508C" w:rsidRPr="00770D0E">
        <w:rPr>
          <w:rFonts w:ascii="Times New Roman" w:eastAsia="Times New Roman" w:hAnsi="Times New Roman" w:cs="Times New Roman"/>
          <w:i/>
          <w:sz w:val="24"/>
          <w:szCs w:val="24"/>
        </w:rPr>
        <w:t>ul</w:t>
      </w:r>
      <w:r w:rsidR="00DF26EF" w:rsidRPr="00770D0E">
        <w:rPr>
          <w:rFonts w:ascii="Times New Roman" w:eastAsia="Times New Roman" w:hAnsi="Times New Roman" w:cs="Times New Roman"/>
          <w:i/>
          <w:sz w:val="24"/>
          <w:szCs w:val="24"/>
        </w:rPr>
        <w:t xml:space="preserve"> de </w:t>
      </w:r>
      <w:r w:rsidR="00DF26EF" w:rsidRPr="00770D0E">
        <w:rPr>
          <w:rFonts w:ascii="Times New Roman" w:eastAsia="Times New Roman" w:hAnsi="Times New Roman" w:cs="Times New Roman"/>
          <w:i/>
          <w:iCs/>
          <w:sz w:val="24"/>
          <w:szCs w:val="24"/>
        </w:rPr>
        <w:t>Studii Hispanice</w:t>
      </w:r>
      <w:r w:rsidR="0061024C" w:rsidRPr="00770D0E">
        <w:rPr>
          <w:rFonts w:ascii="Times New Roman" w:eastAsia="Times New Roman" w:hAnsi="Times New Roman" w:cs="Times New Roman"/>
          <w:i/>
          <w:sz w:val="24"/>
          <w:szCs w:val="24"/>
        </w:rPr>
        <w:t xml:space="preserve"> si acum ne aflam aici pentru </w:t>
      </w:r>
      <w:r w:rsidR="0047508C" w:rsidRPr="00770D0E">
        <w:rPr>
          <w:rFonts w:ascii="Times New Roman" w:eastAsia="Times New Roman" w:hAnsi="Times New Roman" w:cs="Times New Roman"/>
          <w:i/>
          <w:sz w:val="24"/>
          <w:szCs w:val="24"/>
        </w:rPr>
        <w:t xml:space="preserve">deschiderea Centrului de Resurse </w:t>
      </w:r>
      <w:r w:rsidRPr="00770D0E">
        <w:rPr>
          <w:rFonts w:ascii="Times New Roman" w:eastAsia="Times New Roman" w:hAnsi="Times New Roman" w:cs="Times New Roman"/>
          <w:i/>
          <w:sz w:val="24"/>
          <w:szCs w:val="24"/>
        </w:rPr>
        <w:t xml:space="preserve">pentru Studiul Limbii </w:t>
      </w:r>
      <w:r w:rsidR="00C61AE7" w:rsidRPr="00770D0E">
        <w:rPr>
          <w:rFonts w:ascii="Times New Roman" w:eastAsia="Times New Roman" w:hAnsi="Times New Roman" w:cs="Times New Roman"/>
          <w:i/>
          <w:sz w:val="24"/>
          <w:szCs w:val="24"/>
        </w:rPr>
        <w:t>ș</w:t>
      </w:r>
      <w:r w:rsidR="0047508C" w:rsidRPr="00770D0E">
        <w:rPr>
          <w:rFonts w:ascii="Times New Roman" w:eastAsia="Times New Roman" w:hAnsi="Times New Roman" w:cs="Times New Roman"/>
          <w:i/>
          <w:sz w:val="24"/>
          <w:szCs w:val="24"/>
        </w:rPr>
        <w:t xml:space="preserve">i </w:t>
      </w:r>
      <w:r w:rsidRPr="00770D0E">
        <w:rPr>
          <w:rFonts w:ascii="Times New Roman" w:eastAsia="Times New Roman" w:hAnsi="Times New Roman" w:cs="Times New Roman"/>
          <w:i/>
          <w:sz w:val="24"/>
          <w:szCs w:val="24"/>
        </w:rPr>
        <w:t xml:space="preserve">Culturii Spaniole </w:t>
      </w:r>
      <w:r w:rsidRPr="00770D0E">
        <w:rPr>
          <w:rFonts w:ascii="Times New Roman" w:eastAsia="Times New Roman" w:hAnsi="Times New Roman" w:cs="Times New Roman"/>
          <w:i/>
          <w:iCs/>
          <w:sz w:val="24"/>
          <w:szCs w:val="24"/>
        </w:rPr>
        <w:t>Federico García Lorca</w:t>
      </w:r>
      <w:r w:rsidRPr="00770D0E">
        <w:rPr>
          <w:rFonts w:ascii="Times New Roman" w:eastAsia="Times New Roman" w:hAnsi="Times New Roman" w:cs="Times New Roman"/>
          <w:i/>
          <w:sz w:val="24"/>
          <w:szCs w:val="24"/>
        </w:rPr>
        <w:t xml:space="preserve">. </w:t>
      </w:r>
      <w:r w:rsidR="0061024C" w:rsidRPr="00770D0E">
        <w:rPr>
          <w:rFonts w:ascii="Times New Roman" w:eastAsia="Times New Roman" w:hAnsi="Times New Roman" w:cs="Times New Roman"/>
          <w:i/>
          <w:sz w:val="24"/>
          <w:szCs w:val="24"/>
        </w:rPr>
        <w:t>De ce toate acestea? Traducerea distruge spiritul limbii, prin traducere vei descoperi sensul, dar nu și spiritul limbii, de aceea oamenii care vor să</w:t>
      </w:r>
      <w:r w:rsidRPr="00770D0E">
        <w:rPr>
          <w:rFonts w:ascii="Times New Roman" w:eastAsia="Times New Roman" w:hAnsi="Times New Roman" w:cs="Times New Roman"/>
          <w:i/>
          <w:sz w:val="24"/>
          <w:szCs w:val="24"/>
        </w:rPr>
        <w:t>-l</w:t>
      </w:r>
      <w:r w:rsidR="0061024C" w:rsidRPr="00770D0E">
        <w:rPr>
          <w:rFonts w:ascii="Times New Roman" w:eastAsia="Times New Roman" w:hAnsi="Times New Roman" w:cs="Times New Roman"/>
          <w:i/>
          <w:sz w:val="24"/>
          <w:szCs w:val="24"/>
        </w:rPr>
        <w:t xml:space="preserve"> simtă</w:t>
      </w:r>
      <w:r w:rsidRPr="00770D0E">
        <w:rPr>
          <w:rFonts w:ascii="Times New Roman" w:eastAsia="Times New Roman" w:hAnsi="Times New Roman" w:cs="Times New Roman"/>
          <w:i/>
          <w:sz w:val="24"/>
          <w:szCs w:val="24"/>
        </w:rPr>
        <w:t xml:space="preserve">, </w:t>
      </w:r>
      <w:r w:rsidR="0061024C" w:rsidRPr="00770D0E">
        <w:rPr>
          <w:rFonts w:ascii="Times New Roman" w:eastAsia="Times New Roman" w:hAnsi="Times New Roman" w:cs="Times New Roman"/>
          <w:i/>
          <w:sz w:val="24"/>
          <w:szCs w:val="24"/>
        </w:rPr>
        <w:t>trebuie să învețe limba</w:t>
      </w:r>
      <w:r w:rsidRPr="00770D0E">
        <w:rPr>
          <w:rFonts w:ascii="Times New Roman" w:eastAsia="Times New Roman" w:hAnsi="Times New Roman" w:cs="Times New Roman"/>
          <w:i/>
          <w:sz w:val="24"/>
          <w:szCs w:val="24"/>
        </w:rPr>
        <w:t>”,</w:t>
      </w:r>
      <w:r w:rsidRPr="00770D0E">
        <w:rPr>
          <w:rFonts w:ascii="Times New Roman" w:eastAsia="Times New Roman" w:hAnsi="Times New Roman" w:cs="Times New Roman"/>
          <w:sz w:val="24"/>
          <w:szCs w:val="24"/>
        </w:rPr>
        <w:t xml:space="preserve"> a remarcat </w:t>
      </w:r>
      <w:r w:rsidR="0047508C" w:rsidRPr="00770D0E">
        <w:rPr>
          <w:rFonts w:ascii="Times New Roman" w:eastAsia="Times New Roman" w:hAnsi="Times New Roman" w:cs="Times New Roman"/>
          <w:sz w:val="24"/>
          <w:szCs w:val="24"/>
        </w:rPr>
        <w:t>conf. univ. dr.</w:t>
      </w:r>
      <w:r w:rsidRPr="00770D0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7508C" w:rsidRPr="00770D0E">
        <w:rPr>
          <w:rFonts w:ascii="Times New Roman" w:eastAsia="Times New Roman" w:hAnsi="Times New Roman" w:cs="Times New Roman"/>
          <w:sz w:val="24"/>
          <w:szCs w:val="24"/>
        </w:rPr>
        <w:t xml:space="preserve">Sorin </w:t>
      </w:r>
      <w:r w:rsidRPr="00770D0E">
        <w:rPr>
          <w:rFonts w:ascii="Times New Roman" w:eastAsia="Times New Roman" w:hAnsi="Times New Roman" w:cs="Times New Roman"/>
          <w:sz w:val="24"/>
          <w:szCs w:val="24"/>
        </w:rPr>
        <w:t>Costreie, îndemnându-i pe studenți să profite de această oportunitate și să citească cât mai mult</w:t>
      </w:r>
      <w:r w:rsidR="0047508C" w:rsidRPr="00770D0E">
        <w:rPr>
          <w:rFonts w:ascii="Times New Roman" w:eastAsia="Times New Roman" w:hAnsi="Times New Roman" w:cs="Times New Roman"/>
          <w:sz w:val="24"/>
          <w:szCs w:val="24"/>
        </w:rPr>
        <w:t xml:space="preserve"> în original</w:t>
      </w:r>
      <w:r w:rsidRPr="00770D0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3C536F" w:rsidRPr="00770D0E">
        <w:rPr>
          <w:rFonts w:ascii="Times New Roman" w:hAnsi="Times New Roman" w:cs="Times New Roman"/>
          <w:sz w:val="24"/>
          <w:szCs w:val="24"/>
        </w:rPr>
        <w:t>și să nu se mulțumească doar cu traduceri.</w:t>
      </w:r>
    </w:p>
    <w:p w14:paraId="16555745" w14:textId="3065F8A8" w:rsidR="00DF26EF" w:rsidRPr="00770D0E" w:rsidRDefault="008802DB" w:rsidP="006771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0D0E">
        <w:rPr>
          <w:rFonts w:ascii="Times New Roman" w:eastAsia="Times New Roman" w:hAnsi="Times New Roman" w:cs="Times New Roman"/>
          <w:sz w:val="24"/>
          <w:szCs w:val="24"/>
        </w:rPr>
        <w:t xml:space="preserve">În continuare, </w:t>
      </w:r>
      <w:r w:rsidR="00091044" w:rsidRPr="00770D0E">
        <w:rPr>
          <w:rFonts w:ascii="Times New Roman" w:eastAsia="Times New Roman" w:hAnsi="Times New Roman" w:cs="Times New Roman"/>
          <w:sz w:val="24"/>
          <w:szCs w:val="24"/>
        </w:rPr>
        <w:t xml:space="preserve">conf. univ. dr. Mugur Zlotea a </w:t>
      </w:r>
      <w:r w:rsidR="0047508C" w:rsidRPr="00770D0E">
        <w:rPr>
          <w:rFonts w:ascii="Times New Roman" w:eastAsia="Times New Roman" w:hAnsi="Times New Roman" w:cs="Times New Roman"/>
          <w:sz w:val="24"/>
          <w:szCs w:val="24"/>
        </w:rPr>
        <w:t>accentuat</w:t>
      </w:r>
      <w:r w:rsidR="00091044" w:rsidRPr="00770D0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7716B" w:rsidRPr="00770D0E">
        <w:rPr>
          <w:rFonts w:ascii="Times New Roman" w:eastAsia="Times New Roman" w:hAnsi="Times New Roman" w:cs="Times New Roman"/>
          <w:sz w:val="24"/>
          <w:szCs w:val="24"/>
        </w:rPr>
        <w:t>că „</w:t>
      </w:r>
      <w:r w:rsidR="0047508C" w:rsidRPr="00770D0E">
        <w:rPr>
          <w:rFonts w:ascii="Times New Roman" w:eastAsia="Times New Roman" w:hAnsi="Times New Roman" w:cs="Times New Roman"/>
          <w:i/>
          <w:sz w:val="24"/>
          <w:szCs w:val="24"/>
        </w:rPr>
        <w:t>nimic nu se compară</w:t>
      </w:r>
      <w:r w:rsidR="0067716B" w:rsidRPr="00770D0E">
        <w:rPr>
          <w:rFonts w:ascii="Times New Roman" w:eastAsia="Times New Roman" w:hAnsi="Times New Roman" w:cs="Times New Roman"/>
          <w:i/>
          <w:sz w:val="24"/>
          <w:szCs w:val="24"/>
        </w:rPr>
        <w:t xml:space="preserve"> cu </w:t>
      </w:r>
      <w:r w:rsidR="009B42AF" w:rsidRPr="00770D0E">
        <w:rPr>
          <w:rFonts w:ascii="Times New Roman" w:eastAsia="Times New Roman" w:hAnsi="Times New Roman" w:cs="Times New Roman"/>
          <w:i/>
          <w:sz w:val="24"/>
          <w:szCs w:val="24"/>
        </w:rPr>
        <w:t>a citi o carte în formă tipărită</w:t>
      </w:r>
      <w:r w:rsidR="00091044" w:rsidRPr="00770D0E">
        <w:rPr>
          <w:rFonts w:ascii="Times New Roman" w:eastAsia="Times New Roman" w:hAnsi="Times New Roman" w:cs="Times New Roman"/>
          <w:i/>
          <w:sz w:val="24"/>
          <w:szCs w:val="24"/>
        </w:rPr>
        <w:t>”</w:t>
      </w:r>
      <w:r w:rsidR="00091044" w:rsidRPr="00770D0E">
        <w:rPr>
          <w:rFonts w:ascii="Times New Roman" w:eastAsia="Times New Roman" w:hAnsi="Times New Roman" w:cs="Times New Roman"/>
          <w:sz w:val="24"/>
          <w:szCs w:val="24"/>
        </w:rPr>
        <w:t>, posibilitate pe care centrul o pune la dispoziția celor interesați.</w:t>
      </w:r>
      <w:r w:rsidR="0067716B" w:rsidRPr="00770D0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91044" w:rsidRPr="00770D0E">
        <w:rPr>
          <w:rFonts w:ascii="Times New Roman" w:eastAsia="Times New Roman" w:hAnsi="Times New Roman" w:cs="Times New Roman"/>
          <w:i/>
          <w:sz w:val="24"/>
          <w:szCs w:val="24"/>
        </w:rPr>
        <w:t>„</w:t>
      </w:r>
      <w:r w:rsidR="009B42AF" w:rsidRPr="00770D0E">
        <w:rPr>
          <w:rFonts w:ascii="Times New Roman" w:eastAsia="Times New Roman" w:hAnsi="Times New Roman" w:cs="Times New Roman"/>
          <w:i/>
          <w:sz w:val="24"/>
          <w:szCs w:val="24"/>
        </w:rPr>
        <w:t xml:space="preserve">Este important pentru studenții noștri să </w:t>
      </w:r>
      <w:r w:rsidR="00091044" w:rsidRPr="00770D0E">
        <w:rPr>
          <w:rFonts w:ascii="Times New Roman" w:eastAsia="Times New Roman" w:hAnsi="Times New Roman" w:cs="Times New Roman"/>
          <w:i/>
          <w:sz w:val="24"/>
          <w:szCs w:val="24"/>
        </w:rPr>
        <w:t>știe că Spania n</w:t>
      </w:r>
      <w:r w:rsidR="0047508C" w:rsidRPr="00770D0E">
        <w:rPr>
          <w:rFonts w:ascii="Times New Roman" w:eastAsia="Times New Roman" w:hAnsi="Times New Roman" w:cs="Times New Roman"/>
          <w:i/>
          <w:sz w:val="24"/>
          <w:szCs w:val="24"/>
        </w:rPr>
        <w:t>u înseamnă doar mâncare bună, vi</w:t>
      </w:r>
      <w:r w:rsidR="00091044" w:rsidRPr="00770D0E">
        <w:rPr>
          <w:rFonts w:ascii="Times New Roman" w:eastAsia="Times New Roman" w:hAnsi="Times New Roman" w:cs="Times New Roman"/>
          <w:i/>
          <w:sz w:val="24"/>
          <w:szCs w:val="24"/>
        </w:rPr>
        <w:t xml:space="preserve">n de calitate </w:t>
      </w:r>
      <w:r w:rsidR="009B42AF" w:rsidRPr="00770D0E">
        <w:rPr>
          <w:rFonts w:ascii="Times New Roman" w:eastAsia="Times New Roman" w:hAnsi="Times New Roman" w:cs="Times New Roman"/>
          <w:i/>
          <w:sz w:val="24"/>
          <w:szCs w:val="24"/>
        </w:rPr>
        <w:t xml:space="preserve">și telenovele, </w:t>
      </w:r>
      <w:r w:rsidR="00091044" w:rsidRPr="00770D0E">
        <w:rPr>
          <w:rFonts w:ascii="Times New Roman" w:eastAsia="Times New Roman" w:hAnsi="Times New Roman" w:cs="Times New Roman"/>
          <w:i/>
          <w:sz w:val="24"/>
          <w:szCs w:val="24"/>
        </w:rPr>
        <w:t>Spania</w:t>
      </w:r>
      <w:r w:rsidR="009B42AF" w:rsidRPr="00770D0E">
        <w:rPr>
          <w:rFonts w:ascii="Times New Roman" w:eastAsia="Times New Roman" w:hAnsi="Times New Roman" w:cs="Times New Roman"/>
          <w:i/>
          <w:sz w:val="24"/>
          <w:szCs w:val="24"/>
        </w:rPr>
        <w:t xml:space="preserve"> înseamnă mai ales Cervantes, </w:t>
      </w:r>
      <w:r w:rsidR="003C536F" w:rsidRPr="00770D0E">
        <w:rPr>
          <w:rFonts w:ascii="Times New Roman" w:hAnsi="Times New Roman" w:cs="Times New Roman"/>
          <w:i/>
          <w:sz w:val="24"/>
          <w:szCs w:val="24"/>
        </w:rPr>
        <w:t>Calderón</w:t>
      </w:r>
      <w:r w:rsidR="003C536F" w:rsidRPr="00770D0E">
        <w:rPr>
          <w:rFonts w:ascii="Times New Roman" w:hAnsi="Times New Roman" w:cs="Times New Roman"/>
          <w:sz w:val="24"/>
          <w:szCs w:val="24"/>
        </w:rPr>
        <w:t xml:space="preserve"> </w:t>
      </w:r>
      <w:r w:rsidR="009B42AF" w:rsidRPr="00770D0E">
        <w:rPr>
          <w:rFonts w:ascii="Times New Roman" w:eastAsia="Times New Roman" w:hAnsi="Times New Roman" w:cs="Times New Roman"/>
          <w:i/>
          <w:sz w:val="24"/>
          <w:szCs w:val="24"/>
        </w:rPr>
        <w:t>de la Barca</w:t>
      </w:r>
      <w:r w:rsidR="0037334F" w:rsidRPr="00770D0E">
        <w:rPr>
          <w:rFonts w:ascii="Times New Roman" w:eastAsia="Times New Roman" w:hAnsi="Times New Roman" w:cs="Times New Roman"/>
          <w:i/>
          <w:sz w:val="24"/>
          <w:szCs w:val="24"/>
        </w:rPr>
        <w:t>,</w:t>
      </w:r>
      <w:r w:rsidR="009B42AF" w:rsidRPr="00770D0E">
        <w:rPr>
          <w:rFonts w:ascii="Times New Roman" w:eastAsia="Times New Roman" w:hAnsi="Times New Roman" w:cs="Times New Roman"/>
          <w:i/>
          <w:sz w:val="24"/>
          <w:szCs w:val="24"/>
        </w:rPr>
        <w:t xml:space="preserve"> Lorca</w:t>
      </w:r>
      <w:r w:rsidR="00091044" w:rsidRPr="00770D0E">
        <w:rPr>
          <w:rFonts w:ascii="Times New Roman" w:eastAsia="Times New Roman" w:hAnsi="Times New Roman" w:cs="Times New Roman"/>
          <w:i/>
          <w:sz w:val="24"/>
          <w:szCs w:val="24"/>
        </w:rPr>
        <w:t>”,</w:t>
      </w:r>
      <w:r w:rsidR="00091044" w:rsidRPr="00770D0E">
        <w:rPr>
          <w:rFonts w:ascii="Times New Roman" w:eastAsia="Times New Roman" w:hAnsi="Times New Roman" w:cs="Times New Roman"/>
          <w:sz w:val="24"/>
          <w:szCs w:val="24"/>
        </w:rPr>
        <w:t xml:space="preserve"> a încheiat profesorul.</w:t>
      </w:r>
    </w:p>
    <w:p w14:paraId="651576FD" w14:textId="4A6B7732" w:rsidR="003C536F" w:rsidRPr="00770D0E" w:rsidRDefault="003C536F" w:rsidP="003C536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0D0E">
        <w:rPr>
          <w:rFonts w:ascii="Times New Roman" w:eastAsia="Times New Roman" w:hAnsi="Times New Roman" w:cs="Times New Roman"/>
          <w:sz w:val="24"/>
          <w:szCs w:val="24"/>
        </w:rPr>
        <w:t>În intervenția sa, conf. univ. dr. Laura Sitaru, decan al FLLS, a  amintit de faptul că s-au împlinit 65 de ani de la înființarea Catedrei de Spaniolă la Universitatea din Bucureşti, exprimându-și totodată dorința facultății de a diversifica programele academ</w:t>
      </w:r>
      <w:r w:rsidR="00770D0E">
        <w:rPr>
          <w:rFonts w:ascii="Times New Roman" w:eastAsia="Times New Roman" w:hAnsi="Times New Roman" w:cs="Times New Roman"/>
          <w:sz w:val="24"/>
          <w:szCs w:val="24"/>
        </w:rPr>
        <w:t xml:space="preserve">ice, precum și comunicarea cu </w:t>
      </w:r>
      <w:r w:rsidRPr="00770D0E">
        <w:rPr>
          <w:rFonts w:ascii="Times New Roman" w:eastAsia="Times New Roman" w:hAnsi="Times New Roman" w:cs="Times New Roman"/>
          <w:sz w:val="24"/>
          <w:szCs w:val="24"/>
        </w:rPr>
        <w:t>societatea în general, în ciuda dificultăților logistice din ultima perioadă. În același timp, decanul a catalogat cultura spaniolă ca fiind „frumoasă și de-a dreptul fascinantă”, iar colaborarea dintre Departamentul de Limbi și Literaturi Romanice, Clasice și Neogreacă și Ambasada Spaniei în România – „una strânsă, un act natural”.</w:t>
      </w:r>
    </w:p>
    <w:p w14:paraId="0A5BDD4B" w14:textId="76155931" w:rsidR="003C536F" w:rsidRPr="00770D0E" w:rsidRDefault="003C536F" w:rsidP="006771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71285A2" w14:textId="77777777" w:rsidR="00A82A75" w:rsidRPr="00770D0E" w:rsidRDefault="00A82A75" w:rsidP="006771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E80A0E8" w14:textId="77777777" w:rsidR="00A82A75" w:rsidRPr="00770D0E" w:rsidRDefault="00A82A75" w:rsidP="00A82A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0D0E">
        <w:rPr>
          <w:rFonts w:ascii="Times New Roman" w:eastAsia="Times New Roman" w:hAnsi="Times New Roman" w:cs="Times New Roman"/>
          <w:sz w:val="24"/>
          <w:szCs w:val="24"/>
        </w:rPr>
        <w:t xml:space="preserve">Evenimentul s-a desfășurat în </w:t>
      </w:r>
      <w:r w:rsidRPr="00770D0E">
        <w:rPr>
          <w:rFonts w:ascii="Times New Roman" w:eastAsia="Times New Roman" w:hAnsi="Times New Roman" w:cs="Times New Roman"/>
          <w:b/>
          <w:bCs/>
          <w:sz w:val="24"/>
          <w:szCs w:val="24"/>
        </w:rPr>
        <w:t>Amfiteatrul „Maiorescu”</w:t>
      </w:r>
      <w:r w:rsidRPr="00770D0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70D0E">
        <w:rPr>
          <w:rFonts w:ascii="Times New Roman" w:eastAsia="Times New Roman" w:hAnsi="Times New Roman" w:cs="Times New Roman"/>
          <w:bCs/>
          <w:sz w:val="24"/>
          <w:szCs w:val="24"/>
        </w:rPr>
        <w:t>(Edgar Quinet, nr. 5-7, Sector 3)</w:t>
      </w:r>
      <w:r w:rsidRPr="00770D0E">
        <w:rPr>
          <w:rFonts w:ascii="Times New Roman" w:eastAsia="Times New Roman" w:hAnsi="Times New Roman" w:cs="Times New Roman"/>
          <w:sz w:val="24"/>
          <w:szCs w:val="24"/>
        </w:rPr>
        <w:t xml:space="preserve"> al Facultății de Litere a UB și a fost un prilej de a celebra, de asemenea, Ziua Latinității (15 mai) și împlinirea a 5 ani de existență pentru programul de Master de </w:t>
      </w:r>
      <w:r w:rsidRPr="00770D0E">
        <w:rPr>
          <w:rFonts w:ascii="Times New Roman" w:eastAsia="Times New Roman" w:hAnsi="Times New Roman" w:cs="Times New Roman"/>
          <w:iCs/>
          <w:sz w:val="24"/>
          <w:szCs w:val="24"/>
        </w:rPr>
        <w:t>Studii Hispanice</w:t>
      </w:r>
      <w:r w:rsidRPr="00770D0E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4C82CAB3" w14:textId="77777777" w:rsidR="00C61AE7" w:rsidRPr="00770D0E" w:rsidRDefault="00C61AE7" w:rsidP="006771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C61AE7" w:rsidRPr="00770D0E" w:rsidSect="00D52C5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263FDBF1" w15:done="0"/>
  <w15:commentEx w15:paraId="7A30DAAD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263FDBF1" w16cid:durableId="262E1A5A"/>
  <w16cid:commentId w16cid:paraId="7A30DAAD" w16cid:durableId="262E19D5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Windows User">
    <w15:presenceInfo w15:providerId="None" w15:userId="Windows User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23D1"/>
    <w:rsid w:val="00083916"/>
    <w:rsid w:val="00084E9F"/>
    <w:rsid w:val="00091044"/>
    <w:rsid w:val="00094106"/>
    <w:rsid w:val="000A447D"/>
    <w:rsid w:val="001C7BD4"/>
    <w:rsid w:val="00226895"/>
    <w:rsid w:val="00246735"/>
    <w:rsid w:val="002701DB"/>
    <w:rsid w:val="002A67ED"/>
    <w:rsid w:val="002B4C39"/>
    <w:rsid w:val="002C26E6"/>
    <w:rsid w:val="002C6D52"/>
    <w:rsid w:val="0031373B"/>
    <w:rsid w:val="00325345"/>
    <w:rsid w:val="00330E3E"/>
    <w:rsid w:val="0037334F"/>
    <w:rsid w:val="003C536F"/>
    <w:rsid w:val="00432844"/>
    <w:rsid w:val="0045767A"/>
    <w:rsid w:val="0047508C"/>
    <w:rsid w:val="00484F17"/>
    <w:rsid w:val="004A7B3A"/>
    <w:rsid w:val="004C3CA2"/>
    <w:rsid w:val="004D10B3"/>
    <w:rsid w:val="005113DE"/>
    <w:rsid w:val="0060332C"/>
    <w:rsid w:val="0061024C"/>
    <w:rsid w:val="00615C87"/>
    <w:rsid w:val="00615E22"/>
    <w:rsid w:val="00653330"/>
    <w:rsid w:val="00672AA1"/>
    <w:rsid w:val="0067716B"/>
    <w:rsid w:val="006B6682"/>
    <w:rsid w:val="006E52ED"/>
    <w:rsid w:val="00770D0E"/>
    <w:rsid w:val="007D241E"/>
    <w:rsid w:val="00823B63"/>
    <w:rsid w:val="008802DB"/>
    <w:rsid w:val="00933074"/>
    <w:rsid w:val="009A6E23"/>
    <w:rsid w:val="009B42AF"/>
    <w:rsid w:val="00A53BDA"/>
    <w:rsid w:val="00A67718"/>
    <w:rsid w:val="00A82A75"/>
    <w:rsid w:val="00AD3098"/>
    <w:rsid w:val="00B15DA5"/>
    <w:rsid w:val="00BE64FF"/>
    <w:rsid w:val="00C37B7F"/>
    <w:rsid w:val="00C61AE7"/>
    <w:rsid w:val="00C84A7F"/>
    <w:rsid w:val="00C97271"/>
    <w:rsid w:val="00D52C56"/>
    <w:rsid w:val="00DB2D1C"/>
    <w:rsid w:val="00DF26EF"/>
    <w:rsid w:val="00E23507"/>
    <w:rsid w:val="00E42053"/>
    <w:rsid w:val="00E80D45"/>
    <w:rsid w:val="00F623D1"/>
    <w:rsid w:val="00F762A3"/>
    <w:rsid w:val="00FA6F1B"/>
    <w:rsid w:val="00FC22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D9DC6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o-RO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762A3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Accentuat">
    <w:name w:val="Emphasis"/>
    <w:basedOn w:val="Fontdeparagrafimplicit"/>
    <w:uiPriority w:val="20"/>
    <w:qFormat/>
    <w:rsid w:val="00F762A3"/>
    <w:rPr>
      <w:i/>
      <w:iCs/>
    </w:rPr>
  </w:style>
  <w:style w:type="character" w:styleId="Referincomentariu">
    <w:name w:val="annotation reference"/>
    <w:basedOn w:val="Fontdeparagrafimplicit"/>
    <w:uiPriority w:val="99"/>
    <w:semiHidden/>
    <w:unhideWhenUsed/>
    <w:rsid w:val="00AD3098"/>
    <w:rPr>
      <w:sz w:val="16"/>
      <w:szCs w:val="16"/>
    </w:rPr>
  </w:style>
  <w:style w:type="paragraph" w:styleId="Textcomentariu">
    <w:name w:val="annotation text"/>
    <w:basedOn w:val="Normal"/>
    <w:link w:val="TextcomentariuCaracter"/>
    <w:uiPriority w:val="99"/>
    <w:semiHidden/>
    <w:unhideWhenUsed/>
    <w:rsid w:val="00AD3098"/>
    <w:pPr>
      <w:spacing w:line="240" w:lineRule="auto"/>
    </w:pPr>
    <w:rPr>
      <w:sz w:val="20"/>
      <w:szCs w:val="20"/>
    </w:rPr>
  </w:style>
  <w:style w:type="character" w:customStyle="1" w:styleId="TextcomentariuCaracter">
    <w:name w:val="Text comentariu Caracter"/>
    <w:basedOn w:val="Fontdeparagrafimplicit"/>
    <w:link w:val="Textcomentariu"/>
    <w:uiPriority w:val="99"/>
    <w:semiHidden/>
    <w:rsid w:val="00AD3098"/>
    <w:rPr>
      <w:sz w:val="20"/>
      <w:szCs w:val="20"/>
    </w:rPr>
  </w:style>
  <w:style w:type="paragraph" w:styleId="SubiectComentariu">
    <w:name w:val="annotation subject"/>
    <w:basedOn w:val="Textcomentariu"/>
    <w:next w:val="Textcomentariu"/>
    <w:link w:val="SubiectComentariuCaracter"/>
    <w:uiPriority w:val="99"/>
    <w:semiHidden/>
    <w:unhideWhenUsed/>
    <w:rsid w:val="00AD3098"/>
    <w:rPr>
      <w:b/>
      <w:bCs/>
    </w:rPr>
  </w:style>
  <w:style w:type="character" w:customStyle="1" w:styleId="SubiectComentariuCaracter">
    <w:name w:val="Subiect Comentariu Caracter"/>
    <w:basedOn w:val="TextcomentariuCaracter"/>
    <w:link w:val="SubiectComentariu"/>
    <w:uiPriority w:val="99"/>
    <w:semiHidden/>
    <w:rsid w:val="00AD3098"/>
    <w:rPr>
      <w:b/>
      <w:bCs/>
      <w:sz w:val="20"/>
      <w:szCs w:val="20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AD30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AD3098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o-RO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762A3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Accentuat">
    <w:name w:val="Emphasis"/>
    <w:basedOn w:val="Fontdeparagrafimplicit"/>
    <w:uiPriority w:val="20"/>
    <w:qFormat/>
    <w:rsid w:val="00F762A3"/>
    <w:rPr>
      <w:i/>
      <w:iCs/>
    </w:rPr>
  </w:style>
  <w:style w:type="character" w:styleId="Referincomentariu">
    <w:name w:val="annotation reference"/>
    <w:basedOn w:val="Fontdeparagrafimplicit"/>
    <w:uiPriority w:val="99"/>
    <w:semiHidden/>
    <w:unhideWhenUsed/>
    <w:rsid w:val="00AD3098"/>
    <w:rPr>
      <w:sz w:val="16"/>
      <w:szCs w:val="16"/>
    </w:rPr>
  </w:style>
  <w:style w:type="paragraph" w:styleId="Textcomentariu">
    <w:name w:val="annotation text"/>
    <w:basedOn w:val="Normal"/>
    <w:link w:val="TextcomentariuCaracter"/>
    <w:uiPriority w:val="99"/>
    <w:semiHidden/>
    <w:unhideWhenUsed/>
    <w:rsid w:val="00AD3098"/>
    <w:pPr>
      <w:spacing w:line="240" w:lineRule="auto"/>
    </w:pPr>
    <w:rPr>
      <w:sz w:val="20"/>
      <w:szCs w:val="20"/>
    </w:rPr>
  </w:style>
  <w:style w:type="character" w:customStyle="1" w:styleId="TextcomentariuCaracter">
    <w:name w:val="Text comentariu Caracter"/>
    <w:basedOn w:val="Fontdeparagrafimplicit"/>
    <w:link w:val="Textcomentariu"/>
    <w:uiPriority w:val="99"/>
    <w:semiHidden/>
    <w:rsid w:val="00AD3098"/>
    <w:rPr>
      <w:sz w:val="20"/>
      <w:szCs w:val="20"/>
    </w:rPr>
  </w:style>
  <w:style w:type="paragraph" w:styleId="SubiectComentariu">
    <w:name w:val="annotation subject"/>
    <w:basedOn w:val="Textcomentariu"/>
    <w:next w:val="Textcomentariu"/>
    <w:link w:val="SubiectComentariuCaracter"/>
    <w:uiPriority w:val="99"/>
    <w:semiHidden/>
    <w:unhideWhenUsed/>
    <w:rsid w:val="00AD3098"/>
    <w:rPr>
      <w:b/>
      <w:bCs/>
    </w:rPr>
  </w:style>
  <w:style w:type="character" w:customStyle="1" w:styleId="SubiectComentariuCaracter">
    <w:name w:val="Subiect Comentariu Caracter"/>
    <w:basedOn w:val="TextcomentariuCaracter"/>
    <w:link w:val="SubiectComentariu"/>
    <w:uiPriority w:val="99"/>
    <w:semiHidden/>
    <w:rsid w:val="00AD3098"/>
    <w:rPr>
      <w:b/>
      <w:bCs/>
      <w:sz w:val="20"/>
      <w:szCs w:val="20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AD30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AD309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383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47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25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39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644492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172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9499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7583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0474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04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855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876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76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841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83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091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357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5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94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862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05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microsoft.com/office/2011/relationships/commentsExtended" Target="commentsExtended.xml"/><Relationship Id="rId4" Type="http://schemas.openxmlformats.org/officeDocument/2006/relationships/settings" Target="settings.xml"/><Relationship Id="rId9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8C9BEB-B239-450D-826C-11E0DDDA29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867</Words>
  <Characters>5030</Characters>
  <Application>Microsoft Office Word</Application>
  <DocSecurity>0</DocSecurity>
  <Lines>41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5886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Melania Stancu</dc:creator>
  <cp:keywords/>
  <dc:description/>
  <cp:lastModifiedBy>Aura Stan</cp:lastModifiedBy>
  <cp:revision>3</cp:revision>
  <dcterms:created xsi:type="dcterms:W3CDTF">2022-05-17T10:00:00Z</dcterms:created>
  <dcterms:modified xsi:type="dcterms:W3CDTF">2022-05-17T10:22:00Z</dcterms:modified>
</cp:coreProperties>
</file>