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F7394" w14:textId="5EE3AF0A" w:rsidR="008638AF" w:rsidRPr="00956DE1" w:rsidRDefault="00E6503A" w:rsidP="0095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The University of B</w:t>
      </w:r>
      <w:r w:rsidRPr="00956DE1">
        <w:rPr>
          <w:rFonts w:ascii="Times New Roman" w:eastAsia="Times New Roman" w:hAnsi="Times New Roman" w:cs="Times New Roman"/>
          <w:b/>
          <w:bCs/>
          <w:sz w:val="24"/>
          <w:szCs w:val="24"/>
          <w:lang w:val="en"/>
        </w:rPr>
        <w:t xml:space="preserve">ucharest launches the </w:t>
      </w:r>
      <w:r>
        <w:rPr>
          <w:rFonts w:ascii="Times New Roman" w:eastAsia="Times New Roman" w:hAnsi="Times New Roman" w:cs="Times New Roman"/>
          <w:b/>
          <w:bCs/>
          <w:sz w:val="24"/>
          <w:szCs w:val="24"/>
          <w:lang w:val="en"/>
        </w:rPr>
        <w:t>series “M</w:t>
      </w:r>
      <w:r w:rsidRPr="00956DE1">
        <w:rPr>
          <w:rFonts w:ascii="Times New Roman" w:eastAsia="Times New Roman" w:hAnsi="Times New Roman" w:cs="Times New Roman"/>
          <w:b/>
          <w:bCs/>
          <w:sz w:val="24"/>
          <w:szCs w:val="24"/>
          <w:lang w:val="en"/>
        </w:rPr>
        <w:t xml:space="preserve">icroscope: </w:t>
      </w:r>
      <w:r>
        <w:rPr>
          <w:rFonts w:ascii="Times New Roman" w:eastAsia="Times New Roman" w:hAnsi="Times New Roman" w:cs="Times New Roman"/>
          <w:b/>
          <w:bCs/>
          <w:sz w:val="24"/>
          <w:szCs w:val="24"/>
          <w:lang w:val="en"/>
        </w:rPr>
        <w:t xml:space="preserve">UB Researcher at the Microphone” with prof. Beatrice </w:t>
      </w:r>
      <w:proofErr w:type="spellStart"/>
      <w:r>
        <w:rPr>
          <w:rFonts w:ascii="Times New Roman" w:eastAsia="Times New Roman" w:hAnsi="Times New Roman" w:cs="Times New Roman"/>
          <w:b/>
          <w:bCs/>
          <w:sz w:val="24"/>
          <w:szCs w:val="24"/>
          <w:lang w:val="en"/>
        </w:rPr>
        <w:t>Radu</w:t>
      </w:r>
      <w:proofErr w:type="spellEnd"/>
      <w:r>
        <w:rPr>
          <w:rFonts w:ascii="Times New Roman" w:eastAsia="Times New Roman" w:hAnsi="Times New Roman" w:cs="Times New Roman"/>
          <w:b/>
          <w:bCs/>
          <w:sz w:val="24"/>
          <w:szCs w:val="24"/>
          <w:lang w:val="en"/>
        </w:rPr>
        <w:t>, PhD,</w:t>
      </w:r>
      <w:r w:rsidRPr="00956DE1">
        <w:rPr>
          <w:rFonts w:ascii="Times New Roman" w:eastAsia="Times New Roman" w:hAnsi="Times New Roman" w:cs="Times New Roman"/>
          <w:b/>
          <w:bCs/>
          <w:sz w:val="24"/>
          <w:szCs w:val="24"/>
          <w:lang w:val="en"/>
        </w:rPr>
        <w:t xml:space="preserve"> co-author of an important international patent</w:t>
      </w:r>
    </w:p>
    <w:p w14:paraId="46C1D6FF" w14:textId="77777777" w:rsidR="008638AF" w:rsidRPr="0048364E" w:rsidRDefault="008638AF" w:rsidP="0048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1561D380" w14:textId="577FE713" w:rsidR="008638AF" w:rsidRPr="0048364E" w:rsidRDefault="008638AF" w:rsidP="0048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48364E">
        <w:rPr>
          <w:rFonts w:ascii="Times New Roman" w:eastAsia="Times New Roman" w:hAnsi="Times New Roman" w:cs="Times New Roman"/>
          <w:sz w:val="24"/>
          <w:szCs w:val="24"/>
          <w:lang w:val="en"/>
        </w:rPr>
        <w:t xml:space="preserve">The University of Bucharest launches </w:t>
      </w:r>
      <w:r w:rsidR="0048364E">
        <w:rPr>
          <w:rFonts w:ascii="Times New Roman" w:eastAsia="Times New Roman" w:hAnsi="Times New Roman" w:cs="Times New Roman"/>
          <w:sz w:val="24"/>
          <w:szCs w:val="24"/>
          <w:lang w:val="en"/>
        </w:rPr>
        <w:t>“</w:t>
      </w:r>
      <w:proofErr w:type="spellStart"/>
      <w:r w:rsidRPr="0048364E">
        <w:rPr>
          <w:rFonts w:ascii="Times New Roman" w:eastAsia="Times New Roman" w:hAnsi="Times New Roman" w:cs="Times New Roman"/>
          <w:sz w:val="24"/>
          <w:szCs w:val="24"/>
          <w:lang w:val="en"/>
        </w:rPr>
        <w:t>microSCOP</w:t>
      </w:r>
      <w:r w:rsidR="009C4BB9" w:rsidRPr="0048364E">
        <w:rPr>
          <w:rFonts w:ascii="Times New Roman" w:eastAsia="Times New Roman" w:hAnsi="Times New Roman" w:cs="Times New Roman"/>
          <w:sz w:val="24"/>
          <w:szCs w:val="24"/>
          <w:lang w:val="en"/>
        </w:rPr>
        <w:t>E</w:t>
      </w:r>
      <w:proofErr w:type="spellEnd"/>
      <w:r w:rsidR="007D6B11">
        <w:rPr>
          <w:rFonts w:ascii="Times New Roman" w:eastAsia="Times New Roman" w:hAnsi="Times New Roman" w:cs="Times New Roman"/>
          <w:sz w:val="24"/>
          <w:szCs w:val="24"/>
          <w:lang w:val="en"/>
        </w:rPr>
        <w:t>: UB R</w:t>
      </w:r>
      <w:r w:rsidRPr="0048364E">
        <w:rPr>
          <w:rFonts w:ascii="Times New Roman" w:eastAsia="Times New Roman" w:hAnsi="Times New Roman" w:cs="Times New Roman"/>
          <w:sz w:val="24"/>
          <w:szCs w:val="24"/>
          <w:lang w:val="en"/>
        </w:rPr>
        <w:t xml:space="preserve">esearcher at the </w:t>
      </w:r>
      <w:r w:rsidR="007D6B11">
        <w:rPr>
          <w:rFonts w:ascii="Times New Roman" w:eastAsia="Times New Roman" w:hAnsi="Times New Roman" w:cs="Times New Roman"/>
          <w:sz w:val="24"/>
          <w:szCs w:val="24"/>
          <w:lang w:val="en"/>
        </w:rPr>
        <w:t>M</w:t>
      </w:r>
      <w:r w:rsidRPr="0048364E">
        <w:rPr>
          <w:rFonts w:ascii="Times New Roman" w:eastAsia="Times New Roman" w:hAnsi="Times New Roman" w:cs="Times New Roman"/>
          <w:sz w:val="24"/>
          <w:szCs w:val="24"/>
          <w:lang w:val="en"/>
        </w:rPr>
        <w:t>icrophone</w:t>
      </w:r>
      <w:r w:rsidR="0048364E">
        <w:rPr>
          <w:rFonts w:ascii="Times New Roman" w:eastAsia="Times New Roman" w:hAnsi="Times New Roman" w:cs="Times New Roman"/>
          <w:sz w:val="24"/>
          <w:szCs w:val="24"/>
          <w:lang w:val="en"/>
        </w:rPr>
        <w:t>”</w:t>
      </w:r>
      <w:r w:rsidRPr="0048364E">
        <w:rPr>
          <w:rFonts w:ascii="Times New Roman" w:eastAsia="Times New Roman" w:hAnsi="Times New Roman" w:cs="Times New Roman"/>
          <w:sz w:val="24"/>
          <w:szCs w:val="24"/>
          <w:lang w:val="en"/>
        </w:rPr>
        <w:t xml:space="preserve">. Part of the science communication program developed by the University of Bucharest, Microscope aims </w:t>
      </w:r>
      <w:r w:rsidR="00956DE1">
        <w:rPr>
          <w:rFonts w:ascii="Times New Roman" w:eastAsia="Times New Roman" w:hAnsi="Times New Roman" w:cs="Times New Roman"/>
          <w:sz w:val="24"/>
          <w:szCs w:val="24"/>
          <w:lang w:val="en"/>
        </w:rPr>
        <w:t>at</w:t>
      </w:r>
      <w:r w:rsidRPr="0048364E">
        <w:rPr>
          <w:rFonts w:ascii="Times New Roman" w:eastAsia="Times New Roman" w:hAnsi="Times New Roman" w:cs="Times New Roman"/>
          <w:sz w:val="24"/>
          <w:szCs w:val="24"/>
          <w:lang w:val="en"/>
        </w:rPr>
        <w:t xml:space="preserve"> present</w:t>
      </w:r>
      <w:r w:rsidR="00956DE1">
        <w:rPr>
          <w:rFonts w:ascii="Times New Roman" w:eastAsia="Times New Roman" w:hAnsi="Times New Roman" w:cs="Times New Roman"/>
          <w:sz w:val="24"/>
          <w:szCs w:val="24"/>
          <w:lang w:val="en"/>
        </w:rPr>
        <w:t>ing</w:t>
      </w:r>
      <w:r w:rsidRPr="0048364E">
        <w:rPr>
          <w:rFonts w:ascii="Times New Roman" w:eastAsia="Times New Roman" w:hAnsi="Times New Roman" w:cs="Times New Roman"/>
          <w:sz w:val="24"/>
          <w:szCs w:val="24"/>
          <w:lang w:val="en"/>
        </w:rPr>
        <w:t xml:space="preserve"> in a dynamic and concise manner information </w:t>
      </w:r>
      <w:r w:rsidR="009C4BB9" w:rsidRPr="0048364E">
        <w:rPr>
          <w:rFonts w:ascii="Times New Roman" w:eastAsia="Times New Roman" w:hAnsi="Times New Roman" w:cs="Times New Roman"/>
          <w:sz w:val="24"/>
          <w:szCs w:val="24"/>
          <w:lang w:val="en"/>
        </w:rPr>
        <w:t>on</w:t>
      </w:r>
      <w:r w:rsidRPr="0048364E">
        <w:rPr>
          <w:rFonts w:ascii="Times New Roman" w:eastAsia="Times New Roman" w:hAnsi="Times New Roman" w:cs="Times New Roman"/>
          <w:sz w:val="24"/>
          <w:szCs w:val="24"/>
          <w:lang w:val="en"/>
        </w:rPr>
        <w:t xml:space="preserve"> the concrete results of notable research initiatives within UB.</w:t>
      </w:r>
    </w:p>
    <w:p w14:paraId="64FB8753" w14:textId="0D33F37C" w:rsidR="008638AF" w:rsidRPr="0048364E" w:rsidRDefault="008638AF" w:rsidP="0048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48364E">
        <w:rPr>
          <w:rFonts w:ascii="Times New Roman" w:eastAsia="Times New Roman" w:hAnsi="Times New Roman" w:cs="Times New Roman"/>
          <w:sz w:val="24"/>
          <w:szCs w:val="24"/>
          <w:lang w:val="en"/>
        </w:rPr>
        <w:t>The first guest is prof.</w:t>
      </w:r>
      <w:r w:rsidR="009C4BB9" w:rsidRPr="0048364E">
        <w:rPr>
          <w:rFonts w:ascii="Times New Roman" w:eastAsia="Times New Roman" w:hAnsi="Times New Roman" w:cs="Times New Roman"/>
          <w:sz w:val="24"/>
          <w:szCs w:val="24"/>
          <w:lang w:val="en"/>
        </w:rPr>
        <w:t xml:space="preserve"> </w:t>
      </w:r>
      <w:r w:rsidRPr="0048364E">
        <w:rPr>
          <w:rFonts w:ascii="Times New Roman" w:eastAsia="Times New Roman" w:hAnsi="Times New Roman" w:cs="Times New Roman"/>
          <w:sz w:val="24"/>
          <w:szCs w:val="24"/>
          <w:lang w:val="en"/>
        </w:rPr>
        <w:t xml:space="preserve">Beatrice </w:t>
      </w:r>
      <w:proofErr w:type="spellStart"/>
      <w:r w:rsidRPr="0048364E">
        <w:rPr>
          <w:rFonts w:ascii="Times New Roman" w:eastAsia="Times New Roman" w:hAnsi="Times New Roman" w:cs="Times New Roman"/>
          <w:sz w:val="24"/>
          <w:szCs w:val="24"/>
          <w:lang w:val="en"/>
        </w:rPr>
        <w:t>Radu</w:t>
      </w:r>
      <w:proofErr w:type="spellEnd"/>
      <w:r w:rsidRPr="0048364E">
        <w:rPr>
          <w:rFonts w:ascii="Times New Roman" w:eastAsia="Times New Roman" w:hAnsi="Times New Roman" w:cs="Times New Roman"/>
          <w:sz w:val="24"/>
          <w:szCs w:val="24"/>
          <w:lang w:val="en"/>
        </w:rPr>
        <w:t>,</w:t>
      </w:r>
      <w:r w:rsidR="009C4BB9" w:rsidRPr="0048364E">
        <w:rPr>
          <w:rFonts w:ascii="Times New Roman" w:eastAsia="Times New Roman" w:hAnsi="Times New Roman" w:cs="Times New Roman"/>
          <w:sz w:val="24"/>
          <w:szCs w:val="24"/>
          <w:lang w:val="en"/>
        </w:rPr>
        <w:t xml:space="preserve"> PhD, professor </w:t>
      </w:r>
      <w:r w:rsidRPr="0048364E">
        <w:rPr>
          <w:rFonts w:ascii="Times New Roman" w:eastAsia="Times New Roman" w:hAnsi="Times New Roman" w:cs="Times New Roman"/>
          <w:sz w:val="24"/>
          <w:szCs w:val="24"/>
          <w:lang w:val="en"/>
        </w:rPr>
        <w:t xml:space="preserve">at the Faculty of Biology of UB, who </w:t>
      </w:r>
      <w:r w:rsidR="009C4BB9" w:rsidRPr="0048364E">
        <w:rPr>
          <w:rFonts w:ascii="Times New Roman" w:eastAsia="Times New Roman" w:hAnsi="Times New Roman" w:cs="Times New Roman"/>
          <w:sz w:val="24"/>
          <w:szCs w:val="24"/>
          <w:lang w:val="en"/>
        </w:rPr>
        <w:t>gave a speech on</w:t>
      </w:r>
      <w:r w:rsidRPr="0048364E">
        <w:rPr>
          <w:rFonts w:ascii="Times New Roman" w:eastAsia="Times New Roman" w:hAnsi="Times New Roman" w:cs="Times New Roman"/>
          <w:sz w:val="24"/>
          <w:szCs w:val="24"/>
          <w:lang w:val="en"/>
        </w:rPr>
        <w:t xml:space="preserve"> the international patent </w:t>
      </w:r>
      <w:r w:rsidR="009C4BB9" w:rsidRPr="0048364E">
        <w:rPr>
          <w:rFonts w:ascii="Times New Roman" w:eastAsia="Times New Roman" w:hAnsi="Times New Roman" w:cs="Times New Roman"/>
          <w:sz w:val="24"/>
          <w:szCs w:val="24"/>
          <w:lang w:val="en"/>
        </w:rPr>
        <w:t>to</w:t>
      </w:r>
      <w:r w:rsidRPr="0048364E">
        <w:rPr>
          <w:rFonts w:ascii="Times New Roman" w:eastAsia="Times New Roman" w:hAnsi="Times New Roman" w:cs="Times New Roman"/>
          <w:sz w:val="24"/>
          <w:szCs w:val="24"/>
          <w:lang w:val="en"/>
        </w:rPr>
        <w:t xml:space="preserve"> which she </w:t>
      </w:r>
      <w:r w:rsidR="009C4BB9" w:rsidRPr="0048364E">
        <w:rPr>
          <w:rFonts w:ascii="Times New Roman" w:eastAsia="Times New Roman" w:hAnsi="Times New Roman" w:cs="Times New Roman"/>
          <w:sz w:val="24"/>
          <w:szCs w:val="24"/>
          <w:lang w:val="en"/>
        </w:rPr>
        <w:t>contributed</w:t>
      </w:r>
      <w:r w:rsidRPr="0048364E">
        <w:rPr>
          <w:rFonts w:ascii="Times New Roman" w:eastAsia="Times New Roman" w:hAnsi="Times New Roman" w:cs="Times New Roman"/>
          <w:sz w:val="24"/>
          <w:szCs w:val="24"/>
          <w:lang w:val="en"/>
        </w:rPr>
        <w:t>.</w:t>
      </w:r>
    </w:p>
    <w:p w14:paraId="20837357" w14:textId="64824AF3" w:rsidR="008638AF" w:rsidRPr="0048364E" w:rsidRDefault="008638AF" w:rsidP="0048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48364E">
        <w:rPr>
          <w:rFonts w:ascii="Times New Roman" w:eastAsia="Times New Roman" w:hAnsi="Times New Roman" w:cs="Times New Roman"/>
          <w:sz w:val="24"/>
          <w:szCs w:val="24"/>
          <w:lang w:val="en"/>
        </w:rPr>
        <w:t xml:space="preserve">The international patent that was the basis of the micro-interview with prof. Beatrice </w:t>
      </w:r>
      <w:proofErr w:type="spellStart"/>
      <w:r w:rsidRPr="0048364E">
        <w:rPr>
          <w:rFonts w:ascii="Times New Roman" w:eastAsia="Times New Roman" w:hAnsi="Times New Roman" w:cs="Times New Roman"/>
          <w:sz w:val="24"/>
          <w:szCs w:val="24"/>
          <w:lang w:val="en"/>
        </w:rPr>
        <w:t>Radu</w:t>
      </w:r>
      <w:proofErr w:type="spellEnd"/>
      <w:r w:rsidR="009C4BB9" w:rsidRPr="0048364E">
        <w:rPr>
          <w:rFonts w:ascii="Times New Roman" w:eastAsia="Times New Roman" w:hAnsi="Times New Roman" w:cs="Times New Roman"/>
          <w:sz w:val="24"/>
          <w:szCs w:val="24"/>
          <w:lang w:val="en"/>
        </w:rPr>
        <w:t>, PhD,</w:t>
      </w:r>
      <w:r w:rsidRPr="0048364E">
        <w:rPr>
          <w:rFonts w:ascii="Times New Roman" w:eastAsia="Times New Roman" w:hAnsi="Times New Roman" w:cs="Times New Roman"/>
          <w:sz w:val="24"/>
          <w:szCs w:val="24"/>
          <w:lang w:val="en"/>
        </w:rPr>
        <w:t xml:space="preserve"> is part of a European project aimed at developing automated patch-clamp technologies for testing the pro-</w:t>
      </w:r>
      <w:proofErr w:type="spellStart"/>
      <w:r w:rsidRPr="0048364E">
        <w:rPr>
          <w:rFonts w:ascii="Times New Roman" w:eastAsia="Times New Roman" w:hAnsi="Times New Roman" w:cs="Times New Roman"/>
          <w:sz w:val="24"/>
          <w:szCs w:val="24"/>
          <w:lang w:val="en"/>
        </w:rPr>
        <w:t>arrhythmogenic</w:t>
      </w:r>
      <w:proofErr w:type="spellEnd"/>
      <w:r w:rsidRPr="0048364E">
        <w:rPr>
          <w:rFonts w:ascii="Times New Roman" w:eastAsia="Times New Roman" w:hAnsi="Times New Roman" w:cs="Times New Roman"/>
          <w:sz w:val="24"/>
          <w:szCs w:val="24"/>
          <w:lang w:val="en"/>
        </w:rPr>
        <w:t xml:space="preserve"> risk of drugs (POC 146/2016, </w:t>
      </w:r>
      <w:proofErr w:type="spellStart"/>
      <w:r w:rsidRPr="0048364E">
        <w:rPr>
          <w:rFonts w:ascii="Times New Roman" w:eastAsia="Times New Roman" w:hAnsi="Times New Roman" w:cs="Times New Roman"/>
          <w:sz w:val="24"/>
          <w:szCs w:val="24"/>
          <w:lang w:val="en"/>
        </w:rPr>
        <w:t>MySmis</w:t>
      </w:r>
      <w:proofErr w:type="spellEnd"/>
      <w:r w:rsidRPr="0048364E">
        <w:rPr>
          <w:rFonts w:ascii="Times New Roman" w:eastAsia="Times New Roman" w:hAnsi="Times New Roman" w:cs="Times New Roman"/>
          <w:sz w:val="24"/>
          <w:szCs w:val="24"/>
          <w:lang w:val="en"/>
        </w:rPr>
        <w:t xml:space="preserve"> 106926).</w:t>
      </w:r>
    </w:p>
    <w:p w14:paraId="0E61236C" w14:textId="3A0A479E" w:rsidR="008638AF" w:rsidRPr="0048364E" w:rsidRDefault="008638AF" w:rsidP="0048364E">
      <w:pPr>
        <w:pStyle w:val="PreformatatHTML"/>
        <w:spacing w:after="120"/>
        <w:jc w:val="both"/>
        <w:rPr>
          <w:rStyle w:val="y2iqfc"/>
          <w:rFonts w:ascii="Times New Roman" w:hAnsi="Times New Roman" w:cs="Times New Roman"/>
          <w:sz w:val="24"/>
          <w:szCs w:val="24"/>
          <w:lang w:val="en"/>
        </w:rPr>
      </w:pPr>
      <w:r w:rsidRPr="0048364E">
        <w:rPr>
          <w:rStyle w:val="y2iqfc"/>
          <w:rFonts w:ascii="Times New Roman" w:hAnsi="Times New Roman" w:cs="Times New Roman"/>
          <w:sz w:val="24"/>
          <w:szCs w:val="24"/>
          <w:lang w:val="en"/>
        </w:rPr>
        <w:t xml:space="preserve">Thus, the discussion with </w:t>
      </w:r>
      <w:r w:rsidR="009C4BB9" w:rsidRPr="0048364E">
        <w:rPr>
          <w:rStyle w:val="y2iqfc"/>
          <w:rFonts w:ascii="Times New Roman" w:hAnsi="Times New Roman" w:cs="Times New Roman"/>
          <w:sz w:val="24"/>
          <w:szCs w:val="24"/>
          <w:lang w:val="en"/>
        </w:rPr>
        <w:t>p</w:t>
      </w:r>
      <w:r w:rsidRPr="0048364E">
        <w:rPr>
          <w:rStyle w:val="y2iqfc"/>
          <w:rFonts w:ascii="Times New Roman" w:hAnsi="Times New Roman" w:cs="Times New Roman"/>
          <w:sz w:val="24"/>
          <w:szCs w:val="24"/>
          <w:lang w:val="en"/>
        </w:rPr>
        <w:t xml:space="preserve">rof. Beatrice </w:t>
      </w:r>
      <w:proofErr w:type="spellStart"/>
      <w:r w:rsidRPr="0048364E">
        <w:rPr>
          <w:rStyle w:val="y2iqfc"/>
          <w:rFonts w:ascii="Times New Roman" w:hAnsi="Times New Roman" w:cs="Times New Roman"/>
          <w:sz w:val="24"/>
          <w:szCs w:val="24"/>
          <w:lang w:val="en"/>
        </w:rPr>
        <w:t>Radu</w:t>
      </w:r>
      <w:proofErr w:type="spellEnd"/>
      <w:r w:rsidRPr="0048364E">
        <w:rPr>
          <w:rStyle w:val="y2iqfc"/>
          <w:rFonts w:ascii="Times New Roman" w:hAnsi="Times New Roman" w:cs="Times New Roman"/>
          <w:sz w:val="24"/>
          <w:szCs w:val="24"/>
          <w:lang w:val="en"/>
        </w:rPr>
        <w:t xml:space="preserve"> focused on the challenges behind the </w:t>
      </w:r>
      <w:r w:rsidR="009C4BB9" w:rsidRPr="0048364E">
        <w:rPr>
          <w:rStyle w:val="y2iqfc"/>
          <w:rFonts w:ascii="Times New Roman" w:hAnsi="Times New Roman" w:cs="Times New Roman"/>
          <w:sz w:val="24"/>
          <w:szCs w:val="24"/>
          <w:lang w:val="en"/>
        </w:rPr>
        <w:t>establishment</w:t>
      </w:r>
      <w:r w:rsidRPr="0048364E">
        <w:rPr>
          <w:rStyle w:val="y2iqfc"/>
          <w:rFonts w:ascii="Times New Roman" w:hAnsi="Times New Roman" w:cs="Times New Roman"/>
          <w:sz w:val="24"/>
          <w:szCs w:val="24"/>
          <w:lang w:val="en"/>
        </w:rPr>
        <w:t xml:space="preserve"> of this patent and the </w:t>
      </w:r>
      <w:r w:rsidR="00956DE1" w:rsidRPr="0048364E">
        <w:rPr>
          <w:rStyle w:val="y2iqfc"/>
          <w:rFonts w:ascii="Times New Roman" w:hAnsi="Times New Roman" w:cs="Times New Roman"/>
          <w:sz w:val="24"/>
          <w:szCs w:val="24"/>
          <w:lang w:val="en"/>
        </w:rPr>
        <w:t xml:space="preserve">used </w:t>
      </w:r>
      <w:r w:rsidRPr="0048364E">
        <w:rPr>
          <w:rStyle w:val="y2iqfc"/>
          <w:rFonts w:ascii="Times New Roman" w:hAnsi="Times New Roman" w:cs="Times New Roman"/>
          <w:sz w:val="24"/>
          <w:szCs w:val="24"/>
          <w:lang w:val="en"/>
        </w:rPr>
        <w:t>methods, detailing the patch-clamp technique and its practical utility in testing the pro-</w:t>
      </w:r>
      <w:proofErr w:type="spellStart"/>
      <w:r w:rsidRPr="0048364E">
        <w:rPr>
          <w:rStyle w:val="y2iqfc"/>
          <w:rFonts w:ascii="Times New Roman" w:hAnsi="Times New Roman" w:cs="Times New Roman"/>
          <w:sz w:val="24"/>
          <w:szCs w:val="24"/>
          <w:lang w:val="en"/>
        </w:rPr>
        <w:t>arrhythmogenic</w:t>
      </w:r>
      <w:proofErr w:type="spellEnd"/>
      <w:r w:rsidRPr="0048364E">
        <w:rPr>
          <w:rStyle w:val="y2iqfc"/>
          <w:rFonts w:ascii="Times New Roman" w:hAnsi="Times New Roman" w:cs="Times New Roman"/>
          <w:sz w:val="24"/>
          <w:szCs w:val="24"/>
          <w:lang w:val="en"/>
        </w:rPr>
        <w:t xml:space="preserve"> risk of some drugs.</w:t>
      </w:r>
    </w:p>
    <w:p w14:paraId="3F98A686" w14:textId="56C62A2B" w:rsidR="008638AF" w:rsidRPr="0048364E" w:rsidRDefault="008638AF" w:rsidP="0048364E">
      <w:pPr>
        <w:pStyle w:val="PreformatatHTML"/>
        <w:spacing w:after="120"/>
        <w:jc w:val="both"/>
        <w:rPr>
          <w:rStyle w:val="y2iqfc"/>
          <w:rFonts w:ascii="Times New Roman" w:hAnsi="Times New Roman" w:cs="Times New Roman"/>
          <w:sz w:val="24"/>
          <w:szCs w:val="24"/>
          <w:lang w:val="en"/>
        </w:rPr>
      </w:pPr>
      <w:r w:rsidRPr="0048364E">
        <w:rPr>
          <w:rStyle w:val="y2iqfc"/>
          <w:rFonts w:ascii="Times New Roman" w:hAnsi="Times New Roman" w:cs="Times New Roman"/>
          <w:sz w:val="24"/>
          <w:szCs w:val="24"/>
          <w:lang w:val="en"/>
        </w:rPr>
        <w:t xml:space="preserve">At the same time, the first episode of the </w:t>
      </w:r>
      <w:proofErr w:type="spellStart"/>
      <w:r w:rsidRPr="0048364E">
        <w:rPr>
          <w:rStyle w:val="y2iqfc"/>
          <w:rFonts w:ascii="Times New Roman" w:hAnsi="Times New Roman" w:cs="Times New Roman"/>
          <w:sz w:val="24"/>
          <w:szCs w:val="24"/>
          <w:lang w:val="en"/>
        </w:rPr>
        <w:t>microSCOP</w:t>
      </w:r>
      <w:r w:rsidR="009C4BB9" w:rsidRPr="0048364E">
        <w:rPr>
          <w:rStyle w:val="y2iqfc"/>
          <w:rFonts w:ascii="Times New Roman" w:hAnsi="Times New Roman" w:cs="Times New Roman"/>
          <w:sz w:val="24"/>
          <w:szCs w:val="24"/>
          <w:lang w:val="en"/>
        </w:rPr>
        <w:t>E</w:t>
      </w:r>
      <w:proofErr w:type="spellEnd"/>
      <w:r w:rsidRPr="0048364E">
        <w:rPr>
          <w:rStyle w:val="y2iqfc"/>
          <w:rFonts w:ascii="Times New Roman" w:hAnsi="Times New Roman" w:cs="Times New Roman"/>
          <w:sz w:val="24"/>
          <w:szCs w:val="24"/>
          <w:lang w:val="en"/>
        </w:rPr>
        <w:t xml:space="preserve"> series addresses the need for optimal funding for concrete and tangible results in research, discussing the </w:t>
      </w:r>
      <w:r w:rsidR="0048364E" w:rsidRPr="0048364E">
        <w:rPr>
          <w:rStyle w:val="y2iqfc"/>
          <w:rFonts w:ascii="Times New Roman" w:hAnsi="Times New Roman" w:cs="Times New Roman"/>
          <w:sz w:val="24"/>
          <w:szCs w:val="24"/>
          <w:lang w:val="en"/>
        </w:rPr>
        <w:t>plans</w:t>
      </w:r>
      <w:r w:rsidRPr="0048364E">
        <w:rPr>
          <w:rStyle w:val="y2iqfc"/>
          <w:rFonts w:ascii="Times New Roman" w:hAnsi="Times New Roman" w:cs="Times New Roman"/>
          <w:sz w:val="24"/>
          <w:szCs w:val="24"/>
          <w:lang w:val="en"/>
        </w:rPr>
        <w:t xml:space="preserve"> of </w:t>
      </w:r>
      <w:r w:rsidR="000100FC" w:rsidRPr="0048364E">
        <w:rPr>
          <w:rStyle w:val="y2iqfc"/>
          <w:rFonts w:ascii="Times New Roman" w:hAnsi="Times New Roman" w:cs="Times New Roman"/>
          <w:sz w:val="24"/>
          <w:szCs w:val="24"/>
          <w:lang w:val="en"/>
        </w:rPr>
        <w:t>p</w:t>
      </w:r>
      <w:r w:rsidRPr="0048364E">
        <w:rPr>
          <w:rStyle w:val="y2iqfc"/>
          <w:rFonts w:ascii="Times New Roman" w:hAnsi="Times New Roman" w:cs="Times New Roman"/>
          <w:sz w:val="24"/>
          <w:szCs w:val="24"/>
          <w:lang w:val="en"/>
        </w:rPr>
        <w:t xml:space="preserve">rof. </w:t>
      </w:r>
      <w:proofErr w:type="spellStart"/>
      <w:r w:rsidRPr="0048364E">
        <w:rPr>
          <w:rStyle w:val="y2iqfc"/>
          <w:rFonts w:ascii="Times New Roman" w:hAnsi="Times New Roman" w:cs="Times New Roman"/>
          <w:sz w:val="24"/>
          <w:szCs w:val="24"/>
          <w:lang w:val="en"/>
        </w:rPr>
        <w:t>Radu</w:t>
      </w:r>
      <w:proofErr w:type="spellEnd"/>
      <w:r w:rsidRPr="0048364E">
        <w:rPr>
          <w:rStyle w:val="y2iqfc"/>
          <w:rFonts w:ascii="Times New Roman" w:hAnsi="Times New Roman" w:cs="Times New Roman"/>
          <w:sz w:val="24"/>
          <w:szCs w:val="24"/>
          <w:lang w:val="en"/>
        </w:rPr>
        <w:t xml:space="preserve"> and </w:t>
      </w:r>
      <w:r w:rsidR="000100FC" w:rsidRPr="0048364E">
        <w:rPr>
          <w:rStyle w:val="y2iqfc"/>
          <w:rFonts w:ascii="Times New Roman" w:hAnsi="Times New Roman" w:cs="Times New Roman"/>
          <w:sz w:val="24"/>
          <w:szCs w:val="24"/>
          <w:lang w:val="en"/>
        </w:rPr>
        <w:t>her</w:t>
      </w:r>
      <w:r w:rsidRPr="0048364E">
        <w:rPr>
          <w:rStyle w:val="y2iqfc"/>
          <w:rFonts w:ascii="Times New Roman" w:hAnsi="Times New Roman" w:cs="Times New Roman"/>
          <w:sz w:val="24"/>
          <w:szCs w:val="24"/>
          <w:lang w:val="en"/>
        </w:rPr>
        <w:t xml:space="preserve"> team from the perspective of obtaining new </w:t>
      </w:r>
      <w:r w:rsidR="000100FC" w:rsidRPr="0048364E">
        <w:rPr>
          <w:rStyle w:val="y2iqfc"/>
          <w:rFonts w:ascii="Times New Roman" w:hAnsi="Times New Roman" w:cs="Times New Roman"/>
          <w:sz w:val="24"/>
          <w:szCs w:val="24"/>
          <w:lang w:val="en"/>
        </w:rPr>
        <w:t xml:space="preserve">national and European </w:t>
      </w:r>
      <w:r w:rsidRPr="0048364E">
        <w:rPr>
          <w:rStyle w:val="y2iqfc"/>
          <w:rFonts w:ascii="Times New Roman" w:hAnsi="Times New Roman" w:cs="Times New Roman"/>
          <w:sz w:val="24"/>
          <w:szCs w:val="24"/>
          <w:lang w:val="en"/>
        </w:rPr>
        <w:t>financial resources</w:t>
      </w:r>
      <w:r w:rsidR="000100FC" w:rsidRPr="0048364E">
        <w:rPr>
          <w:rStyle w:val="y2iqfc"/>
          <w:rFonts w:ascii="Times New Roman" w:hAnsi="Times New Roman" w:cs="Times New Roman"/>
          <w:sz w:val="24"/>
          <w:szCs w:val="24"/>
          <w:lang w:val="en"/>
        </w:rPr>
        <w:t>.</w:t>
      </w:r>
      <w:r w:rsidRPr="0048364E">
        <w:rPr>
          <w:rStyle w:val="y2iqfc"/>
          <w:rFonts w:ascii="Times New Roman" w:hAnsi="Times New Roman" w:cs="Times New Roman"/>
          <w:sz w:val="24"/>
          <w:szCs w:val="24"/>
          <w:lang w:val="en"/>
        </w:rPr>
        <w:t xml:space="preserve"> </w:t>
      </w:r>
    </w:p>
    <w:p w14:paraId="5E3936AC" w14:textId="021E63B1" w:rsidR="008638AF" w:rsidRPr="0048364E" w:rsidRDefault="008638AF" w:rsidP="0048364E">
      <w:pPr>
        <w:pStyle w:val="PreformatatHTML"/>
        <w:spacing w:after="120"/>
        <w:jc w:val="both"/>
        <w:rPr>
          <w:rStyle w:val="y2iqfc"/>
          <w:rFonts w:ascii="Times New Roman" w:hAnsi="Times New Roman" w:cs="Times New Roman"/>
          <w:sz w:val="24"/>
          <w:szCs w:val="24"/>
          <w:lang w:val="en"/>
        </w:rPr>
      </w:pPr>
      <w:r w:rsidRPr="0048364E">
        <w:rPr>
          <w:rStyle w:val="y2iqfc"/>
          <w:rFonts w:ascii="Times New Roman" w:hAnsi="Times New Roman" w:cs="Times New Roman"/>
          <w:sz w:val="24"/>
          <w:szCs w:val="24"/>
          <w:lang w:val="en"/>
        </w:rPr>
        <w:t xml:space="preserve">The first episode of the </w:t>
      </w:r>
      <w:r w:rsidR="007D6B11">
        <w:rPr>
          <w:rStyle w:val="y2iqfc"/>
          <w:rFonts w:ascii="Times New Roman" w:hAnsi="Times New Roman" w:cs="Times New Roman"/>
          <w:sz w:val="24"/>
          <w:szCs w:val="24"/>
          <w:lang w:val="en"/>
        </w:rPr>
        <w:t xml:space="preserve">series </w:t>
      </w:r>
      <w:r w:rsidR="0048364E">
        <w:rPr>
          <w:rStyle w:val="y2iqfc"/>
          <w:rFonts w:ascii="Times New Roman" w:hAnsi="Times New Roman" w:cs="Times New Roman"/>
          <w:sz w:val="24"/>
          <w:szCs w:val="24"/>
          <w:lang w:val="en"/>
        </w:rPr>
        <w:t>“</w:t>
      </w:r>
      <w:proofErr w:type="spellStart"/>
      <w:r w:rsidRPr="0048364E">
        <w:rPr>
          <w:rStyle w:val="y2iqfc"/>
          <w:rFonts w:ascii="Times New Roman" w:hAnsi="Times New Roman" w:cs="Times New Roman"/>
          <w:sz w:val="24"/>
          <w:szCs w:val="24"/>
          <w:lang w:val="en"/>
        </w:rPr>
        <w:t>microSCOP</w:t>
      </w:r>
      <w:r w:rsidR="000100FC" w:rsidRPr="0048364E">
        <w:rPr>
          <w:rStyle w:val="y2iqfc"/>
          <w:rFonts w:ascii="Times New Roman" w:hAnsi="Times New Roman" w:cs="Times New Roman"/>
          <w:sz w:val="24"/>
          <w:szCs w:val="24"/>
          <w:lang w:val="en"/>
        </w:rPr>
        <w:t>E</w:t>
      </w:r>
      <w:proofErr w:type="spellEnd"/>
      <w:r w:rsidR="007D6B11">
        <w:rPr>
          <w:rStyle w:val="y2iqfc"/>
          <w:rFonts w:ascii="Times New Roman" w:hAnsi="Times New Roman" w:cs="Times New Roman"/>
          <w:sz w:val="24"/>
          <w:szCs w:val="24"/>
          <w:lang w:val="en"/>
        </w:rPr>
        <w:t>: UB Researcher at the M</w:t>
      </w:r>
      <w:r w:rsidRPr="0048364E">
        <w:rPr>
          <w:rStyle w:val="y2iqfc"/>
          <w:rFonts w:ascii="Times New Roman" w:hAnsi="Times New Roman" w:cs="Times New Roman"/>
          <w:sz w:val="24"/>
          <w:szCs w:val="24"/>
          <w:lang w:val="en"/>
        </w:rPr>
        <w:t>icrophone</w:t>
      </w:r>
      <w:r w:rsidR="0048364E">
        <w:rPr>
          <w:rStyle w:val="y2iqfc"/>
          <w:rFonts w:ascii="Times New Roman" w:hAnsi="Times New Roman" w:cs="Times New Roman"/>
          <w:sz w:val="24"/>
          <w:szCs w:val="24"/>
          <w:lang w:val="en"/>
        </w:rPr>
        <w:t>”</w:t>
      </w:r>
      <w:r w:rsidRPr="0048364E">
        <w:rPr>
          <w:rStyle w:val="y2iqfc"/>
          <w:rFonts w:ascii="Times New Roman" w:hAnsi="Times New Roman" w:cs="Times New Roman"/>
          <w:sz w:val="24"/>
          <w:szCs w:val="24"/>
          <w:lang w:val="en"/>
        </w:rPr>
        <w:t xml:space="preserve"> can be accessed </w:t>
      </w:r>
      <w:hyperlink r:id="rId6" w:history="1">
        <w:r w:rsidRPr="00175603">
          <w:rPr>
            <w:rStyle w:val="Hyperlink"/>
            <w:rFonts w:ascii="Times New Roman" w:hAnsi="Times New Roman" w:cs="Times New Roman"/>
            <w:b/>
            <w:sz w:val="24"/>
            <w:szCs w:val="24"/>
            <w:lang w:val="en"/>
          </w:rPr>
          <w:t>here</w:t>
        </w:r>
      </w:hyperlink>
      <w:r w:rsidRPr="0048364E">
        <w:rPr>
          <w:rStyle w:val="y2iqfc"/>
          <w:rFonts w:ascii="Times New Roman" w:hAnsi="Times New Roman" w:cs="Times New Roman"/>
          <w:sz w:val="24"/>
          <w:szCs w:val="24"/>
          <w:lang w:val="en"/>
        </w:rPr>
        <w:t>.</w:t>
      </w:r>
    </w:p>
    <w:p w14:paraId="53F35613" w14:textId="7099D592" w:rsidR="008638AF" w:rsidRPr="0048364E" w:rsidRDefault="008638AF" w:rsidP="0048364E">
      <w:pPr>
        <w:pStyle w:val="PreformatatHTML"/>
        <w:spacing w:after="120"/>
        <w:jc w:val="both"/>
        <w:rPr>
          <w:rFonts w:ascii="Times New Roman" w:hAnsi="Times New Roman" w:cs="Times New Roman"/>
          <w:sz w:val="24"/>
          <w:szCs w:val="24"/>
        </w:rPr>
      </w:pPr>
      <w:r w:rsidRPr="0048364E">
        <w:rPr>
          <w:rStyle w:val="y2iqfc"/>
          <w:rFonts w:ascii="Times New Roman" w:hAnsi="Times New Roman" w:cs="Times New Roman"/>
          <w:sz w:val="24"/>
          <w:szCs w:val="24"/>
          <w:lang w:val="en"/>
        </w:rPr>
        <w:t xml:space="preserve">Beatrice </w:t>
      </w:r>
      <w:proofErr w:type="spellStart"/>
      <w:r w:rsidRPr="0048364E">
        <w:rPr>
          <w:rStyle w:val="y2iqfc"/>
          <w:rFonts w:ascii="Times New Roman" w:hAnsi="Times New Roman" w:cs="Times New Roman"/>
          <w:sz w:val="24"/>
          <w:szCs w:val="24"/>
          <w:lang w:val="en"/>
        </w:rPr>
        <w:t>Radu</w:t>
      </w:r>
      <w:proofErr w:type="spellEnd"/>
      <w:r w:rsidRPr="0048364E">
        <w:rPr>
          <w:rStyle w:val="y2iqfc"/>
          <w:rFonts w:ascii="Times New Roman" w:hAnsi="Times New Roman" w:cs="Times New Roman"/>
          <w:sz w:val="24"/>
          <w:szCs w:val="24"/>
          <w:lang w:val="en"/>
        </w:rPr>
        <w:t xml:space="preserve"> is a doctoral professor within the Department of Anatomy, Animal Physiology and Biophysics (DAFAB) of the Faculty of Biology of the University of Bucharest. Her scientific interests are in the fields of neurobiology, cell biology and biophysics. At the Faculty of </w:t>
      </w:r>
      <w:r w:rsidR="0048364E" w:rsidRPr="0048364E">
        <w:rPr>
          <w:rStyle w:val="y2iqfc"/>
          <w:rFonts w:ascii="Times New Roman" w:hAnsi="Times New Roman" w:cs="Times New Roman"/>
          <w:sz w:val="24"/>
          <w:szCs w:val="24"/>
          <w:lang w:val="en"/>
        </w:rPr>
        <w:t>Biology,</w:t>
      </w:r>
      <w:r w:rsidRPr="0048364E">
        <w:rPr>
          <w:rStyle w:val="y2iqfc"/>
          <w:rFonts w:ascii="Times New Roman" w:hAnsi="Times New Roman" w:cs="Times New Roman"/>
          <w:sz w:val="24"/>
          <w:szCs w:val="24"/>
          <w:lang w:val="en"/>
        </w:rPr>
        <w:t xml:space="preserve"> </w:t>
      </w:r>
      <w:r w:rsidR="0048364E" w:rsidRPr="0048364E">
        <w:rPr>
          <w:rStyle w:val="y2iqfc"/>
          <w:rFonts w:ascii="Times New Roman" w:hAnsi="Times New Roman" w:cs="Times New Roman"/>
          <w:sz w:val="24"/>
          <w:szCs w:val="24"/>
          <w:lang w:val="en"/>
        </w:rPr>
        <w:t>s</w:t>
      </w:r>
      <w:r w:rsidRPr="0048364E">
        <w:rPr>
          <w:rStyle w:val="y2iqfc"/>
          <w:rFonts w:ascii="Times New Roman" w:hAnsi="Times New Roman" w:cs="Times New Roman"/>
          <w:sz w:val="24"/>
          <w:szCs w:val="24"/>
          <w:lang w:val="en"/>
        </w:rPr>
        <w:t xml:space="preserve">he teaches courses within the research master's degree in neurobiology and the professional master's degree in applied biochemistry. More information </w:t>
      </w:r>
      <w:r w:rsidR="0048364E" w:rsidRPr="0048364E">
        <w:rPr>
          <w:rStyle w:val="y2iqfc"/>
          <w:rFonts w:ascii="Times New Roman" w:hAnsi="Times New Roman" w:cs="Times New Roman"/>
          <w:sz w:val="24"/>
          <w:szCs w:val="24"/>
          <w:lang w:val="en"/>
        </w:rPr>
        <w:t>on</w:t>
      </w:r>
      <w:r w:rsidRPr="0048364E">
        <w:rPr>
          <w:rStyle w:val="y2iqfc"/>
          <w:rFonts w:ascii="Times New Roman" w:hAnsi="Times New Roman" w:cs="Times New Roman"/>
          <w:sz w:val="24"/>
          <w:szCs w:val="24"/>
          <w:lang w:val="en"/>
        </w:rPr>
        <w:t xml:space="preserve"> Beatrice </w:t>
      </w:r>
      <w:proofErr w:type="spellStart"/>
      <w:r w:rsidRPr="0048364E">
        <w:rPr>
          <w:rStyle w:val="y2iqfc"/>
          <w:rFonts w:ascii="Times New Roman" w:hAnsi="Times New Roman" w:cs="Times New Roman"/>
          <w:sz w:val="24"/>
          <w:szCs w:val="24"/>
          <w:lang w:val="en"/>
        </w:rPr>
        <w:t>Radu</w:t>
      </w:r>
      <w:r w:rsidR="0048364E" w:rsidRPr="0048364E">
        <w:rPr>
          <w:rStyle w:val="y2iqfc"/>
          <w:rFonts w:ascii="Times New Roman" w:hAnsi="Times New Roman" w:cs="Times New Roman"/>
          <w:sz w:val="24"/>
          <w:szCs w:val="24"/>
          <w:lang w:val="en"/>
        </w:rPr>
        <w:t>’s</w:t>
      </w:r>
      <w:proofErr w:type="spellEnd"/>
      <w:r w:rsidR="0048364E" w:rsidRPr="0048364E">
        <w:rPr>
          <w:rStyle w:val="y2iqfc"/>
          <w:rFonts w:ascii="Times New Roman" w:hAnsi="Times New Roman" w:cs="Times New Roman"/>
          <w:sz w:val="24"/>
          <w:szCs w:val="24"/>
          <w:lang w:val="en"/>
        </w:rPr>
        <w:t xml:space="preserve"> activity</w:t>
      </w:r>
      <w:r w:rsidRPr="0048364E">
        <w:rPr>
          <w:rStyle w:val="y2iqfc"/>
          <w:rFonts w:ascii="Times New Roman" w:hAnsi="Times New Roman" w:cs="Times New Roman"/>
          <w:sz w:val="24"/>
          <w:szCs w:val="24"/>
          <w:lang w:val="en"/>
        </w:rPr>
        <w:t xml:space="preserve"> is available </w:t>
      </w:r>
      <w:hyperlink r:id="rId7" w:history="1">
        <w:r w:rsidRPr="00175603">
          <w:rPr>
            <w:rStyle w:val="Hyperlink"/>
            <w:rFonts w:ascii="Times New Roman" w:hAnsi="Times New Roman" w:cs="Times New Roman"/>
            <w:b/>
            <w:sz w:val="24"/>
            <w:szCs w:val="24"/>
            <w:lang w:val="en"/>
          </w:rPr>
          <w:t>here</w:t>
        </w:r>
      </w:hyperlink>
      <w:r w:rsidRPr="0048364E">
        <w:rPr>
          <w:rStyle w:val="y2iqfc"/>
          <w:rFonts w:ascii="Times New Roman" w:hAnsi="Times New Roman" w:cs="Times New Roman"/>
          <w:sz w:val="24"/>
          <w:szCs w:val="24"/>
          <w:lang w:val="en"/>
        </w:rPr>
        <w:t xml:space="preserve"> and </w:t>
      </w:r>
      <w:hyperlink r:id="rId8" w:history="1">
        <w:r w:rsidRPr="00175603">
          <w:rPr>
            <w:rStyle w:val="Hyperlink"/>
            <w:rFonts w:ascii="Times New Roman" w:hAnsi="Times New Roman" w:cs="Times New Roman"/>
            <w:b/>
            <w:sz w:val="24"/>
            <w:szCs w:val="24"/>
            <w:lang w:val="en"/>
          </w:rPr>
          <w:t>here</w:t>
        </w:r>
      </w:hyperlink>
      <w:r w:rsidRPr="0048364E">
        <w:rPr>
          <w:rStyle w:val="y2iqfc"/>
          <w:rFonts w:ascii="Times New Roman" w:hAnsi="Times New Roman" w:cs="Times New Roman"/>
          <w:sz w:val="24"/>
          <w:szCs w:val="24"/>
          <w:lang w:val="en"/>
        </w:rPr>
        <w:t>.</w:t>
      </w:r>
    </w:p>
    <w:p w14:paraId="2988A9E5" w14:textId="41C72356" w:rsidR="008638AF" w:rsidRPr="0048364E" w:rsidRDefault="008638AF" w:rsidP="0048364E">
      <w:pPr>
        <w:pStyle w:val="PreformatatHTML"/>
        <w:spacing w:after="120"/>
        <w:jc w:val="both"/>
        <w:rPr>
          <w:rStyle w:val="y2iqfc"/>
          <w:rFonts w:ascii="Times New Roman" w:hAnsi="Times New Roman" w:cs="Times New Roman"/>
          <w:sz w:val="24"/>
          <w:szCs w:val="24"/>
          <w:lang w:val="en"/>
        </w:rPr>
      </w:pPr>
      <w:r w:rsidRPr="0048364E">
        <w:rPr>
          <w:rStyle w:val="y2iqfc"/>
          <w:rFonts w:ascii="Times New Roman" w:hAnsi="Times New Roman" w:cs="Times New Roman"/>
          <w:sz w:val="24"/>
          <w:szCs w:val="24"/>
          <w:lang w:val="en"/>
        </w:rPr>
        <w:t xml:space="preserve">Through </w:t>
      </w:r>
      <w:r w:rsidR="0048364E" w:rsidRPr="0048364E">
        <w:rPr>
          <w:rStyle w:val="y2iqfc"/>
          <w:rFonts w:ascii="Times New Roman" w:hAnsi="Times New Roman" w:cs="Times New Roman"/>
          <w:sz w:val="24"/>
          <w:szCs w:val="24"/>
          <w:lang w:val="en"/>
        </w:rPr>
        <w:t>its format</w:t>
      </w:r>
      <w:r w:rsidRPr="0048364E">
        <w:rPr>
          <w:rStyle w:val="y2iqfc"/>
          <w:rFonts w:ascii="Times New Roman" w:hAnsi="Times New Roman" w:cs="Times New Roman"/>
          <w:sz w:val="24"/>
          <w:szCs w:val="24"/>
          <w:lang w:val="en"/>
        </w:rPr>
        <w:t xml:space="preserve"> and objectives, the </w:t>
      </w:r>
      <w:r w:rsidR="0048364E">
        <w:rPr>
          <w:rStyle w:val="y2iqfc"/>
          <w:rFonts w:ascii="Times New Roman" w:hAnsi="Times New Roman" w:cs="Times New Roman"/>
          <w:sz w:val="24"/>
          <w:szCs w:val="24"/>
          <w:lang w:val="en"/>
        </w:rPr>
        <w:t>“</w:t>
      </w:r>
      <w:proofErr w:type="spellStart"/>
      <w:r w:rsidRPr="0048364E">
        <w:rPr>
          <w:rStyle w:val="y2iqfc"/>
          <w:rFonts w:ascii="Times New Roman" w:hAnsi="Times New Roman" w:cs="Times New Roman"/>
          <w:sz w:val="24"/>
          <w:szCs w:val="24"/>
          <w:lang w:val="en"/>
        </w:rPr>
        <w:t>microSCOP</w:t>
      </w:r>
      <w:r w:rsidR="0048364E" w:rsidRPr="0048364E">
        <w:rPr>
          <w:rStyle w:val="y2iqfc"/>
          <w:rFonts w:ascii="Times New Roman" w:hAnsi="Times New Roman" w:cs="Times New Roman"/>
          <w:sz w:val="24"/>
          <w:szCs w:val="24"/>
          <w:lang w:val="en"/>
        </w:rPr>
        <w:t>E</w:t>
      </w:r>
      <w:proofErr w:type="spellEnd"/>
      <w:r w:rsidR="007D6B11">
        <w:rPr>
          <w:rStyle w:val="y2iqfc"/>
          <w:rFonts w:ascii="Times New Roman" w:hAnsi="Times New Roman" w:cs="Times New Roman"/>
          <w:sz w:val="24"/>
          <w:szCs w:val="24"/>
          <w:lang w:val="en"/>
        </w:rPr>
        <w:t>: UB Researcher at the M</w:t>
      </w:r>
      <w:bookmarkStart w:id="0" w:name="_GoBack"/>
      <w:bookmarkEnd w:id="0"/>
      <w:r w:rsidRPr="0048364E">
        <w:rPr>
          <w:rStyle w:val="y2iqfc"/>
          <w:rFonts w:ascii="Times New Roman" w:hAnsi="Times New Roman" w:cs="Times New Roman"/>
          <w:sz w:val="24"/>
          <w:szCs w:val="24"/>
          <w:lang w:val="en"/>
        </w:rPr>
        <w:t>icrophone</w:t>
      </w:r>
      <w:r w:rsidR="00070B48">
        <w:rPr>
          <w:rStyle w:val="y2iqfc"/>
          <w:rFonts w:ascii="Times New Roman" w:hAnsi="Times New Roman" w:cs="Times New Roman"/>
          <w:sz w:val="24"/>
          <w:szCs w:val="24"/>
          <w:lang w:val="en"/>
        </w:rPr>
        <w:t>”</w:t>
      </w:r>
      <w:r w:rsidRPr="0048364E">
        <w:rPr>
          <w:rStyle w:val="y2iqfc"/>
          <w:rFonts w:ascii="Times New Roman" w:hAnsi="Times New Roman" w:cs="Times New Roman"/>
          <w:sz w:val="24"/>
          <w:szCs w:val="24"/>
          <w:lang w:val="en"/>
        </w:rPr>
        <w:t xml:space="preserve"> comes to complete the science communication program within the University of Bucharest, which also includes the UB Conferences - Science for All Understanding and the UB Science Dose.</w:t>
      </w:r>
    </w:p>
    <w:p w14:paraId="7AEA8038" w14:textId="446AB497" w:rsidR="008638AF" w:rsidRPr="0048364E" w:rsidRDefault="0048364E" w:rsidP="0048364E">
      <w:pPr>
        <w:pStyle w:val="PreformatatHTML"/>
        <w:spacing w:after="120"/>
        <w:jc w:val="both"/>
        <w:rPr>
          <w:rStyle w:val="y2iqfc"/>
          <w:rFonts w:ascii="Times New Roman" w:hAnsi="Times New Roman" w:cs="Times New Roman"/>
          <w:sz w:val="24"/>
          <w:szCs w:val="24"/>
          <w:lang w:val="en"/>
        </w:rPr>
      </w:pPr>
      <w:r w:rsidRPr="0048364E">
        <w:rPr>
          <w:rStyle w:val="y2iqfc"/>
          <w:rFonts w:ascii="Times New Roman" w:hAnsi="Times New Roman" w:cs="Times New Roman"/>
          <w:sz w:val="24"/>
          <w:szCs w:val="24"/>
          <w:lang w:val="en"/>
        </w:rPr>
        <w:t>It</w:t>
      </w:r>
      <w:r w:rsidR="008638AF" w:rsidRPr="0048364E">
        <w:rPr>
          <w:rStyle w:val="y2iqfc"/>
          <w:rFonts w:ascii="Times New Roman" w:hAnsi="Times New Roman" w:cs="Times New Roman"/>
          <w:sz w:val="24"/>
          <w:szCs w:val="24"/>
          <w:lang w:val="en"/>
        </w:rPr>
        <w:t xml:space="preserve"> aims </w:t>
      </w:r>
      <w:r w:rsidR="00956DE1">
        <w:rPr>
          <w:rStyle w:val="y2iqfc"/>
          <w:rFonts w:ascii="Times New Roman" w:hAnsi="Times New Roman" w:cs="Times New Roman"/>
          <w:sz w:val="24"/>
          <w:szCs w:val="24"/>
          <w:lang w:val="en"/>
        </w:rPr>
        <w:t>at</w:t>
      </w:r>
      <w:r w:rsidR="008638AF" w:rsidRPr="0048364E">
        <w:rPr>
          <w:rStyle w:val="y2iqfc"/>
          <w:rFonts w:ascii="Times New Roman" w:hAnsi="Times New Roman" w:cs="Times New Roman"/>
          <w:sz w:val="24"/>
          <w:szCs w:val="24"/>
          <w:lang w:val="en"/>
        </w:rPr>
        <w:t xml:space="preserve"> promot</w:t>
      </w:r>
      <w:r w:rsidR="00956DE1">
        <w:rPr>
          <w:rStyle w:val="y2iqfc"/>
          <w:rFonts w:ascii="Times New Roman" w:hAnsi="Times New Roman" w:cs="Times New Roman"/>
          <w:sz w:val="24"/>
          <w:szCs w:val="24"/>
          <w:lang w:val="en"/>
        </w:rPr>
        <w:t>ing</w:t>
      </w:r>
      <w:r w:rsidR="008638AF" w:rsidRPr="0048364E">
        <w:rPr>
          <w:rStyle w:val="y2iqfc"/>
          <w:rFonts w:ascii="Times New Roman" w:hAnsi="Times New Roman" w:cs="Times New Roman"/>
          <w:sz w:val="24"/>
          <w:szCs w:val="24"/>
          <w:lang w:val="en"/>
        </w:rPr>
        <w:t xml:space="preserve"> those research projects (patents, articles and books) which, through the major contribution to the field they belong to, have come to benefit from international recognition, thus encouraging the connection between UB and various universities and research </w:t>
      </w:r>
      <w:proofErr w:type="gramStart"/>
      <w:r w:rsidR="008638AF" w:rsidRPr="0048364E">
        <w:rPr>
          <w:rStyle w:val="y2iqfc"/>
          <w:rFonts w:ascii="Times New Roman" w:hAnsi="Times New Roman" w:cs="Times New Roman"/>
          <w:sz w:val="24"/>
          <w:szCs w:val="24"/>
          <w:lang w:val="en"/>
        </w:rPr>
        <w:t>institutions</w:t>
      </w:r>
      <w:proofErr w:type="gramEnd"/>
      <w:r w:rsidR="008638AF" w:rsidRPr="0048364E">
        <w:rPr>
          <w:rStyle w:val="y2iqfc"/>
          <w:rFonts w:ascii="Times New Roman" w:hAnsi="Times New Roman" w:cs="Times New Roman"/>
          <w:sz w:val="24"/>
          <w:szCs w:val="24"/>
          <w:lang w:val="en"/>
        </w:rPr>
        <w:t xml:space="preserve"> abroad.</w:t>
      </w:r>
    </w:p>
    <w:p w14:paraId="1145CFDE" w14:textId="654A530D" w:rsidR="008638AF" w:rsidRPr="0048364E" w:rsidRDefault="008638AF" w:rsidP="0048364E">
      <w:pPr>
        <w:pStyle w:val="PreformatatHTML"/>
        <w:spacing w:after="120"/>
        <w:jc w:val="both"/>
        <w:rPr>
          <w:rFonts w:ascii="Times New Roman" w:hAnsi="Times New Roman" w:cs="Times New Roman"/>
          <w:sz w:val="24"/>
          <w:szCs w:val="24"/>
        </w:rPr>
      </w:pPr>
      <w:r w:rsidRPr="0048364E">
        <w:rPr>
          <w:rStyle w:val="y2iqfc"/>
          <w:rFonts w:ascii="Times New Roman" w:hAnsi="Times New Roman" w:cs="Times New Roman"/>
          <w:sz w:val="24"/>
          <w:szCs w:val="24"/>
          <w:lang w:val="en"/>
        </w:rPr>
        <w:t xml:space="preserve">The </w:t>
      </w:r>
      <w:proofErr w:type="spellStart"/>
      <w:r w:rsidR="00956DE1" w:rsidRPr="0048364E">
        <w:rPr>
          <w:rStyle w:val="y2iqfc"/>
          <w:rFonts w:ascii="Times New Roman" w:hAnsi="Times New Roman" w:cs="Times New Roman"/>
          <w:sz w:val="24"/>
          <w:szCs w:val="24"/>
          <w:lang w:val="en"/>
        </w:rPr>
        <w:t>microSCOPE</w:t>
      </w:r>
      <w:proofErr w:type="spellEnd"/>
      <w:r w:rsidRPr="0048364E">
        <w:rPr>
          <w:rStyle w:val="y2iqfc"/>
          <w:rFonts w:ascii="Times New Roman" w:hAnsi="Times New Roman" w:cs="Times New Roman"/>
          <w:sz w:val="24"/>
          <w:szCs w:val="24"/>
          <w:lang w:val="en"/>
        </w:rPr>
        <w:t xml:space="preserve">, whose guests are primarily </w:t>
      </w:r>
      <w:r w:rsidR="00956DE1">
        <w:rPr>
          <w:rStyle w:val="y2iqfc"/>
          <w:rFonts w:ascii="Times New Roman" w:hAnsi="Times New Roman" w:cs="Times New Roman"/>
          <w:sz w:val="24"/>
          <w:szCs w:val="24"/>
          <w:lang w:val="en"/>
        </w:rPr>
        <w:t xml:space="preserve">UB </w:t>
      </w:r>
      <w:r w:rsidRPr="0048364E">
        <w:rPr>
          <w:rStyle w:val="y2iqfc"/>
          <w:rFonts w:ascii="Times New Roman" w:hAnsi="Times New Roman" w:cs="Times New Roman"/>
          <w:sz w:val="24"/>
          <w:szCs w:val="24"/>
          <w:lang w:val="en"/>
        </w:rPr>
        <w:t xml:space="preserve">researchers awarded for their research results, aims to contribute to informing the Romanian academic </w:t>
      </w:r>
      <w:r w:rsidR="0048364E" w:rsidRPr="0048364E">
        <w:rPr>
          <w:rStyle w:val="y2iqfc"/>
          <w:rFonts w:ascii="Times New Roman" w:hAnsi="Times New Roman" w:cs="Times New Roman"/>
          <w:sz w:val="24"/>
          <w:szCs w:val="24"/>
          <w:lang w:val="en"/>
        </w:rPr>
        <w:t>milieu</w:t>
      </w:r>
      <w:r w:rsidRPr="0048364E">
        <w:rPr>
          <w:rStyle w:val="y2iqfc"/>
          <w:rFonts w:ascii="Times New Roman" w:hAnsi="Times New Roman" w:cs="Times New Roman"/>
          <w:sz w:val="24"/>
          <w:szCs w:val="24"/>
          <w:lang w:val="en"/>
        </w:rPr>
        <w:t xml:space="preserve">, but also other categories of interested public, </w:t>
      </w:r>
      <w:r w:rsidR="00956DE1">
        <w:rPr>
          <w:rStyle w:val="y2iqfc"/>
          <w:rFonts w:ascii="Times New Roman" w:hAnsi="Times New Roman" w:cs="Times New Roman"/>
          <w:sz w:val="24"/>
          <w:szCs w:val="24"/>
          <w:lang w:val="en"/>
        </w:rPr>
        <w:t>on</w:t>
      </w:r>
      <w:r w:rsidRPr="0048364E">
        <w:rPr>
          <w:rStyle w:val="y2iqfc"/>
          <w:rFonts w:ascii="Times New Roman" w:hAnsi="Times New Roman" w:cs="Times New Roman"/>
          <w:sz w:val="24"/>
          <w:szCs w:val="24"/>
          <w:lang w:val="en"/>
        </w:rPr>
        <w:t xml:space="preserve"> the main research projects carried out inside UB, thus stimulating the development of future collaborative initiatives.</w:t>
      </w:r>
    </w:p>
    <w:p w14:paraId="7C07038D" w14:textId="77777777" w:rsidR="008638AF" w:rsidRPr="0048364E" w:rsidRDefault="008638AF" w:rsidP="0048364E">
      <w:pPr>
        <w:spacing w:after="120" w:line="240" w:lineRule="auto"/>
        <w:ind w:firstLine="720"/>
        <w:jc w:val="both"/>
        <w:rPr>
          <w:rFonts w:ascii="Times New Roman" w:hAnsi="Times New Roman" w:cs="Times New Roman"/>
          <w:sz w:val="24"/>
          <w:szCs w:val="24"/>
          <w:lang w:val="ro-RO"/>
        </w:rPr>
      </w:pPr>
    </w:p>
    <w:sectPr w:rsidR="008638AF" w:rsidRPr="004836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30895"/>
    <w:multiLevelType w:val="multilevel"/>
    <w:tmpl w:val="CA5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9D"/>
    <w:rsid w:val="000100FC"/>
    <w:rsid w:val="000234DB"/>
    <w:rsid w:val="00070B48"/>
    <w:rsid w:val="000A079D"/>
    <w:rsid w:val="00146BBC"/>
    <w:rsid w:val="00175603"/>
    <w:rsid w:val="001E2576"/>
    <w:rsid w:val="0036717C"/>
    <w:rsid w:val="003B7A5A"/>
    <w:rsid w:val="003F651D"/>
    <w:rsid w:val="00414FCD"/>
    <w:rsid w:val="0048364E"/>
    <w:rsid w:val="004C0029"/>
    <w:rsid w:val="00586422"/>
    <w:rsid w:val="00595DE0"/>
    <w:rsid w:val="006010BC"/>
    <w:rsid w:val="00606719"/>
    <w:rsid w:val="00636F9E"/>
    <w:rsid w:val="0079048C"/>
    <w:rsid w:val="0079264F"/>
    <w:rsid w:val="007B6B09"/>
    <w:rsid w:val="007D6B11"/>
    <w:rsid w:val="00804DFF"/>
    <w:rsid w:val="00861043"/>
    <w:rsid w:val="008638AF"/>
    <w:rsid w:val="008712DC"/>
    <w:rsid w:val="00897163"/>
    <w:rsid w:val="008D0A07"/>
    <w:rsid w:val="008F5BDC"/>
    <w:rsid w:val="00934976"/>
    <w:rsid w:val="00956DE1"/>
    <w:rsid w:val="009C4BB9"/>
    <w:rsid w:val="009D50DE"/>
    <w:rsid w:val="00A4525B"/>
    <w:rsid w:val="00BD2DB6"/>
    <w:rsid w:val="00BD5173"/>
    <w:rsid w:val="00D00E95"/>
    <w:rsid w:val="00D5757A"/>
    <w:rsid w:val="00D6656F"/>
    <w:rsid w:val="00D95E86"/>
    <w:rsid w:val="00DD36D3"/>
    <w:rsid w:val="00DD4B87"/>
    <w:rsid w:val="00E34E5E"/>
    <w:rsid w:val="00E538D7"/>
    <w:rsid w:val="00E6503A"/>
    <w:rsid w:val="00E72D5D"/>
    <w:rsid w:val="00E75A3B"/>
    <w:rsid w:val="00E9427B"/>
    <w:rsid w:val="00EB4C94"/>
    <w:rsid w:val="00F321E7"/>
    <w:rsid w:val="00F8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5">
    <w:name w:val="heading 5"/>
    <w:basedOn w:val="Normal"/>
    <w:next w:val="Normal"/>
    <w:link w:val="Titlu5Caracter"/>
    <w:uiPriority w:val="9"/>
    <w:semiHidden/>
    <w:unhideWhenUsed/>
    <w:qFormat/>
    <w:rsid w:val="006010B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Fontdeparagrafimplicit"/>
    <w:uiPriority w:val="99"/>
    <w:unhideWhenUsed/>
    <w:rsid w:val="00BD2DB6"/>
    <w:rPr>
      <w:color w:val="0563C1" w:themeColor="hyperlink"/>
      <w:u w:val="single"/>
    </w:rPr>
  </w:style>
  <w:style w:type="paragraph" w:styleId="TextnBalon">
    <w:name w:val="Balloon Text"/>
    <w:basedOn w:val="Normal"/>
    <w:link w:val="TextnBalonCaracter"/>
    <w:uiPriority w:val="99"/>
    <w:semiHidden/>
    <w:unhideWhenUsed/>
    <w:rsid w:val="003B7A5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B7A5A"/>
    <w:rPr>
      <w:rFonts w:ascii="Segoe UI" w:hAnsi="Segoe UI" w:cs="Segoe UI"/>
      <w:sz w:val="18"/>
      <w:szCs w:val="18"/>
    </w:rPr>
  </w:style>
  <w:style w:type="character" w:styleId="HyperlinkParcurs">
    <w:name w:val="FollowedHyperlink"/>
    <w:basedOn w:val="Fontdeparagrafimplicit"/>
    <w:uiPriority w:val="99"/>
    <w:semiHidden/>
    <w:unhideWhenUsed/>
    <w:rsid w:val="00BD5173"/>
    <w:rPr>
      <w:color w:val="954F72" w:themeColor="followedHyperlink"/>
      <w:u w:val="single"/>
    </w:rPr>
  </w:style>
  <w:style w:type="character" w:customStyle="1" w:styleId="Titlu1Caracter">
    <w:name w:val="Titlu 1 Caracter"/>
    <w:basedOn w:val="Fontdeparagrafimplicit"/>
    <w:link w:val="Titlu1"/>
    <w:uiPriority w:val="9"/>
    <w:rsid w:val="000234DB"/>
    <w:rPr>
      <w:rFonts w:asciiTheme="majorHAnsi" w:eastAsiaTheme="majorEastAsia" w:hAnsiTheme="majorHAnsi" w:cstheme="majorBidi"/>
      <w:color w:val="2E74B5" w:themeColor="accent1" w:themeShade="BF"/>
      <w:sz w:val="32"/>
      <w:szCs w:val="32"/>
    </w:rPr>
  </w:style>
  <w:style w:type="character" w:customStyle="1" w:styleId="Titlu5Caracter">
    <w:name w:val="Titlu 5 Caracter"/>
    <w:basedOn w:val="Fontdeparagrafimplicit"/>
    <w:link w:val="Titlu5"/>
    <w:uiPriority w:val="9"/>
    <w:semiHidden/>
    <w:rsid w:val="006010BC"/>
    <w:rPr>
      <w:rFonts w:asciiTheme="majorHAnsi" w:eastAsiaTheme="majorEastAsia" w:hAnsiTheme="majorHAnsi" w:cstheme="majorBidi"/>
      <w:color w:val="1F4D78" w:themeColor="accent1" w:themeShade="7F"/>
    </w:rPr>
  </w:style>
  <w:style w:type="paragraph" w:styleId="PreformatatHTML">
    <w:name w:val="HTML Preformatted"/>
    <w:basedOn w:val="Normal"/>
    <w:link w:val="PreformatatHTMLCaracter"/>
    <w:uiPriority w:val="99"/>
    <w:semiHidden/>
    <w:unhideWhenUsed/>
    <w:rsid w:val="0086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semiHidden/>
    <w:rsid w:val="008638AF"/>
    <w:rPr>
      <w:rFonts w:ascii="Courier New" w:eastAsia="Times New Roman" w:hAnsi="Courier New" w:cs="Courier New"/>
      <w:sz w:val="20"/>
      <w:szCs w:val="20"/>
    </w:rPr>
  </w:style>
  <w:style w:type="character" w:customStyle="1" w:styleId="y2iqfc">
    <w:name w:val="y2iqfc"/>
    <w:basedOn w:val="Fontdeparagrafimplicit"/>
    <w:rsid w:val="00863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5">
    <w:name w:val="heading 5"/>
    <w:basedOn w:val="Normal"/>
    <w:next w:val="Normal"/>
    <w:link w:val="Titlu5Caracter"/>
    <w:uiPriority w:val="9"/>
    <w:semiHidden/>
    <w:unhideWhenUsed/>
    <w:qFormat/>
    <w:rsid w:val="006010B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Fontdeparagrafimplicit"/>
    <w:uiPriority w:val="99"/>
    <w:unhideWhenUsed/>
    <w:rsid w:val="00BD2DB6"/>
    <w:rPr>
      <w:color w:val="0563C1" w:themeColor="hyperlink"/>
      <w:u w:val="single"/>
    </w:rPr>
  </w:style>
  <w:style w:type="paragraph" w:styleId="TextnBalon">
    <w:name w:val="Balloon Text"/>
    <w:basedOn w:val="Normal"/>
    <w:link w:val="TextnBalonCaracter"/>
    <w:uiPriority w:val="99"/>
    <w:semiHidden/>
    <w:unhideWhenUsed/>
    <w:rsid w:val="003B7A5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B7A5A"/>
    <w:rPr>
      <w:rFonts w:ascii="Segoe UI" w:hAnsi="Segoe UI" w:cs="Segoe UI"/>
      <w:sz w:val="18"/>
      <w:szCs w:val="18"/>
    </w:rPr>
  </w:style>
  <w:style w:type="character" w:styleId="HyperlinkParcurs">
    <w:name w:val="FollowedHyperlink"/>
    <w:basedOn w:val="Fontdeparagrafimplicit"/>
    <w:uiPriority w:val="99"/>
    <w:semiHidden/>
    <w:unhideWhenUsed/>
    <w:rsid w:val="00BD5173"/>
    <w:rPr>
      <w:color w:val="954F72" w:themeColor="followedHyperlink"/>
      <w:u w:val="single"/>
    </w:rPr>
  </w:style>
  <w:style w:type="character" w:customStyle="1" w:styleId="Titlu1Caracter">
    <w:name w:val="Titlu 1 Caracter"/>
    <w:basedOn w:val="Fontdeparagrafimplicit"/>
    <w:link w:val="Titlu1"/>
    <w:uiPriority w:val="9"/>
    <w:rsid w:val="000234DB"/>
    <w:rPr>
      <w:rFonts w:asciiTheme="majorHAnsi" w:eastAsiaTheme="majorEastAsia" w:hAnsiTheme="majorHAnsi" w:cstheme="majorBidi"/>
      <w:color w:val="2E74B5" w:themeColor="accent1" w:themeShade="BF"/>
      <w:sz w:val="32"/>
      <w:szCs w:val="32"/>
    </w:rPr>
  </w:style>
  <w:style w:type="character" w:customStyle="1" w:styleId="Titlu5Caracter">
    <w:name w:val="Titlu 5 Caracter"/>
    <w:basedOn w:val="Fontdeparagrafimplicit"/>
    <w:link w:val="Titlu5"/>
    <w:uiPriority w:val="9"/>
    <w:semiHidden/>
    <w:rsid w:val="006010BC"/>
    <w:rPr>
      <w:rFonts w:asciiTheme="majorHAnsi" w:eastAsiaTheme="majorEastAsia" w:hAnsiTheme="majorHAnsi" w:cstheme="majorBidi"/>
      <w:color w:val="1F4D78" w:themeColor="accent1" w:themeShade="7F"/>
    </w:rPr>
  </w:style>
  <w:style w:type="paragraph" w:styleId="PreformatatHTML">
    <w:name w:val="HTML Preformatted"/>
    <w:basedOn w:val="Normal"/>
    <w:link w:val="PreformatatHTMLCaracter"/>
    <w:uiPriority w:val="99"/>
    <w:semiHidden/>
    <w:unhideWhenUsed/>
    <w:rsid w:val="0086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semiHidden/>
    <w:rsid w:val="008638AF"/>
    <w:rPr>
      <w:rFonts w:ascii="Courier New" w:eastAsia="Times New Roman" w:hAnsi="Courier New" w:cs="Courier New"/>
      <w:sz w:val="20"/>
      <w:szCs w:val="20"/>
    </w:rPr>
  </w:style>
  <w:style w:type="character" w:customStyle="1" w:styleId="y2iqfc">
    <w:name w:val="y2iqfc"/>
    <w:basedOn w:val="Fontdeparagrafimplicit"/>
    <w:rsid w:val="00863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2398">
      <w:bodyDiv w:val="1"/>
      <w:marLeft w:val="0"/>
      <w:marRight w:val="0"/>
      <w:marTop w:val="0"/>
      <w:marBottom w:val="0"/>
      <w:divBdr>
        <w:top w:val="none" w:sz="0" w:space="0" w:color="auto"/>
        <w:left w:val="none" w:sz="0" w:space="0" w:color="auto"/>
        <w:bottom w:val="none" w:sz="0" w:space="0" w:color="auto"/>
        <w:right w:val="none" w:sz="0" w:space="0" w:color="auto"/>
      </w:divBdr>
    </w:div>
    <w:div w:id="122118033">
      <w:bodyDiv w:val="1"/>
      <w:marLeft w:val="0"/>
      <w:marRight w:val="0"/>
      <w:marTop w:val="0"/>
      <w:marBottom w:val="0"/>
      <w:divBdr>
        <w:top w:val="none" w:sz="0" w:space="0" w:color="auto"/>
        <w:left w:val="none" w:sz="0" w:space="0" w:color="auto"/>
        <w:bottom w:val="none" w:sz="0" w:space="0" w:color="auto"/>
        <w:right w:val="none" w:sz="0" w:space="0" w:color="auto"/>
      </w:divBdr>
    </w:div>
    <w:div w:id="482360191">
      <w:bodyDiv w:val="1"/>
      <w:marLeft w:val="0"/>
      <w:marRight w:val="0"/>
      <w:marTop w:val="0"/>
      <w:marBottom w:val="0"/>
      <w:divBdr>
        <w:top w:val="none" w:sz="0" w:space="0" w:color="auto"/>
        <w:left w:val="none" w:sz="0" w:space="0" w:color="auto"/>
        <w:bottom w:val="none" w:sz="0" w:space="0" w:color="auto"/>
        <w:right w:val="none" w:sz="0" w:space="0" w:color="auto"/>
      </w:divBdr>
    </w:div>
    <w:div w:id="750659972">
      <w:bodyDiv w:val="1"/>
      <w:marLeft w:val="0"/>
      <w:marRight w:val="0"/>
      <w:marTop w:val="0"/>
      <w:marBottom w:val="0"/>
      <w:divBdr>
        <w:top w:val="none" w:sz="0" w:space="0" w:color="auto"/>
        <w:left w:val="none" w:sz="0" w:space="0" w:color="auto"/>
        <w:bottom w:val="none" w:sz="0" w:space="0" w:color="auto"/>
        <w:right w:val="none" w:sz="0" w:space="0" w:color="auto"/>
      </w:divBdr>
    </w:div>
    <w:div w:id="752356015">
      <w:bodyDiv w:val="1"/>
      <w:marLeft w:val="0"/>
      <w:marRight w:val="0"/>
      <w:marTop w:val="0"/>
      <w:marBottom w:val="0"/>
      <w:divBdr>
        <w:top w:val="none" w:sz="0" w:space="0" w:color="auto"/>
        <w:left w:val="none" w:sz="0" w:space="0" w:color="auto"/>
        <w:bottom w:val="none" w:sz="0" w:space="0" w:color="auto"/>
        <w:right w:val="none" w:sz="0" w:space="0" w:color="auto"/>
      </w:divBdr>
    </w:div>
    <w:div w:id="759914677">
      <w:bodyDiv w:val="1"/>
      <w:marLeft w:val="0"/>
      <w:marRight w:val="0"/>
      <w:marTop w:val="0"/>
      <w:marBottom w:val="0"/>
      <w:divBdr>
        <w:top w:val="none" w:sz="0" w:space="0" w:color="auto"/>
        <w:left w:val="none" w:sz="0" w:space="0" w:color="auto"/>
        <w:bottom w:val="none" w:sz="0" w:space="0" w:color="auto"/>
        <w:right w:val="none" w:sz="0" w:space="0" w:color="auto"/>
      </w:divBdr>
    </w:div>
    <w:div w:id="892233074">
      <w:bodyDiv w:val="1"/>
      <w:marLeft w:val="0"/>
      <w:marRight w:val="0"/>
      <w:marTop w:val="0"/>
      <w:marBottom w:val="0"/>
      <w:divBdr>
        <w:top w:val="none" w:sz="0" w:space="0" w:color="auto"/>
        <w:left w:val="none" w:sz="0" w:space="0" w:color="auto"/>
        <w:bottom w:val="none" w:sz="0" w:space="0" w:color="auto"/>
        <w:right w:val="none" w:sz="0" w:space="0" w:color="auto"/>
      </w:divBdr>
    </w:div>
    <w:div w:id="895429777">
      <w:bodyDiv w:val="1"/>
      <w:marLeft w:val="0"/>
      <w:marRight w:val="0"/>
      <w:marTop w:val="0"/>
      <w:marBottom w:val="0"/>
      <w:divBdr>
        <w:top w:val="none" w:sz="0" w:space="0" w:color="auto"/>
        <w:left w:val="none" w:sz="0" w:space="0" w:color="auto"/>
        <w:bottom w:val="none" w:sz="0" w:space="0" w:color="auto"/>
        <w:right w:val="none" w:sz="0" w:space="0" w:color="auto"/>
      </w:divBdr>
    </w:div>
    <w:div w:id="917518574">
      <w:bodyDiv w:val="1"/>
      <w:marLeft w:val="0"/>
      <w:marRight w:val="0"/>
      <w:marTop w:val="0"/>
      <w:marBottom w:val="0"/>
      <w:divBdr>
        <w:top w:val="none" w:sz="0" w:space="0" w:color="auto"/>
        <w:left w:val="none" w:sz="0" w:space="0" w:color="auto"/>
        <w:bottom w:val="none" w:sz="0" w:space="0" w:color="auto"/>
        <w:right w:val="none" w:sz="0" w:space="0" w:color="auto"/>
      </w:divBdr>
    </w:div>
    <w:div w:id="947085979">
      <w:bodyDiv w:val="1"/>
      <w:marLeft w:val="0"/>
      <w:marRight w:val="0"/>
      <w:marTop w:val="0"/>
      <w:marBottom w:val="0"/>
      <w:divBdr>
        <w:top w:val="none" w:sz="0" w:space="0" w:color="auto"/>
        <w:left w:val="none" w:sz="0" w:space="0" w:color="auto"/>
        <w:bottom w:val="none" w:sz="0" w:space="0" w:color="auto"/>
        <w:right w:val="none" w:sz="0" w:space="0" w:color="auto"/>
      </w:divBdr>
    </w:div>
    <w:div w:id="1063675320">
      <w:bodyDiv w:val="1"/>
      <w:marLeft w:val="0"/>
      <w:marRight w:val="0"/>
      <w:marTop w:val="0"/>
      <w:marBottom w:val="0"/>
      <w:divBdr>
        <w:top w:val="none" w:sz="0" w:space="0" w:color="auto"/>
        <w:left w:val="none" w:sz="0" w:space="0" w:color="auto"/>
        <w:bottom w:val="none" w:sz="0" w:space="0" w:color="auto"/>
        <w:right w:val="none" w:sz="0" w:space="0" w:color="auto"/>
      </w:divBdr>
    </w:div>
    <w:div w:id="1067801552">
      <w:bodyDiv w:val="1"/>
      <w:marLeft w:val="0"/>
      <w:marRight w:val="0"/>
      <w:marTop w:val="0"/>
      <w:marBottom w:val="0"/>
      <w:divBdr>
        <w:top w:val="none" w:sz="0" w:space="0" w:color="auto"/>
        <w:left w:val="none" w:sz="0" w:space="0" w:color="auto"/>
        <w:bottom w:val="none" w:sz="0" w:space="0" w:color="auto"/>
        <w:right w:val="none" w:sz="0" w:space="0" w:color="auto"/>
      </w:divBdr>
    </w:div>
    <w:div w:id="1139109993">
      <w:bodyDiv w:val="1"/>
      <w:marLeft w:val="0"/>
      <w:marRight w:val="0"/>
      <w:marTop w:val="0"/>
      <w:marBottom w:val="0"/>
      <w:divBdr>
        <w:top w:val="none" w:sz="0" w:space="0" w:color="auto"/>
        <w:left w:val="none" w:sz="0" w:space="0" w:color="auto"/>
        <w:bottom w:val="none" w:sz="0" w:space="0" w:color="auto"/>
        <w:right w:val="none" w:sz="0" w:space="0" w:color="auto"/>
      </w:divBdr>
    </w:div>
    <w:div w:id="1192497769">
      <w:bodyDiv w:val="1"/>
      <w:marLeft w:val="0"/>
      <w:marRight w:val="0"/>
      <w:marTop w:val="0"/>
      <w:marBottom w:val="0"/>
      <w:divBdr>
        <w:top w:val="none" w:sz="0" w:space="0" w:color="auto"/>
        <w:left w:val="none" w:sz="0" w:space="0" w:color="auto"/>
        <w:bottom w:val="none" w:sz="0" w:space="0" w:color="auto"/>
        <w:right w:val="none" w:sz="0" w:space="0" w:color="auto"/>
      </w:divBdr>
      <w:divsChild>
        <w:div w:id="1197237824">
          <w:marLeft w:val="0"/>
          <w:marRight w:val="0"/>
          <w:marTop w:val="0"/>
          <w:marBottom w:val="0"/>
          <w:divBdr>
            <w:top w:val="none" w:sz="0" w:space="0" w:color="auto"/>
            <w:left w:val="none" w:sz="0" w:space="0" w:color="auto"/>
            <w:bottom w:val="none" w:sz="0" w:space="0" w:color="auto"/>
            <w:right w:val="none" w:sz="0" w:space="0" w:color="auto"/>
          </w:divBdr>
        </w:div>
      </w:divsChild>
    </w:div>
    <w:div w:id="1207989574">
      <w:bodyDiv w:val="1"/>
      <w:marLeft w:val="0"/>
      <w:marRight w:val="0"/>
      <w:marTop w:val="0"/>
      <w:marBottom w:val="0"/>
      <w:divBdr>
        <w:top w:val="none" w:sz="0" w:space="0" w:color="auto"/>
        <w:left w:val="none" w:sz="0" w:space="0" w:color="auto"/>
        <w:bottom w:val="none" w:sz="0" w:space="0" w:color="auto"/>
        <w:right w:val="none" w:sz="0" w:space="0" w:color="auto"/>
      </w:divBdr>
    </w:div>
    <w:div w:id="19955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unibuc.ro/index.php/scoala-doctorala/scoala-doctorala-de-biologie/34-art-scoala-doctorala-de-biologie/297-conf-dr-habil-beatrice-mihaela-radu" TargetMode="External"/><Relationship Id="rId3" Type="http://schemas.microsoft.com/office/2007/relationships/stylesWithEffects" Target="stylesWithEffects.xml"/><Relationship Id="rId7" Type="http://schemas.openxmlformats.org/officeDocument/2006/relationships/hyperlink" Target="https://unibuc.ro/user/beatrice.ra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EdB5ghDT-W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479</Words>
  <Characters>2732</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7</cp:revision>
  <cp:lastPrinted>2022-04-12T08:16:00Z</cp:lastPrinted>
  <dcterms:created xsi:type="dcterms:W3CDTF">2022-06-23T13:31:00Z</dcterms:created>
  <dcterms:modified xsi:type="dcterms:W3CDTF">2022-06-28T08:03:00Z</dcterms:modified>
</cp:coreProperties>
</file>