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FA8AA" w14:textId="76678DDC" w:rsidR="00275E08" w:rsidRDefault="0056051D" w:rsidP="0056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sidRPr="0056051D">
        <w:rPr>
          <w:rFonts w:ascii="Times New Roman" w:eastAsia="Times New Roman" w:hAnsi="Times New Roman" w:cs="Times New Roman"/>
          <w:b/>
          <w:bCs/>
          <w:sz w:val="24"/>
          <w:szCs w:val="24"/>
          <w:lang w:val="en"/>
        </w:rPr>
        <w:t>NOW IN ITS SECOND EDITION, THE CHANCE PROGRAM IN ROMANIA BROUGHT TOGETHER 20 ROMANIAN AND AMERICAN STUDENTS WHO DISCUSSED THE ENVIRONMENTAL CHALLENGES FACING THE DANUBE</w:t>
      </w:r>
    </w:p>
    <w:p w14:paraId="7DBA22E2" w14:textId="77777777" w:rsidR="0056051D" w:rsidRPr="0056051D" w:rsidRDefault="0056051D" w:rsidP="0056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p>
    <w:p w14:paraId="5CF6409F" w14:textId="79E69892" w:rsidR="00275E08" w:rsidRPr="0056051D" w:rsidRDefault="00275E08" w:rsidP="0056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56051D">
        <w:rPr>
          <w:rFonts w:ascii="Times New Roman" w:eastAsia="Times New Roman" w:hAnsi="Times New Roman" w:cs="Times New Roman"/>
          <w:sz w:val="24"/>
          <w:szCs w:val="24"/>
          <w:lang w:val="en"/>
        </w:rPr>
        <w:t>Between June 25 and July 14, 2022, the second edition of the CHANCE Program in Romania took place at the University of Bucharest, organized by Penn State University and the University of Bucharest in collaboration with the CIVIS Consortium, of which UB is</w:t>
      </w:r>
      <w:r w:rsidR="002A4E7A" w:rsidRPr="0056051D">
        <w:rPr>
          <w:rFonts w:ascii="Times New Roman" w:eastAsia="Times New Roman" w:hAnsi="Times New Roman" w:cs="Times New Roman"/>
          <w:sz w:val="24"/>
          <w:szCs w:val="24"/>
          <w:lang w:val="en"/>
        </w:rPr>
        <w:t xml:space="preserve"> part</w:t>
      </w:r>
      <w:r w:rsidRPr="0056051D">
        <w:rPr>
          <w:rFonts w:ascii="Times New Roman" w:eastAsia="Times New Roman" w:hAnsi="Times New Roman" w:cs="Times New Roman"/>
          <w:sz w:val="24"/>
          <w:szCs w:val="24"/>
          <w:lang w:val="en"/>
        </w:rPr>
        <w:t>.</w:t>
      </w:r>
    </w:p>
    <w:p w14:paraId="6E19FCCF" w14:textId="68A6AD9A" w:rsidR="00275E08" w:rsidRPr="0056051D" w:rsidRDefault="00275E08" w:rsidP="0056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56051D">
        <w:rPr>
          <w:rFonts w:ascii="Times New Roman" w:eastAsia="Times New Roman" w:hAnsi="Times New Roman" w:cs="Times New Roman"/>
          <w:sz w:val="24"/>
          <w:szCs w:val="24"/>
          <w:lang w:val="en"/>
        </w:rPr>
        <w:t>Entitled</w:t>
      </w:r>
      <w:r w:rsidR="0056051D">
        <w:rPr>
          <w:rFonts w:ascii="Times New Roman" w:eastAsia="Times New Roman" w:hAnsi="Times New Roman" w:cs="Times New Roman"/>
          <w:sz w:val="24"/>
          <w:szCs w:val="24"/>
          <w:lang w:val="en"/>
        </w:rPr>
        <w:t xml:space="preserve"> “</w:t>
      </w:r>
      <w:r w:rsidRPr="0056051D">
        <w:rPr>
          <w:rFonts w:ascii="Times New Roman" w:eastAsia="Times New Roman" w:hAnsi="Times New Roman" w:cs="Times New Roman"/>
          <w:sz w:val="24"/>
          <w:szCs w:val="24"/>
          <w:lang w:val="en"/>
        </w:rPr>
        <w:t>Global Conservation: Environmental Challenges Facing the Danube</w:t>
      </w:r>
      <w:r w:rsidR="0056051D">
        <w:rPr>
          <w:rFonts w:ascii="Times New Roman" w:eastAsia="Times New Roman" w:hAnsi="Times New Roman" w:cs="Times New Roman"/>
          <w:sz w:val="24"/>
          <w:szCs w:val="24"/>
          <w:lang w:val="en"/>
        </w:rPr>
        <w:t>”</w:t>
      </w:r>
      <w:r w:rsidRPr="0056051D">
        <w:rPr>
          <w:rFonts w:ascii="Times New Roman" w:eastAsia="Times New Roman" w:hAnsi="Times New Roman" w:cs="Times New Roman"/>
          <w:sz w:val="24"/>
          <w:szCs w:val="24"/>
          <w:lang w:val="en"/>
        </w:rPr>
        <w:t xml:space="preserve">, CHANCE 2022 brought together 10 students from the University of Bucharest and 10 students from Penn State University in the USA and </w:t>
      </w:r>
      <w:r w:rsidR="002A4E7A" w:rsidRPr="0056051D">
        <w:rPr>
          <w:rFonts w:ascii="Times New Roman" w:eastAsia="Times New Roman" w:hAnsi="Times New Roman" w:cs="Times New Roman"/>
          <w:sz w:val="24"/>
          <w:szCs w:val="24"/>
          <w:lang w:val="en"/>
        </w:rPr>
        <w:t>meant</w:t>
      </w:r>
      <w:r w:rsidRPr="0056051D">
        <w:rPr>
          <w:rFonts w:ascii="Times New Roman" w:eastAsia="Times New Roman" w:hAnsi="Times New Roman" w:cs="Times New Roman"/>
          <w:sz w:val="24"/>
          <w:szCs w:val="24"/>
          <w:lang w:val="en"/>
        </w:rPr>
        <w:t>, both for</w:t>
      </w:r>
      <w:r w:rsidR="002A4E7A" w:rsidRPr="0056051D">
        <w:rPr>
          <w:rFonts w:ascii="Times New Roman" w:eastAsia="Times New Roman" w:hAnsi="Times New Roman" w:cs="Times New Roman"/>
          <w:sz w:val="24"/>
          <w:szCs w:val="24"/>
          <w:lang w:val="en"/>
        </w:rPr>
        <w:t xml:space="preserve"> the</w:t>
      </w:r>
      <w:r w:rsidRPr="0056051D">
        <w:rPr>
          <w:rFonts w:ascii="Times New Roman" w:eastAsia="Times New Roman" w:hAnsi="Times New Roman" w:cs="Times New Roman"/>
          <w:sz w:val="24"/>
          <w:szCs w:val="24"/>
          <w:lang w:val="en"/>
        </w:rPr>
        <w:t xml:space="preserve"> young people and for Romanian and American </w:t>
      </w:r>
      <w:r w:rsidR="002A4E7A" w:rsidRPr="0056051D">
        <w:rPr>
          <w:rFonts w:ascii="Times New Roman" w:eastAsia="Times New Roman" w:hAnsi="Times New Roman" w:cs="Times New Roman"/>
          <w:sz w:val="24"/>
          <w:szCs w:val="24"/>
          <w:lang w:val="en"/>
        </w:rPr>
        <w:t>professors</w:t>
      </w:r>
      <w:r w:rsidRPr="0056051D">
        <w:rPr>
          <w:rFonts w:ascii="Times New Roman" w:eastAsia="Times New Roman" w:hAnsi="Times New Roman" w:cs="Times New Roman"/>
          <w:sz w:val="24"/>
          <w:szCs w:val="24"/>
          <w:lang w:val="en"/>
        </w:rPr>
        <w:t xml:space="preserve"> who guided them during the three weeks of activities, an opportunity to learn new things </w:t>
      </w:r>
      <w:r w:rsidR="002A4E7A" w:rsidRPr="0056051D">
        <w:rPr>
          <w:rFonts w:ascii="Times New Roman" w:eastAsia="Times New Roman" w:hAnsi="Times New Roman" w:cs="Times New Roman"/>
          <w:sz w:val="24"/>
          <w:szCs w:val="24"/>
          <w:lang w:val="en"/>
        </w:rPr>
        <w:t>on</w:t>
      </w:r>
      <w:r w:rsidRPr="0056051D">
        <w:rPr>
          <w:rFonts w:ascii="Times New Roman" w:eastAsia="Times New Roman" w:hAnsi="Times New Roman" w:cs="Times New Roman"/>
          <w:sz w:val="24"/>
          <w:szCs w:val="24"/>
          <w:lang w:val="en"/>
        </w:rPr>
        <w:t xml:space="preserve"> the Danube and water management, but also to establish close ties, which they are convinced will lead to future collaborations in the field.</w:t>
      </w:r>
    </w:p>
    <w:p w14:paraId="7604845C" w14:textId="40449FB9" w:rsidR="00275E08" w:rsidRPr="0056051D" w:rsidRDefault="00275E08" w:rsidP="0056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56051D">
        <w:rPr>
          <w:rFonts w:ascii="Times New Roman" w:eastAsia="Times New Roman" w:hAnsi="Times New Roman" w:cs="Times New Roman"/>
          <w:sz w:val="24"/>
          <w:szCs w:val="24"/>
          <w:lang w:val="en"/>
        </w:rPr>
        <w:t>Having a unique and complex format, CHANCE 2022 took place on several stages and included, on the one hand, theoretical activities and courses organized and hosted by the Faculty of Biology of the University of Bucharest and, on the other hand, a series of</w:t>
      </w:r>
      <w:r w:rsidR="00560CDE">
        <w:rPr>
          <w:rFonts w:ascii="Times New Roman" w:eastAsia="Times New Roman" w:hAnsi="Times New Roman" w:cs="Times New Roman"/>
          <w:sz w:val="24"/>
          <w:szCs w:val="24"/>
          <w:lang w:val="en"/>
        </w:rPr>
        <w:t xml:space="preserve"> applied </w:t>
      </w:r>
      <w:r w:rsidRPr="0056051D">
        <w:rPr>
          <w:rFonts w:ascii="Times New Roman" w:eastAsia="Times New Roman" w:hAnsi="Times New Roman" w:cs="Times New Roman"/>
          <w:sz w:val="24"/>
          <w:szCs w:val="24"/>
          <w:lang w:val="en"/>
        </w:rPr>
        <w:t xml:space="preserve"> activitie</w:t>
      </w:r>
      <w:r w:rsidR="00560CDE">
        <w:rPr>
          <w:rFonts w:ascii="Times New Roman" w:eastAsia="Times New Roman" w:hAnsi="Times New Roman" w:cs="Times New Roman"/>
          <w:sz w:val="24"/>
          <w:szCs w:val="24"/>
          <w:lang w:val="en"/>
        </w:rPr>
        <w:t>s</w:t>
      </w:r>
      <w:r w:rsidRPr="0056051D">
        <w:rPr>
          <w:rFonts w:ascii="Times New Roman" w:eastAsia="Times New Roman" w:hAnsi="Times New Roman" w:cs="Times New Roman"/>
          <w:sz w:val="24"/>
          <w:szCs w:val="24"/>
          <w:lang w:val="en"/>
        </w:rPr>
        <w:t xml:space="preserve">, carried out </w:t>
      </w:r>
      <w:r w:rsidR="00560CDE">
        <w:rPr>
          <w:rFonts w:ascii="Times New Roman" w:eastAsia="Times New Roman" w:hAnsi="Times New Roman" w:cs="Times New Roman"/>
          <w:sz w:val="24"/>
          <w:szCs w:val="24"/>
          <w:lang w:val="en"/>
        </w:rPr>
        <w:t>in the areas of</w:t>
      </w:r>
      <w:r w:rsidRPr="0056051D">
        <w:rPr>
          <w:rFonts w:ascii="Times New Roman" w:eastAsia="Times New Roman" w:hAnsi="Times New Roman" w:cs="Times New Roman"/>
          <w:sz w:val="24"/>
          <w:szCs w:val="24"/>
          <w:lang w:val="en"/>
        </w:rPr>
        <w:t xml:space="preserve"> Danube </w:t>
      </w:r>
      <w:r w:rsidR="00560CDE">
        <w:rPr>
          <w:rFonts w:ascii="Times New Roman" w:eastAsia="Times New Roman" w:hAnsi="Times New Roman" w:cs="Times New Roman"/>
          <w:sz w:val="24"/>
          <w:szCs w:val="24"/>
          <w:lang w:val="en"/>
        </w:rPr>
        <w:t xml:space="preserve">and </w:t>
      </w:r>
      <w:r w:rsidRPr="0056051D">
        <w:rPr>
          <w:rFonts w:ascii="Times New Roman" w:eastAsia="Times New Roman" w:hAnsi="Times New Roman" w:cs="Times New Roman"/>
          <w:sz w:val="24"/>
          <w:szCs w:val="24"/>
          <w:lang w:val="en"/>
        </w:rPr>
        <w:t>the Delta. At the same time, the students traveled, in the last days of the event, to the Sinaia Zoological Station of UB and to the archaeological site of Sultana, in Călărași.</w:t>
      </w:r>
    </w:p>
    <w:p w14:paraId="44786CDD" w14:textId="5E0A9C1E" w:rsidR="00275E08" w:rsidRPr="0056051D" w:rsidRDefault="00275E08" w:rsidP="0056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US"/>
        </w:rPr>
      </w:pPr>
      <w:r w:rsidRPr="0056051D">
        <w:rPr>
          <w:rFonts w:ascii="Times New Roman" w:eastAsia="Times New Roman" w:hAnsi="Times New Roman" w:cs="Times New Roman"/>
          <w:sz w:val="24"/>
          <w:szCs w:val="24"/>
          <w:lang w:val="en"/>
        </w:rPr>
        <w:t xml:space="preserve">Divided into five mixed groups, the 20 Romanian and American students worked around five major themes as follows: Environmental Chemistry - Nutrient Overload, Ecology and Taxonomy - Aquatic Biodiversity, Land Use Changes, Water Quality and Microplastics and Microbiological Indicators of Water </w:t>
      </w:r>
      <w:r w:rsidR="002A4E7A" w:rsidRPr="0056051D">
        <w:rPr>
          <w:rFonts w:ascii="Times New Roman" w:eastAsia="Times New Roman" w:hAnsi="Times New Roman" w:cs="Times New Roman"/>
          <w:sz w:val="24"/>
          <w:szCs w:val="24"/>
          <w:lang w:val="en"/>
        </w:rPr>
        <w:t>Pollution.</w:t>
      </w:r>
      <w:r w:rsidRPr="0056051D">
        <w:rPr>
          <w:rFonts w:ascii="Times New Roman" w:eastAsia="Times New Roman" w:hAnsi="Times New Roman" w:cs="Times New Roman"/>
          <w:sz w:val="24"/>
          <w:szCs w:val="24"/>
          <w:lang w:val="en"/>
        </w:rPr>
        <w:t xml:space="preserve"> More details </w:t>
      </w:r>
      <w:r w:rsidR="002A4E7A" w:rsidRPr="0056051D">
        <w:rPr>
          <w:rFonts w:ascii="Times New Roman" w:eastAsia="Times New Roman" w:hAnsi="Times New Roman" w:cs="Times New Roman"/>
          <w:sz w:val="24"/>
          <w:szCs w:val="24"/>
          <w:lang w:val="en"/>
        </w:rPr>
        <w:t>on</w:t>
      </w:r>
      <w:r w:rsidRPr="0056051D">
        <w:rPr>
          <w:rFonts w:ascii="Times New Roman" w:eastAsia="Times New Roman" w:hAnsi="Times New Roman" w:cs="Times New Roman"/>
          <w:sz w:val="24"/>
          <w:szCs w:val="24"/>
          <w:lang w:val="en"/>
        </w:rPr>
        <w:t xml:space="preserve"> the complexity of the activities included in the program, </w:t>
      </w:r>
      <w:r w:rsidR="002A4E7A" w:rsidRPr="0056051D">
        <w:rPr>
          <w:rFonts w:ascii="Times New Roman" w:eastAsia="Times New Roman" w:hAnsi="Times New Roman" w:cs="Times New Roman"/>
          <w:sz w:val="24"/>
          <w:szCs w:val="24"/>
          <w:lang w:val="en"/>
        </w:rPr>
        <w:t>on</w:t>
      </w:r>
      <w:r w:rsidRPr="0056051D">
        <w:rPr>
          <w:rFonts w:ascii="Times New Roman" w:eastAsia="Times New Roman" w:hAnsi="Times New Roman" w:cs="Times New Roman"/>
          <w:sz w:val="24"/>
          <w:szCs w:val="24"/>
          <w:lang w:val="en"/>
        </w:rPr>
        <w:t xml:space="preserve"> their day-by-day activities and </w:t>
      </w:r>
      <w:r w:rsidR="002A4E7A" w:rsidRPr="0056051D">
        <w:rPr>
          <w:rFonts w:ascii="Times New Roman" w:eastAsia="Times New Roman" w:hAnsi="Times New Roman" w:cs="Times New Roman"/>
          <w:sz w:val="24"/>
          <w:szCs w:val="24"/>
          <w:lang w:val="en"/>
        </w:rPr>
        <w:t>on</w:t>
      </w:r>
      <w:r w:rsidRPr="0056051D">
        <w:rPr>
          <w:rFonts w:ascii="Times New Roman" w:eastAsia="Times New Roman" w:hAnsi="Times New Roman" w:cs="Times New Roman"/>
          <w:sz w:val="24"/>
          <w:szCs w:val="24"/>
          <w:lang w:val="en"/>
        </w:rPr>
        <w:t xml:space="preserve"> the </w:t>
      </w:r>
      <w:r w:rsidR="002A4E7A" w:rsidRPr="0056051D">
        <w:rPr>
          <w:rFonts w:ascii="Times New Roman" w:eastAsia="Times New Roman" w:hAnsi="Times New Roman" w:cs="Times New Roman"/>
          <w:sz w:val="24"/>
          <w:szCs w:val="24"/>
          <w:lang w:val="en"/>
        </w:rPr>
        <w:t>professors</w:t>
      </w:r>
      <w:r w:rsidRPr="0056051D">
        <w:rPr>
          <w:rFonts w:ascii="Times New Roman" w:eastAsia="Times New Roman" w:hAnsi="Times New Roman" w:cs="Times New Roman"/>
          <w:sz w:val="24"/>
          <w:szCs w:val="24"/>
          <w:lang w:val="en"/>
        </w:rPr>
        <w:t xml:space="preserve"> involved are available </w:t>
      </w:r>
      <w:r w:rsidRPr="0056051D">
        <w:rPr>
          <w:rFonts w:ascii="Times New Roman" w:eastAsia="Times New Roman" w:hAnsi="Times New Roman" w:cs="Times New Roman"/>
          <w:sz w:val="24"/>
          <w:szCs w:val="24"/>
          <w:u w:val="single"/>
          <w:lang w:val="en"/>
        </w:rPr>
        <w:t>here</w:t>
      </w:r>
      <w:r w:rsidRPr="0056051D">
        <w:rPr>
          <w:rFonts w:ascii="Times New Roman" w:eastAsia="Times New Roman" w:hAnsi="Times New Roman" w:cs="Times New Roman"/>
          <w:sz w:val="24"/>
          <w:szCs w:val="24"/>
          <w:lang w:val="en"/>
        </w:rPr>
        <w:t>.</w:t>
      </w:r>
    </w:p>
    <w:p w14:paraId="75A61646" w14:textId="23B064BC" w:rsidR="00275E08" w:rsidRPr="0056051D" w:rsidRDefault="00275E08" w:rsidP="0056051D">
      <w:pPr>
        <w:pStyle w:val="HTMLPreformatted"/>
        <w:spacing w:after="120"/>
        <w:jc w:val="both"/>
        <w:rPr>
          <w:rStyle w:val="y2iqfc"/>
          <w:rFonts w:ascii="Times New Roman" w:hAnsi="Times New Roman" w:cs="Times New Roman"/>
          <w:sz w:val="24"/>
          <w:szCs w:val="24"/>
          <w:lang w:val="en"/>
        </w:rPr>
      </w:pPr>
      <w:r w:rsidRPr="0056051D">
        <w:rPr>
          <w:rStyle w:val="y2iqfc"/>
          <w:rFonts w:ascii="Times New Roman" w:hAnsi="Times New Roman" w:cs="Times New Roman"/>
          <w:sz w:val="24"/>
          <w:szCs w:val="24"/>
          <w:lang w:val="en"/>
        </w:rPr>
        <w:t xml:space="preserve">About all of this, about intercultural connections and exchanges, but also about how much these days influenced them both in terms of professional training and personally, we talked with six of the participants in the CHANCE Program in Romania, 2022 edition: Dr. Jacqueline McLaughlin, Professor of Biology at Penn State University and CHANCE Founding Director (since 2004), and </w:t>
      </w:r>
      <w:r w:rsidR="0056051D" w:rsidRPr="0056051D">
        <w:rPr>
          <w:rStyle w:val="y2iqfc"/>
          <w:rFonts w:ascii="Times New Roman" w:hAnsi="Times New Roman" w:cs="Times New Roman"/>
          <w:sz w:val="24"/>
          <w:szCs w:val="24"/>
          <w:lang w:val="en"/>
        </w:rPr>
        <w:t>professor</w:t>
      </w:r>
      <w:r w:rsidRPr="0056051D">
        <w:rPr>
          <w:rStyle w:val="y2iqfc"/>
          <w:rFonts w:ascii="Times New Roman" w:hAnsi="Times New Roman" w:cs="Times New Roman"/>
          <w:sz w:val="24"/>
          <w:szCs w:val="24"/>
          <w:lang w:val="en"/>
        </w:rPr>
        <w:t xml:space="preserve"> Carmen Postolache,</w:t>
      </w:r>
      <w:r w:rsidR="0056051D" w:rsidRPr="0056051D">
        <w:rPr>
          <w:rStyle w:val="y2iqfc"/>
          <w:rFonts w:ascii="Times New Roman" w:hAnsi="Times New Roman" w:cs="Times New Roman"/>
          <w:sz w:val="24"/>
          <w:szCs w:val="24"/>
          <w:lang w:val="en"/>
        </w:rPr>
        <w:t xml:space="preserve"> PhD,</w:t>
      </w:r>
      <w:r w:rsidRPr="0056051D">
        <w:rPr>
          <w:rStyle w:val="y2iqfc"/>
          <w:rFonts w:ascii="Times New Roman" w:hAnsi="Times New Roman" w:cs="Times New Roman"/>
          <w:sz w:val="24"/>
          <w:szCs w:val="24"/>
          <w:lang w:val="en"/>
        </w:rPr>
        <w:t xml:space="preserve"> dean of the Faculty of Biology of the University of Bucharest and director of the CHANCE Program in Romania, as coordinator of the event, as well as with students Brooke Goggins, Samar Latefa and Austin Gaydos, from Penn State University, and with student Ana-Maria Arsene from the University of Bucharest.</w:t>
      </w:r>
    </w:p>
    <w:p w14:paraId="7FB166E0" w14:textId="5D83DEDB" w:rsidR="00275E08" w:rsidRPr="0056051D" w:rsidRDefault="00275E08" w:rsidP="0056051D">
      <w:pPr>
        <w:pStyle w:val="HTMLPreformatted"/>
        <w:spacing w:after="120"/>
        <w:jc w:val="both"/>
        <w:rPr>
          <w:rStyle w:val="y2iqfc"/>
          <w:rFonts w:ascii="Times New Roman" w:hAnsi="Times New Roman" w:cs="Times New Roman"/>
          <w:sz w:val="24"/>
          <w:szCs w:val="24"/>
          <w:lang w:val="en"/>
        </w:rPr>
      </w:pPr>
      <w:r w:rsidRPr="0056051D">
        <w:rPr>
          <w:rStyle w:val="y2iqfc"/>
          <w:rFonts w:ascii="Times New Roman" w:hAnsi="Times New Roman" w:cs="Times New Roman"/>
          <w:sz w:val="24"/>
          <w:szCs w:val="24"/>
          <w:lang w:val="en"/>
        </w:rPr>
        <w:t xml:space="preserve">The video </w:t>
      </w:r>
      <w:r w:rsidR="0056051D" w:rsidRPr="0056051D">
        <w:rPr>
          <w:rStyle w:val="y2iqfc"/>
          <w:rFonts w:ascii="Times New Roman" w:hAnsi="Times New Roman" w:cs="Times New Roman"/>
          <w:sz w:val="24"/>
          <w:szCs w:val="24"/>
          <w:lang w:val="en"/>
        </w:rPr>
        <w:t>of the</w:t>
      </w:r>
      <w:r w:rsidRPr="0056051D">
        <w:rPr>
          <w:rStyle w:val="y2iqfc"/>
          <w:rFonts w:ascii="Times New Roman" w:hAnsi="Times New Roman" w:cs="Times New Roman"/>
          <w:sz w:val="24"/>
          <w:szCs w:val="24"/>
          <w:lang w:val="en"/>
        </w:rPr>
        <w:t xml:space="preserve"> discussion </w:t>
      </w:r>
      <w:r w:rsidR="00560CDE">
        <w:rPr>
          <w:rStyle w:val="y2iqfc"/>
          <w:rFonts w:ascii="Times New Roman" w:hAnsi="Times New Roman" w:cs="Times New Roman"/>
          <w:sz w:val="24"/>
          <w:szCs w:val="24"/>
          <w:lang w:val="en"/>
        </w:rPr>
        <w:t>with CHANCE 2022</w:t>
      </w:r>
      <w:r w:rsidRPr="0056051D">
        <w:rPr>
          <w:rStyle w:val="y2iqfc"/>
          <w:rFonts w:ascii="Times New Roman" w:hAnsi="Times New Roman" w:cs="Times New Roman"/>
          <w:sz w:val="24"/>
          <w:szCs w:val="24"/>
          <w:lang w:val="en"/>
        </w:rPr>
        <w:t xml:space="preserve"> participants can be accessed </w:t>
      </w:r>
      <w:r w:rsidRPr="0056051D">
        <w:rPr>
          <w:rStyle w:val="y2iqfc"/>
          <w:rFonts w:ascii="Times New Roman" w:hAnsi="Times New Roman" w:cs="Times New Roman"/>
          <w:sz w:val="24"/>
          <w:szCs w:val="24"/>
          <w:u w:val="single"/>
          <w:lang w:val="en"/>
        </w:rPr>
        <w:t>here</w:t>
      </w:r>
      <w:r w:rsidRPr="0056051D">
        <w:rPr>
          <w:rStyle w:val="y2iqfc"/>
          <w:rFonts w:ascii="Times New Roman" w:hAnsi="Times New Roman" w:cs="Times New Roman"/>
          <w:sz w:val="24"/>
          <w:szCs w:val="24"/>
          <w:lang w:val="en"/>
        </w:rPr>
        <w:t>.</w:t>
      </w:r>
    </w:p>
    <w:p w14:paraId="53C48B7F" w14:textId="44CE9469" w:rsidR="00275E08" w:rsidRPr="0056051D" w:rsidRDefault="00275E08" w:rsidP="0056051D">
      <w:pPr>
        <w:pStyle w:val="HTMLPreformatted"/>
        <w:spacing w:after="120"/>
        <w:jc w:val="both"/>
        <w:rPr>
          <w:rFonts w:ascii="Times New Roman" w:hAnsi="Times New Roman" w:cs="Times New Roman"/>
          <w:sz w:val="24"/>
          <w:szCs w:val="24"/>
        </w:rPr>
      </w:pPr>
      <w:r w:rsidRPr="0056051D">
        <w:rPr>
          <w:rStyle w:val="y2iqfc"/>
          <w:rFonts w:ascii="Times New Roman" w:hAnsi="Times New Roman" w:cs="Times New Roman"/>
          <w:sz w:val="24"/>
          <w:szCs w:val="24"/>
          <w:lang w:val="en"/>
        </w:rPr>
        <w:t xml:space="preserve">As </w:t>
      </w:r>
      <w:r w:rsidR="00560CDE">
        <w:rPr>
          <w:rStyle w:val="y2iqfc"/>
          <w:rFonts w:ascii="Times New Roman" w:hAnsi="Times New Roman" w:cs="Times New Roman"/>
          <w:sz w:val="24"/>
          <w:szCs w:val="24"/>
          <w:lang w:val="en"/>
        </w:rPr>
        <w:t xml:space="preserve">it </w:t>
      </w:r>
      <w:r w:rsidRPr="0056051D">
        <w:rPr>
          <w:rStyle w:val="y2iqfc"/>
          <w:rFonts w:ascii="Times New Roman" w:hAnsi="Times New Roman" w:cs="Times New Roman"/>
          <w:sz w:val="24"/>
          <w:szCs w:val="24"/>
          <w:lang w:val="en"/>
        </w:rPr>
        <w:t xml:space="preserve">can be seen </w:t>
      </w:r>
      <w:r w:rsidR="0056051D" w:rsidRPr="0056051D">
        <w:rPr>
          <w:rStyle w:val="y2iqfc"/>
          <w:rFonts w:ascii="Times New Roman" w:hAnsi="Times New Roman" w:cs="Times New Roman"/>
          <w:sz w:val="24"/>
          <w:szCs w:val="24"/>
          <w:lang w:val="en"/>
        </w:rPr>
        <w:t>in</w:t>
      </w:r>
      <w:r w:rsidRPr="0056051D">
        <w:rPr>
          <w:rStyle w:val="y2iqfc"/>
          <w:rFonts w:ascii="Times New Roman" w:hAnsi="Times New Roman" w:cs="Times New Roman"/>
          <w:sz w:val="24"/>
          <w:szCs w:val="24"/>
          <w:lang w:val="en"/>
        </w:rPr>
        <w:t xml:space="preserve"> the video, given the success of the program, it will not only continue, but will also be expanded by joining several universities within the CIVIS Consortium. Thus, the 2023 edition of the CHANCE program will bring together students from the University of Bucharest and Penn State University and students from Aix-Marseille </w:t>
      </w:r>
      <w:r w:rsidR="00560CDE">
        <w:rPr>
          <w:rStyle w:val="y2iqfc"/>
          <w:rFonts w:ascii="Times New Roman" w:hAnsi="Times New Roman" w:cs="Times New Roman"/>
          <w:sz w:val="24"/>
          <w:szCs w:val="24"/>
          <w:lang w:val="en"/>
        </w:rPr>
        <w:t>University</w:t>
      </w:r>
      <w:r w:rsidRPr="0056051D">
        <w:rPr>
          <w:rStyle w:val="y2iqfc"/>
          <w:rFonts w:ascii="Times New Roman" w:hAnsi="Times New Roman" w:cs="Times New Roman"/>
          <w:sz w:val="24"/>
          <w:szCs w:val="24"/>
          <w:lang w:val="en"/>
        </w:rPr>
        <w:t xml:space="preserve">, National and Kapodistrian University of Athens and Université </w:t>
      </w:r>
      <w:r w:rsidR="0056051D" w:rsidRPr="0056051D">
        <w:rPr>
          <w:rStyle w:val="y2iqfc"/>
          <w:rFonts w:ascii="Times New Roman" w:hAnsi="Times New Roman" w:cs="Times New Roman"/>
          <w:sz w:val="24"/>
          <w:szCs w:val="24"/>
          <w:lang w:val="en"/>
        </w:rPr>
        <w:t>L</w:t>
      </w:r>
      <w:r w:rsidRPr="0056051D">
        <w:rPr>
          <w:rStyle w:val="y2iqfc"/>
          <w:rFonts w:ascii="Times New Roman" w:hAnsi="Times New Roman" w:cs="Times New Roman"/>
          <w:sz w:val="24"/>
          <w:szCs w:val="24"/>
          <w:lang w:val="en"/>
        </w:rPr>
        <w:t>ibre de Bruxelles, CIVIS member universities.</w:t>
      </w:r>
    </w:p>
    <w:p w14:paraId="50ED2A26" w14:textId="77777777" w:rsidR="00275E08" w:rsidRPr="0056051D" w:rsidRDefault="00275E08" w:rsidP="0056051D">
      <w:pPr>
        <w:spacing w:after="120" w:line="240" w:lineRule="auto"/>
        <w:jc w:val="both"/>
        <w:rPr>
          <w:rFonts w:ascii="Times New Roman" w:hAnsi="Times New Roman" w:cs="Times New Roman"/>
          <w:sz w:val="24"/>
          <w:szCs w:val="24"/>
          <w:lang w:val="ro-RO"/>
        </w:rPr>
      </w:pPr>
    </w:p>
    <w:sectPr w:rsidR="00275E08" w:rsidRPr="00560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90"/>
    <w:rsid w:val="00062AAF"/>
    <w:rsid w:val="000D0FBA"/>
    <w:rsid w:val="00101690"/>
    <w:rsid w:val="001A485A"/>
    <w:rsid w:val="00275E08"/>
    <w:rsid w:val="002A1930"/>
    <w:rsid w:val="002A4E7A"/>
    <w:rsid w:val="00312E46"/>
    <w:rsid w:val="0033165A"/>
    <w:rsid w:val="004A0DB1"/>
    <w:rsid w:val="00554979"/>
    <w:rsid w:val="0056051D"/>
    <w:rsid w:val="00560CDE"/>
    <w:rsid w:val="005816EB"/>
    <w:rsid w:val="005F1988"/>
    <w:rsid w:val="006B3660"/>
    <w:rsid w:val="006F1E62"/>
    <w:rsid w:val="008152DB"/>
    <w:rsid w:val="00A77110"/>
    <w:rsid w:val="00AA45D5"/>
    <w:rsid w:val="00B37146"/>
    <w:rsid w:val="00B66726"/>
    <w:rsid w:val="00BB4441"/>
    <w:rsid w:val="00BD5667"/>
    <w:rsid w:val="00E11A50"/>
    <w:rsid w:val="00F35C84"/>
    <w:rsid w:val="00FA41BC"/>
    <w:rsid w:val="00FA7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E832"/>
  <w15:chartTrackingRefBased/>
  <w15:docId w15:val="{4802ABE8-0B7A-4151-B8BF-E0FE913D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726"/>
    <w:rPr>
      <w:color w:val="0563C1" w:themeColor="hyperlink"/>
      <w:u w:val="single"/>
    </w:rPr>
  </w:style>
  <w:style w:type="character" w:styleId="UnresolvedMention">
    <w:name w:val="Unresolved Mention"/>
    <w:basedOn w:val="DefaultParagraphFont"/>
    <w:uiPriority w:val="99"/>
    <w:semiHidden/>
    <w:unhideWhenUsed/>
    <w:rsid w:val="00B66726"/>
    <w:rPr>
      <w:color w:val="605E5C"/>
      <w:shd w:val="clear" w:color="auto" w:fill="E1DFDD"/>
    </w:rPr>
  </w:style>
  <w:style w:type="character" w:styleId="FollowedHyperlink">
    <w:name w:val="FollowedHyperlink"/>
    <w:basedOn w:val="DefaultParagraphFont"/>
    <w:uiPriority w:val="99"/>
    <w:semiHidden/>
    <w:unhideWhenUsed/>
    <w:rsid w:val="001A485A"/>
    <w:rPr>
      <w:color w:val="954F72" w:themeColor="followedHyperlink"/>
      <w:u w:val="single"/>
    </w:rPr>
  </w:style>
  <w:style w:type="paragraph" w:styleId="HTMLPreformatted">
    <w:name w:val="HTML Preformatted"/>
    <w:basedOn w:val="Normal"/>
    <w:link w:val="HTMLPreformattedChar"/>
    <w:uiPriority w:val="99"/>
    <w:semiHidden/>
    <w:unhideWhenUsed/>
    <w:rsid w:val="00275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75E08"/>
    <w:rPr>
      <w:rFonts w:ascii="Courier New" w:eastAsia="Times New Roman" w:hAnsi="Courier New" w:cs="Courier New"/>
      <w:sz w:val="20"/>
      <w:szCs w:val="20"/>
      <w:lang w:val="en-US"/>
    </w:rPr>
  </w:style>
  <w:style w:type="character" w:customStyle="1" w:styleId="y2iqfc">
    <w:name w:val="y2iqfc"/>
    <w:basedOn w:val="DefaultParagraphFont"/>
    <w:rsid w:val="0027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068891">
      <w:bodyDiv w:val="1"/>
      <w:marLeft w:val="0"/>
      <w:marRight w:val="0"/>
      <w:marTop w:val="0"/>
      <w:marBottom w:val="0"/>
      <w:divBdr>
        <w:top w:val="none" w:sz="0" w:space="0" w:color="auto"/>
        <w:left w:val="none" w:sz="0" w:space="0" w:color="auto"/>
        <w:bottom w:val="none" w:sz="0" w:space="0" w:color="auto"/>
        <w:right w:val="none" w:sz="0" w:space="0" w:color="auto"/>
      </w:divBdr>
      <w:divsChild>
        <w:div w:id="989166692">
          <w:marLeft w:val="0"/>
          <w:marRight w:val="0"/>
          <w:marTop w:val="0"/>
          <w:marBottom w:val="0"/>
          <w:divBdr>
            <w:top w:val="none" w:sz="0" w:space="0" w:color="auto"/>
            <w:left w:val="none" w:sz="0" w:space="0" w:color="auto"/>
            <w:bottom w:val="none" w:sz="0" w:space="0" w:color="auto"/>
            <w:right w:val="none" w:sz="0" w:space="0" w:color="auto"/>
          </w:divBdr>
        </w:div>
      </w:divsChild>
    </w:div>
    <w:div w:id="16734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ANDRA KARLA ANGHEL-SIENERTH</cp:lastModifiedBy>
  <cp:revision>19</cp:revision>
  <dcterms:created xsi:type="dcterms:W3CDTF">2022-07-26T10:09:00Z</dcterms:created>
  <dcterms:modified xsi:type="dcterms:W3CDTF">2022-08-07T13:20:00Z</dcterms:modified>
</cp:coreProperties>
</file>