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169" w:rsidRDefault="000A0EF3" w:rsidP="00630794">
      <w:pPr>
        <w:pStyle w:val="NormalWeb"/>
        <w:jc w:val="both"/>
        <w:rPr>
          <w:rStyle w:val="Accentuat"/>
          <w:b/>
          <w:i w:val="0"/>
          <w:lang w:val="ro-RO"/>
        </w:rPr>
      </w:pPr>
      <w:r w:rsidRPr="000A0EF3">
        <w:rPr>
          <w:rStyle w:val="Accentuat"/>
          <w:b/>
          <w:i w:val="0"/>
          <w:lang w:val="ro-RO"/>
        </w:rPr>
        <w:t>Volumul „Antologie de poezie religioasă închinată Maicii Domnului”, o nouă apariție editorială la Contemporary Literature Press</w:t>
      </w:r>
    </w:p>
    <w:p w:rsidR="000A0EF3" w:rsidRDefault="000A0EF3" w:rsidP="00630794">
      <w:pPr>
        <w:pStyle w:val="NormalWeb"/>
        <w:jc w:val="both"/>
        <w:rPr>
          <w:rStyle w:val="Accentuat"/>
          <w:b/>
          <w:i w:val="0"/>
          <w:lang w:val="ro-RO"/>
        </w:rPr>
      </w:pPr>
    </w:p>
    <w:p w:rsidR="000A0EF3" w:rsidRDefault="000A0EF3" w:rsidP="000A0EF3">
      <w:pPr>
        <w:pStyle w:val="NormalWeb"/>
        <w:jc w:val="both"/>
        <w:rPr>
          <w:color w:val="002147"/>
        </w:rPr>
      </w:pPr>
      <w:bookmarkStart w:id="0" w:name="_GoBack"/>
      <w:r>
        <w:rPr>
          <w:rStyle w:val="Accentuat"/>
          <w:color w:val="002147"/>
        </w:rPr>
        <w:t>Contemporary Literature Press (CLP)</w:t>
      </w:r>
      <w:r>
        <w:rPr>
          <w:color w:val="002147"/>
        </w:rPr>
        <w:t xml:space="preserve">, sub auspiciile Universității din București, British Council, Institutului Cultural Român, Muzeului Național al Literaturii Române și Uniunii Scriitorilor din România, anunță publicarea </w:t>
      </w:r>
      <w:r>
        <w:rPr>
          <w:color w:val="002147"/>
        </w:rPr>
        <w:t xml:space="preserve">volumului </w:t>
      </w:r>
      <w:r w:rsidRPr="000A0EF3">
        <w:rPr>
          <w:i/>
          <w:color w:val="002147"/>
        </w:rPr>
        <w:t>Antologie de poezie religioasă închinată Maicii Domnului</w:t>
      </w:r>
      <w:r>
        <w:rPr>
          <w:color w:val="002147"/>
        </w:rPr>
        <w:t>, în ediție bilingvă germană-română și engleză-</w:t>
      </w:r>
      <w:r w:rsidRPr="000A0EF3">
        <w:rPr>
          <w:color w:val="002147"/>
        </w:rPr>
        <w:t>română.</w:t>
      </w:r>
      <w:r>
        <w:rPr>
          <w:color w:val="002147"/>
        </w:rPr>
        <w:t xml:space="preserve"> Lucrarea este tradusă de </w:t>
      </w:r>
      <w:r>
        <w:rPr>
          <w:b/>
          <w:color w:val="002147"/>
        </w:rPr>
        <w:t xml:space="preserve">Oana-Florina </w:t>
      </w:r>
      <w:r w:rsidRPr="000A0EF3">
        <w:rPr>
          <w:b/>
          <w:color w:val="002147"/>
        </w:rPr>
        <w:t>Avornicesei</w:t>
      </w:r>
      <w:r>
        <w:rPr>
          <w:color w:val="002147"/>
        </w:rPr>
        <w:t xml:space="preserve"> și </w:t>
      </w:r>
      <w:r>
        <w:rPr>
          <w:color w:val="002147"/>
        </w:rPr>
        <w:t>editat</w:t>
      </w:r>
      <w:r>
        <w:rPr>
          <w:color w:val="002147"/>
        </w:rPr>
        <w:t>ă</w:t>
      </w:r>
      <w:r>
        <w:rPr>
          <w:color w:val="002147"/>
        </w:rPr>
        <w:t xml:space="preserve"> de </w:t>
      </w:r>
      <w:r>
        <w:rPr>
          <w:rStyle w:val="Robust"/>
          <w:color w:val="00CCFF"/>
        </w:rPr>
        <w:t>prof. univ. dr. Lidia Vianu</w:t>
      </w:r>
      <w:r>
        <w:rPr>
          <w:color w:val="002147"/>
        </w:rPr>
        <w:t xml:space="preserve">, cadru didactic la Facultatea de Limbi și Literaturi Străine a UB, directoare a Editurii pentru Literatură Contemporană – </w:t>
      </w:r>
      <w:r>
        <w:rPr>
          <w:rStyle w:val="Accentuat"/>
          <w:color w:val="002147"/>
        </w:rPr>
        <w:t>Contemporary Literature Press</w:t>
      </w:r>
      <w:r>
        <w:rPr>
          <w:color w:val="002147"/>
        </w:rPr>
        <w:t xml:space="preserve"> și a revistei online </w:t>
      </w:r>
      <w:r>
        <w:rPr>
          <w:rStyle w:val="Accentuat"/>
          <w:color w:val="002147"/>
        </w:rPr>
        <w:t>Translation Café</w:t>
      </w:r>
      <w:r>
        <w:rPr>
          <w:color w:val="002147"/>
        </w:rPr>
        <w:t>.</w:t>
      </w:r>
      <w:r>
        <w:rPr>
          <w:color w:val="002147"/>
        </w:rPr>
        <w:t xml:space="preserve"> </w:t>
      </w:r>
    </w:p>
    <w:p w:rsidR="000A0EF3" w:rsidRDefault="000A0EF3" w:rsidP="000A0EF3">
      <w:pPr>
        <w:pStyle w:val="NormalWeb"/>
        <w:jc w:val="both"/>
        <w:rPr>
          <w:color w:val="002147"/>
        </w:rPr>
      </w:pPr>
    </w:p>
    <w:p w:rsidR="000A0EF3" w:rsidRDefault="000A0EF3" w:rsidP="000A0EF3">
      <w:pPr>
        <w:pStyle w:val="NormalWeb"/>
        <w:jc w:val="both"/>
      </w:pPr>
      <w:r>
        <w:rPr>
          <w:color w:val="002147"/>
        </w:rPr>
        <w:t xml:space="preserve">Volumul s-a lansat oficial </w:t>
      </w:r>
      <w:r>
        <w:rPr>
          <w:rStyle w:val="Robust"/>
          <w:color w:val="00CCFF"/>
        </w:rPr>
        <w:t>joi, 11 august</w:t>
      </w:r>
      <w:r>
        <w:rPr>
          <w:rStyle w:val="Robust"/>
          <w:color w:val="00CCFF"/>
        </w:rPr>
        <w:t xml:space="preserve"> 2022</w:t>
      </w:r>
      <w:r>
        <w:rPr>
          <w:color w:val="002147"/>
        </w:rPr>
        <w:t xml:space="preserve">, și poate fi consultat și descărcat de </w:t>
      </w:r>
      <w:hyperlink r:id="rId5" w:tgtFrame="_blank" w:history="1">
        <w:r>
          <w:rPr>
            <w:rStyle w:val="Hyperlink"/>
            <w:b/>
            <w:bCs/>
            <w:color w:val="00CCFF"/>
          </w:rPr>
          <w:t>aici</w:t>
        </w:r>
      </w:hyperlink>
      <w:r>
        <w:rPr>
          <w:color w:val="002147"/>
        </w:rPr>
        <w:t>.</w:t>
      </w:r>
    </w:p>
    <w:p w:rsidR="000A0EF3" w:rsidRPr="000A0EF3" w:rsidRDefault="000A0EF3" w:rsidP="000A0EF3">
      <w:pPr>
        <w:pStyle w:val="NormalWeb"/>
        <w:jc w:val="both"/>
        <w:rPr>
          <w:rStyle w:val="Accentuat"/>
          <w:color w:val="002147"/>
        </w:rPr>
      </w:pPr>
      <w:r>
        <w:rPr>
          <w:rStyle w:val="Accentuat"/>
          <w:color w:val="002147"/>
        </w:rPr>
        <w:t>„</w:t>
      </w:r>
      <w:r w:rsidRPr="000A0EF3">
        <w:rPr>
          <w:rStyle w:val="Accentuat"/>
          <w:color w:val="002147"/>
        </w:rPr>
        <w:t>Această antologie de poezie în traducere este rezultatul unei lungi colaborări cu domnul Dan Verona, poet, prozat</w:t>
      </w:r>
      <w:r>
        <w:rPr>
          <w:rStyle w:val="Accentuat"/>
          <w:color w:val="002147"/>
        </w:rPr>
        <w:t xml:space="preserve">or și traducător la rândul lui. </w:t>
      </w:r>
      <w:r w:rsidRPr="000A0EF3">
        <w:rPr>
          <w:rStyle w:val="Accentuat"/>
          <w:color w:val="002147"/>
        </w:rPr>
        <w:t>Pe vremea când predam traducere literară, mai precis poezie britanică și americană contemporană, ca tânăr cadru universitar, în cadrul programului de Masterat pentru Traducerea Textului Literar Contemporan, la Universitatea din București, sub îndrumarea doamnei profesoare Lidia Vianu, care la ora aceea era și coordonatoarea mea de doctorat, am avut privilegiul să îl cunosc pe domnul Dan Verona în calitate de realizator de emisiuni la Radio România Cultural.</w:t>
      </w:r>
    </w:p>
    <w:p w:rsidR="000A0EF3" w:rsidRPr="000A0EF3" w:rsidRDefault="000A0EF3" w:rsidP="000A0EF3">
      <w:pPr>
        <w:pStyle w:val="NormalWeb"/>
        <w:jc w:val="both"/>
        <w:rPr>
          <w:rStyle w:val="Accentuat"/>
          <w:color w:val="002147"/>
        </w:rPr>
      </w:pPr>
      <w:r>
        <w:rPr>
          <w:rStyle w:val="Accentuat"/>
          <w:color w:val="002147"/>
        </w:rPr>
        <w:t xml:space="preserve"> </w:t>
      </w:r>
      <w:r w:rsidRPr="000A0EF3">
        <w:rPr>
          <w:rStyle w:val="Accentuat"/>
          <w:color w:val="002147"/>
        </w:rPr>
        <w:t>A luat naștere o colaborare ca a durat din 2007 până în 2012. În acest răstimp, dumnealui aducea materiale xeroxate pe care le strânsese de prin toate colțurile Europei, iar eu alegeam din ele poemele care vorbeau mai curând minții, sufletului sau spiritualității mele de la acea vreme, și le traduceam.</w:t>
      </w:r>
    </w:p>
    <w:p w:rsidR="000A0EF3" w:rsidRPr="000A0EF3" w:rsidRDefault="000A0EF3" w:rsidP="000A0EF3">
      <w:pPr>
        <w:pStyle w:val="NormalWeb"/>
        <w:jc w:val="both"/>
        <w:rPr>
          <w:rStyle w:val="Accentuat"/>
          <w:color w:val="002147"/>
        </w:rPr>
      </w:pPr>
      <w:r>
        <w:rPr>
          <w:rStyle w:val="Accentuat"/>
          <w:color w:val="002147"/>
        </w:rPr>
        <w:t xml:space="preserve"> </w:t>
      </w:r>
      <w:r w:rsidRPr="000A0EF3">
        <w:rPr>
          <w:rStyle w:val="Accentuat"/>
          <w:color w:val="002147"/>
        </w:rPr>
        <w:t>La început au fost câteva imnuri de Efrem Sirul, pe care le</w:t>
      </w:r>
      <w:r>
        <w:rPr>
          <w:rStyle w:val="Accentuat"/>
          <w:color w:val="002147"/>
        </w:rPr>
        <w:t>-</w:t>
      </w:r>
      <w:r w:rsidRPr="000A0EF3">
        <w:rPr>
          <w:rStyle w:val="Accentuat"/>
          <w:color w:val="002147"/>
        </w:rPr>
        <w:t>am tradus din engleză. Însă, de cum a aflat că studiasem și limba germană, domnul Verona, foarte repede și foarte bucuros, a început să aducă poezii germane, din care strânsese o întreagă colecție, aproape o antologie de sine stătătoare, de poeme religioase în mare parte închinate Maicii Domnului, care cuprindea toate epocile literaturii germane, din Ev</w:t>
      </w:r>
      <w:r>
        <w:rPr>
          <w:rStyle w:val="Accentuat"/>
          <w:color w:val="002147"/>
        </w:rPr>
        <w:t>ul Mediu până în secolul al XX-</w:t>
      </w:r>
      <w:r w:rsidRPr="000A0EF3">
        <w:rPr>
          <w:rStyle w:val="Accentuat"/>
          <w:color w:val="002147"/>
        </w:rPr>
        <w:t>lea</w:t>
      </w:r>
      <w:r>
        <w:rPr>
          <w:rStyle w:val="Accentuat"/>
          <w:color w:val="002147"/>
        </w:rPr>
        <w:t xml:space="preserve">. </w:t>
      </w:r>
      <w:r w:rsidRPr="000A0EF3">
        <w:rPr>
          <w:rStyle w:val="Accentuat"/>
          <w:color w:val="002147"/>
        </w:rPr>
        <w:t>Odată traduse, le înregistram în emisiuni de aproximativ 10 minute, care se difuzau seara târziu. Tot dumnealui a avut și ideea textelor introductive despre fiecare poet în parte, pentru ca publicul ascultător să se familiarizeze cât de cât cu numele poeților germani, mari și mai puțin cunoscuți, în ipostaza lor de creatori de poezie religioasă.</w:t>
      </w:r>
    </w:p>
    <w:p w:rsidR="000A0EF3" w:rsidRPr="000A0EF3" w:rsidRDefault="000A0EF3" w:rsidP="000A0EF3">
      <w:pPr>
        <w:pStyle w:val="NormalWeb"/>
        <w:jc w:val="both"/>
        <w:rPr>
          <w:rStyle w:val="Accentuat"/>
          <w:color w:val="002147"/>
        </w:rPr>
      </w:pPr>
      <w:r>
        <w:rPr>
          <w:rStyle w:val="Accentuat"/>
          <w:color w:val="002147"/>
        </w:rPr>
        <w:t xml:space="preserve"> </w:t>
      </w:r>
      <w:r w:rsidRPr="000A0EF3">
        <w:rPr>
          <w:rStyle w:val="Accentuat"/>
          <w:color w:val="002147"/>
        </w:rPr>
        <w:t>Încă îmi amintesc lungile convorbiri pe care le aveam când mergeam la înregistrări în studiourile Radio România Cultural de pe strada General Berthelot din București, care deveneau mult mai lungi decât ses</w:t>
      </w:r>
      <w:r>
        <w:rPr>
          <w:rStyle w:val="Accentuat"/>
          <w:color w:val="002147"/>
        </w:rPr>
        <w:t>iunile de înregistrare propriu-</w:t>
      </w:r>
      <w:r w:rsidRPr="000A0EF3">
        <w:rPr>
          <w:rStyle w:val="Accentuat"/>
          <w:color w:val="002147"/>
        </w:rPr>
        <w:t>zise.</w:t>
      </w:r>
    </w:p>
    <w:p w:rsidR="000A0EF3" w:rsidRPr="000A0EF3" w:rsidRDefault="000A0EF3" w:rsidP="000A0EF3">
      <w:pPr>
        <w:pStyle w:val="NormalWeb"/>
        <w:jc w:val="both"/>
        <w:rPr>
          <w:rStyle w:val="Accentuat"/>
          <w:color w:val="002147"/>
        </w:rPr>
      </w:pPr>
      <w:r w:rsidRPr="000A0EF3">
        <w:rPr>
          <w:rStyle w:val="Accentuat"/>
          <w:color w:val="002147"/>
        </w:rPr>
        <w:t xml:space="preserve">Aceasta este și forța din spatele volumului de față. Ani de zile, traducerile mele au stat răzlețite, și </w:t>
      </w:r>
      <w:r>
        <w:rPr>
          <w:rStyle w:val="Accentuat"/>
          <w:color w:val="002147"/>
        </w:rPr>
        <w:t>nici nu m-am gândit la ele. S-</w:t>
      </w:r>
      <w:r w:rsidRPr="000A0EF3">
        <w:rPr>
          <w:rStyle w:val="Accentuat"/>
          <w:color w:val="002147"/>
        </w:rPr>
        <w:t xml:space="preserve">a întâmplat ca viața să mă ducă pe alte cărări; din 2011 activez </w:t>
      </w:r>
      <w:r w:rsidRPr="000A0EF3">
        <w:rPr>
          <w:rStyle w:val="Accentuat"/>
          <w:color w:val="002147"/>
        </w:rPr>
        <w:lastRenderedPageBreak/>
        <w:t xml:space="preserve">în domeniul traducerilor neliterare și a interpretării de conferință la Universitatea Tehnică de Construcții București, în cadrul Facultății de Inginerie în Limbi Străine unde predau teoria și practica traducerii, interpretare de conferință și lingvistică. Timpul a cufundat traducerile într--un somn adânc, până anul trecut, când mi--am amintit de ele cu o strângere de </w:t>
      </w:r>
      <w:r>
        <w:rPr>
          <w:rStyle w:val="Accentuat"/>
          <w:color w:val="002147"/>
        </w:rPr>
        <w:t>inimă. O clipă am crezut că le-</w:t>
      </w:r>
      <w:r w:rsidRPr="000A0EF3">
        <w:rPr>
          <w:rStyle w:val="Accentuat"/>
          <w:color w:val="002147"/>
        </w:rPr>
        <w:t>am pierdut de tot. Nu le pierdusem, după cum aveam să îmi dau seama. De fapt am găsit</w:t>
      </w:r>
      <w:r>
        <w:rPr>
          <w:rStyle w:val="Accentuat"/>
          <w:color w:val="002147"/>
        </w:rPr>
        <w:t xml:space="preserve"> mai multe decât am crezut; le-</w:t>
      </w:r>
      <w:r w:rsidRPr="000A0EF3">
        <w:rPr>
          <w:rStyle w:val="Accentuat"/>
          <w:color w:val="002147"/>
        </w:rPr>
        <w:t>am găsit pe toate și odată cu ele, și amintirile din toți anii în care le--am tradus.</w:t>
      </w:r>
    </w:p>
    <w:p w:rsidR="000A0EF3" w:rsidRPr="000A0EF3" w:rsidRDefault="000A0EF3" w:rsidP="000A0EF3">
      <w:pPr>
        <w:pStyle w:val="NormalWeb"/>
        <w:jc w:val="both"/>
        <w:rPr>
          <w:rStyle w:val="Accentuat"/>
          <w:color w:val="002147"/>
        </w:rPr>
      </w:pPr>
      <w:r w:rsidRPr="000A0EF3">
        <w:rPr>
          <w:rStyle w:val="Accentuat"/>
          <w:color w:val="002147"/>
        </w:rPr>
        <w:t>Acest volum este o recuperare a unui Paradis pierdut propriu și, pe cât se poate, reprezintă un Paradis redobândit al meu propriu. Odată cu el am scos la iveală ani de lucru ca traducător literar și duc la bun sfârșit rodul unei munci care nu a fost niciodată numai a mea, ci în egală măsură și a domnului Dan Verona și a doamnei profesoa</w:t>
      </w:r>
      <w:r>
        <w:rPr>
          <w:rStyle w:val="Accentuat"/>
          <w:color w:val="002147"/>
        </w:rPr>
        <w:t>re Lidia Vianu. Doamna Vianu mi</w:t>
      </w:r>
      <w:r w:rsidRPr="000A0EF3">
        <w:rPr>
          <w:rStyle w:val="Accentuat"/>
          <w:color w:val="002147"/>
        </w:rPr>
        <w:t>-a deschis această ușă și de cele mai multe ori asta este tot ce am nevoie ca să stau pe picioarele mele și să fac ce am de făcut până la capăt.</w:t>
      </w:r>
    </w:p>
    <w:p w:rsidR="000A0EF3" w:rsidRPr="000A0EF3" w:rsidRDefault="000A0EF3" w:rsidP="000A0EF3">
      <w:pPr>
        <w:pStyle w:val="NormalWeb"/>
        <w:jc w:val="both"/>
        <w:rPr>
          <w:rStyle w:val="Accentuat"/>
          <w:color w:val="002147"/>
        </w:rPr>
      </w:pPr>
      <w:r w:rsidRPr="000A0EF3">
        <w:rPr>
          <w:rStyle w:val="Accentuat"/>
          <w:color w:val="002147"/>
        </w:rPr>
        <w:t xml:space="preserve">Domnul Verona reprezintă inima vie care bate în pieptul acestui proiect. Odată cu acest volum îmi găsesc împăcarea lucrului încheiat </w:t>
      </w:r>
      <w:r>
        <w:rPr>
          <w:rStyle w:val="Accentuat"/>
          <w:color w:val="002147"/>
        </w:rPr>
        <w:t>și o câtime de mulțumire că le-</w:t>
      </w:r>
      <w:r w:rsidRPr="000A0EF3">
        <w:rPr>
          <w:rStyle w:val="Accentuat"/>
          <w:color w:val="002147"/>
        </w:rPr>
        <w:t>am strâns laolaltă în această carte. În el regăsesc o oglindă a trad</w:t>
      </w:r>
      <w:r>
        <w:rPr>
          <w:rStyle w:val="Accentuat"/>
          <w:color w:val="002147"/>
        </w:rPr>
        <w:t>ucătorului care am fost acum 10</w:t>
      </w:r>
      <w:r w:rsidRPr="000A0EF3">
        <w:rPr>
          <w:rStyle w:val="Accentuat"/>
          <w:color w:val="002147"/>
        </w:rPr>
        <w:t>-17 ani. Cu foarte mici retușuri, poeziile sunt aceleași care au fost difuzate pe post la Radio România Cultural în acea perioadă și, ulterior, în cazul imnurilor lui Efrem Sirul, care au mai fost difuzate și după aceea câțiva ani, în noaptea de Crăciun.</w:t>
      </w:r>
    </w:p>
    <w:p w:rsidR="000A0EF3" w:rsidRDefault="000A0EF3" w:rsidP="000A0EF3">
      <w:pPr>
        <w:pStyle w:val="NormalWeb"/>
        <w:jc w:val="both"/>
      </w:pPr>
      <w:r w:rsidRPr="000A0EF3">
        <w:rPr>
          <w:rStyle w:val="Accentuat"/>
          <w:color w:val="002147"/>
        </w:rPr>
        <w:t>Sunt profund îndatorată și adânc recunoscătoare în egală măsură doamnei profesoare Lidia Vianu și poetului Dan Verona,</w:t>
      </w:r>
      <w:r>
        <w:rPr>
          <w:rStyle w:val="Accentuat"/>
          <w:color w:val="002147"/>
        </w:rPr>
        <w:t xml:space="preserve"> care mi-au fost mentori și m-</w:t>
      </w:r>
      <w:r w:rsidRPr="000A0EF3">
        <w:rPr>
          <w:rStyle w:val="Accentuat"/>
          <w:color w:val="002147"/>
        </w:rPr>
        <w:t>au format, nu numai ca traducător, ci și ca om. Acest volum le este dedicat, cu cea mai caldă afecțiune.</w:t>
      </w:r>
      <w:r>
        <w:rPr>
          <w:rStyle w:val="Accentuat"/>
          <w:color w:val="002147"/>
        </w:rPr>
        <w:t xml:space="preserve">, </w:t>
      </w:r>
      <w:r>
        <w:t>a sublin</w:t>
      </w:r>
      <w:r>
        <w:rPr>
          <w:color w:val="002147"/>
        </w:rPr>
        <w:t xml:space="preserve">iat </w:t>
      </w:r>
      <w:r>
        <w:rPr>
          <w:rStyle w:val="Robust"/>
          <w:color w:val="002147"/>
        </w:rPr>
        <w:t xml:space="preserve">traducătoarea </w:t>
      </w:r>
      <w:r w:rsidRPr="000A0EF3">
        <w:rPr>
          <w:b/>
          <w:color w:val="002147"/>
        </w:rPr>
        <w:t>Oana-Florina Avornicesei</w:t>
      </w:r>
      <w:r>
        <w:rPr>
          <w:b/>
          <w:color w:val="002147"/>
        </w:rPr>
        <w:t>.</w:t>
      </w:r>
    </w:p>
    <w:p w:rsidR="000A0EF3" w:rsidRDefault="000A0EF3" w:rsidP="000A0EF3">
      <w:pPr>
        <w:pStyle w:val="Titlu5"/>
        <w:jc w:val="both"/>
      </w:pPr>
      <w:r>
        <w:rPr>
          <w:rStyle w:val="Robust"/>
          <w:b/>
          <w:bCs/>
          <w:color w:val="00CCFF"/>
        </w:rPr>
        <w:t>Editoarea, traducătoare a peste o sută de cărți</w:t>
      </w:r>
    </w:p>
    <w:p w:rsidR="000A0EF3" w:rsidRDefault="000A0EF3" w:rsidP="000A0EF3">
      <w:pPr>
        <w:pStyle w:val="NormalWeb"/>
        <w:jc w:val="both"/>
      </w:pPr>
      <w:r>
        <w:rPr>
          <w:color w:val="004127"/>
        </w:rPr>
        <w:t xml:space="preserve">Prof. univ. dr. Lidia Vianu, poetă, romancieră, critic și translator, este cadru didactic la Facultatea de Limbi și Literaturi Străine a Universității din București, unde predă literatură britanică modernistă și contemporană. Totodată, ea este director al Masteratului pentru Traducerea Textului Literar Contemporan, al editurii </w:t>
      </w:r>
      <w:r>
        <w:rPr>
          <w:rStyle w:val="Accentuat"/>
          <w:color w:val="004127"/>
          <w:u w:val="single"/>
        </w:rPr>
        <w:t>Contemporary Literature Press</w:t>
      </w:r>
      <w:r>
        <w:rPr>
          <w:color w:val="004127"/>
        </w:rPr>
        <w:t xml:space="preserve"> și al revistei online </w:t>
      </w:r>
      <w:r>
        <w:rPr>
          <w:rStyle w:val="Accentuat"/>
          <w:color w:val="004127"/>
        </w:rPr>
        <w:t>Translation Café</w:t>
      </w:r>
      <w:r>
        <w:rPr>
          <w:color w:val="004127"/>
        </w:rPr>
        <w:t>.</w:t>
      </w:r>
    </w:p>
    <w:p w:rsidR="000A0EF3" w:rsidRDefault="000A0EF3" w:rsidP="000A0EF3">
      <w:pPr>
        <w:pStyle w:val="NormalWeb"/>
        <w:jc w:val="both"/>
      </w:pPr>
      <w:r>
        <w:rPr>
          <w:color w:val="004127"/>
        </w:rPr>
        <w:t xml:space="preserve">A fost profesor Fulbright la </w:t>
      </w:r>
      <w:r>
        <w:rPr>
          <w:rStyle w:val="Accentuat"/>
          <w:color w:val="004127"/>
        </w:rPr>
        <w:t>University of California – Berkeley</w:t>
      </w:r>
      <w:r>
        <w:rPr>
          <w:color w:val="004127"/>
        </w:rPr>
        <w:t xml:space="preserve"> și </w:t>
      </w:r>
      <w:r>
        <w:rPr>
          <w:rStyle w:val="Accentuat"/>
          <w:color w:val="004127"/>
        </w:rPr>
        <w:t>State University of New York – Binghamton</w:t>
      </w:r>
      <w:r>
        <w:rPr>
          <w:color w:val="004127"/>
        </w:rPr>
        <w:t xml:space="preserve">. A publicat peste 20 de volume de critică literară, printre care </w:t>
      </w:r>
      <w:r>
        <w:rPr>
          <w:rStyle w:val="Accentuat"/>
          <w:color w:val="004127"/>
        </w:rPr>
        <w:t>The After Mode</w:t>
      </w:r>
      <w:r>
        <w:rPr>
          <w:color w:val="004127"/>
        </w:rPr>
        <w:t xml:space="preserve"> și </w:t>
      </w:r>
      <w:r>
        <w:rPr>
          <w:rStyle w:val="Accentuat"/>
          <w:color w:val="004127"/>
        </w:rPr>
        <w:t>T.S. Eliot: An Author for All Seasons</w:t>
      </w:r>
      <w:r>
        <w:rPr>
          <w:color w:val="004127"/>
        </w:rPr>
        <w:t xml:space="preserve">. De asemenea, prof. univ. dr. Lidia Vianu a publicat manuale de predare a limbii engleze, a creat </w:t>
      </w:r>
      <w:hyperlink r:id="rId6" w:tgtFrame="_blank" w:history="1">
        <w:r>
          <w:rPr>
            <w:rStyle w:val="Hyperlink"/>
            <w:i/>
            <w:iCs/>
            <w:color w:val="00CCFF"/>
          </w:rPr>
          <w:t>Metoda Lidia Vianu, în 7 volume</w:t>
        </w:r>
      </w:hyperlink>
      <w:r>
        <w:rPr>
          <w:color w:val="004127"/>
        </w:rPr>
        <w:t xml:space="preserve"> și a tradus peste 100 de cărți din și în limba engleză. Printre traduceri se numără și </w:t>
      </w:r>
      <w:r>
        <w:rPr>
          <w:rStyle w:val="Accentuat"/>
          <w:color w:val="004127"/>
        </w:rPr>
        <w:t>Puntea</w:t>
      </w:r>
      <w:r>
        <w:rPr>
          <w:color w:val="004127"/>
        </w:rPr>
        <w:t xml:space="preserve"> de Marin Sorescu, împreună cu Adam J. Sorkin, apărută la </w:t>
      </w:r>
      <w:r>
        <w:rPr>
          <w:rStyle w:val="Accentuat"/>
          <w:color w:val="004127"/>
        </w:rPr>
        <w:t>Bloodaxe Books</w:t>
      </w:r>
      <w:r>
        <w:rPr>
          <w:color w:val="004127"/>
        </w:rPr>
        <w:t xml:space="preserve"> în anul 2004 – câștigătoarea premiului „Corneliu M. Popescu pentru traducerea poeziei europene” (2005).</w:t>
      </w:r>
    </w:p>
    <w:p w:rsidR="000A0EF3" w:rsidRDefault="000A0EF3" w:rsidP="000A0EF3">
      <w:pPr>
        <w:pStyle w:val="NormalWeb"/>
        <w:jc w:val="both"/>
      </w:pPr>
      <w:r>
        <w:rPr>
          <w:color w:val="004127"/>
        </w:rPr>
        <w:t xml:space="preserve">Autoarea a publicat atât în România, cât și în străinătate, una dintre lucrările de referință ale acesteia fiind </w:t>
      </w:r>
      <w:r>
        <w:rPr>
          <w:rStyle w:val="Accentuat"/>
          <w:color w:val="004127"/>
        </w:rPr>
        <w:t>Censorship in Romania</w:t>
      </w:r>
      <w:r>
        <w:rPr>
          <w:color w:val="004127"/>
        </w:rPr>
        <w:t xml:space="preserve">, publicată la </w:t>
      </w:r>
      <w:r>
        <w:rPr>
          <w:rStyle w:val="Accentuat"/>
          <w:color w:val="004127"/>
        </w:rPr>
        <w:t>Central European University Press</w:t>
      </w:r>
      <w:r>
        <w:rPr>
          <w:color w:val="004127"/>
        </w:rPr>
        <w:t xml:space="preserve"> în anul 1997.</w:t>
      </w:r>
    </w:p>
    <w:p w:rsidR="000A0EF3" w:rsidRDefault="000A0EF3" w:rsidP="000A0EF3">
      <w:pPr>
        <w:pStyle w:val="NormalWeb"/>
        <w:jc w:val="both"/>
      </w:pPr>
      <w:r>
        <w:rPr>
          <w:color w:val="004127"/>
        </w:rPr>
        <w:lastRenderedPageBreak/>
        <w:t xml:space="preserve">La Editura </w:t>
      </w:r>
      <w:hyperlink r:id="rId7" w:history="1">
        <w:r>
          <w:rPr>
            <w:rStyle w:val="Accentuat"/>
            <w:color w:val="004127"/>
            <w:u w:val="single"/>
          </w:rPr>
          <w:t>Contemporary Literature Press</w:t>
        </w:r>
      </w:hyperlink>
      <w:r>
        <w:rPr>
          <w:rStyle w:val="Accentuat"/>
          <w:color w:val="004127"/>
          <w:u w:val="single"/>
        </w:rPr>
        <w:t>,</w:t>
      </w:r>
      <w:r>
        <w:rPr>
          <w:color w:val="004127"/>
        </w:rPr>
        <w:t xml:space="preserve"> care publică lucrări atât în limba engleză, cât și în limba română, au ieșit de sub tipar peste 450 de volume.</w:t>
      </w:r>
    </w:p>
    <w:p w:rsidR="000A0EF3" w:rsidRDefault="000A0EF3" w:rsidP="000A0EF3">
      <w:pPr>
        <w:pStyle w:val="NormalWeb"/>
        <w:jc w:val="both"/>
      </w:pPr>
      <w:r>
        <w:rPr>
          <w:color w:val="004127"/>
        </w:rPr>
        <w:t xml:space="preserve">Catalogul volumelor apărute la </w:t>
      </w:r>
      <w:r>
        <w:rPr>
          <w:rStyle w:val="Accentuat"/>
          <w:color w:val="004127"/>
        </w:rPr>
        <w:t>Contemporary Literature Press</w:t>
      </w:r>
      <w:r>
        <w:rPr>
          <w:color w:val="004127"/>
        </w:rPr>
        <w:t xml:space="preserve"> poate fi accesat </w:t>
      </w:r>
      <w:hyperlink r:id="rId8" w:history="1">
        <w:r>
          <w:rPr>
            <w:rStyle w:val="Robust"/>
            <w:color w:val="00CCFF"/>
            <w:u w:val="single"/>
          </w:rPr>
          <w:t>aici</w:t>
        </w:r>
      </w:hyperlink>
      <w:r>
        <w:rPr>
          <w:color w:val="004127"/>
        </w:rPr>
        <w:t>.</w:t>
      </w:r>
    </w:p>
    <w:p w:rsidR="000A0EF3" w:rsidRDefault="000A0EF3" w:rsidP="000A0EF3">
      <w:pPr>
        <w:pStyle w:val="NormalWeb"/>
        <w:jc w:val="both"/>
      </w:pPr>
      <w:r>
        <w:rPr>
          <w:rStyle w:val="Robust"/>
          <w:color w:val="004127"/>
        </w:rPr>
        <w:t> </w:t>
      </w:r>
    </w:p>
    <w:bookmarkEnd w:id="0"/>
    <w:p w:rsidR="000A0EF3" w:rsidRPr="00850E7D" w:rsidRDefault="000A0EF3" w:rsidP="00630794">
      <w:pPr>
        <w:pStyle w:val="NormalWeb"/>
        <w:jc w:val="both"/>
        <w:rPr>
          <w:lang w:val="ro-RO"/>
        </w:rPr>
      </w:pPr>
    </w:p>
    <w:sectPr w:rsidR="000A0EF3" w:rsidRPr="00850E7D" w:rsidSect="00F317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C9"/>
    <w:rsid w:val="000A0EF3"/>
    <w:rsid w:val="000E42A1"/>
    <w:rsid w:val="00265173"/>
    <w:rsid w:val="00355E9F"/>
    <w:rsid w:val="004230C9"/>
    <w:rsid w:val="00505970"/>
    <w:rsid w:val="005778E7"/>
    <w:rsid w:val="00630794"/>
    <w:rsid w:val="007F2169"/>
    <w:rsid w:val="00834F06"/>
    <w:rsid w:val="00850E7D"/>
    <w:rsid w:val="00B43057"/>
    <w:rsid w:val="00D97C49"/>
    <w:rsid w:val="00DA3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E7D"/>
    <w:pPr>
      <w:spacing w:after="160" w:line="259" w:lineRule="auto"/>
    </w:pPr>
    <w:rPr>
      <w:rFonts w:ascii="Calibri" w:eastAsia="Calibri" w:hAnsi="Calibri" w:cs="Arial"/>
    </w:rPr>
  </w:style>
  <w:style w:type="paragraph" w:styleId="Titlu5">
    <w:name w:val="heading 5"/>
    <w:basedOn w:val="Normal"/>
    <w:link w:val="Titlu5Caracter"/>
    <w:uiPriority w:val="9"/>
    <w:qFormat/>
    <w:rsid w:val="000A0EF3"/>
    <w:pPr>
      <w:spacing w:before="100" w:beforeAutospacing="1" w:after="100" w:afterAutospacing="1" w:line="240" w:lineRule="auto"/>
      <w:outlineLvl w:val="4"/>
    </w:pPr>
    <w:rPr>
      <w:rFonts w:ascii="Times New Roman" w:eastAsia="Times New Roman" w:hAnsi="Times New Roman" w:cs="Times New Roman"/>
      <w:b/>
      <w:bCs/>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7F2169"/>
    <w:rPr>
      <w:color w:val="0000FF" w:themeColor="hyperlink"/>
      <w:u w:val="single"/>
    </w:rPr>
  </w:style>
  <w:style w:type="character" w:styleId="Robust">
    <w:name w:val="Strong"/>
    <w:uiPriority w:val="22"/>
    <w:qFormat/>
    <w:rsid w:val="00850E7D"/>
    <w:rPr>
      <w:b/>
      <w:bCs/>
    </w:rPr>
  </w:style>
  <w:style w:type="character" w:styleId="Accentuat">
    <w:name w:val="Emphasis"/>
    <w:uiPriority w:val="20"/>
    <w:qFormat/>
    <w:rsid w:val="00850E7D"/>
    <w:rPr>
      <w:i/>
      <w:iCs/>
    </w:rPr>
  </w:style>
  <w:style w:type="paragraph" w:styleId="NormalWeb">
    <w:name w:val="Normal (Web)"/>
    <w:basedOn w:val="Normal"/>
    <w:uiPriority w:val="99"/>
    <w:unhideWhenUsed/>
    <w:rsid w:val="00850E7D"/>
    <w:pPr>
      <w:spacing w:before="100" w:beforeAutospacing="1" w:after="100" w:afterAutospacing="1" w:line="240" w:lineRule="auto"/>
    </w:pPr>
    <w:rPr>
      <w:rFonts w:ascii="Times New Roman" w:eastAsia="Times New Roman" w:hAnsi="Times New Roman" w:cs="Times New Roman"/>
      <w:sz w:val="24"/>
      <w:szCs w:val="24"/>
    </w:rPr>
  </w:style>
  <w:style w:type="character" w:styleId="Referincomentariu">
    <w:name w:val="annotation reference"/>
    <w:basedOn w:val="Fontdeparagrafimplicit"/>
    <w:uiPriority w:val="99"/>
    <w:semiHidden/>
    <w:unhideWhenUsed/>
    <w:rsid w:val="00B43057"/>
    <w:rPr>
      <w:sz w:val="16"/>
      <w:szCs w:val="16"/>
    </w:rPr>
  </w:style>
  <w:style w:type="paragraph" w:styleId="Textcomentariu">
    <w:name w:val="annotation text"/>
    <w:basedOn w:val="Normal"/>
    <w:link w:val="TextcomentariuCaracter"/>
    <w:uiPriority w:val="99"/>
    <w:semiHidden/>
    <w:unhideWhenUsed/>
    <w:rsid w:val="00B43057"/>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B43057"/>
    <w:rPr>
      <w:rFonts w:ascii="Calibri" w:eastAsia="Calibri" w:hAnsi="Calibri" w:cs="Arial"/>
      <w:sz w:val="20"/>
      <w:szCs w:val="20"/>
    </w:rPr>
  </w:style>
  <w:style w:type="paragraph" w:styleId="SubiectComentariu">
    <w:name w:val="annotation subject"/>
    <w:basedOn w:val="Textcomentariu"/>
    <w:next w:val="Textcomentariu"/>
    <w:link w:val="SubiectComentariuCaracter"/>
    <w:uiPriority w:val="99"/>
    <w:semiHidden/>
    <w:unhideWhenUsed/>
    <w:rsid w:val="00B43057"/>
    <w:rPr>
      <w:b/>
      <w:bCs/>
    </w:rPr>
  </w:style>
  <w:style w:type="character" w:customStyle="1" w:styleId="SubiectComentariuCaracter">
    <w:name w:val="Subiect Comentariu Caracter"/>
    <w:basedOn w:val="TextcomentariuCaracter"/>
    <w:link w:val="SubiectComentariu"/>
    <w:uiPriority w:val="99"/>
    <w:semiHidden/>
    <w:rsid w:val="00B43057"/>
    <w:rPr>
      <w:rFonts w:ascii="Calibri" w:eastAsia="Calibri" w:hAnsi="Calibri" w:cs="Arial"/>
      <w:b/>
      <w:bCs/>
      <w:sz w:val="20"/>
      <w:szCs w:val="20"/>
    </w:rPr>
  </w:style>
  <w:style w:type="paragraph" w:styleId="TextnBalon">
    <w:name w:val="Balloon Text"/>
    <w:basedOn w:val="Normal"/>
    <w:link w:val="TextnBalonCaracter"/>
    <w:uiPriority w:val="99"/>
    <w:semiHidden/>
    <w:unhideWhenUsed/>
    <w:rsid w:val="00B4305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43057"/>
    <w:rPr>
      <w:rFonts w:ascii="Segoe UI" w:eastAsia="Calibri" w:hAnsi="Segoe UI" w:cs="Segoe UI"/>
      <w:sz w:val="18"/>
      <w:szCs w:val="18"/>
    </w:rPr>
  </w:style>
  <w:style w:type="character" w:customStyle="1" w:styleId="Titlu5Caracter">
    <w:name w:val="Titlu 5 Caracter"/>
    <w:basedOn w:val="Fontdeparagrafimplicit"/>
    <w:link w:val="Titlu5"/>
    <w:uiPriority w:val="9"/>
    <w:rsid w:val="000A0EF3"/>
    <w:rPr>
      <w:rFonts w:ascii="Times New Roman" w:eastAsia="Times New Roman" w:hAnsi="Times New Roman" w:cs="Times New Roman"/>
      <w:b/>
      <w:bCs/>
      <w:sz w:val="20"/>
      <w:szCs w:val="20"/>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E7D"/>
    <w:pPr>
      <w:spacing w:after="160" w:line="259" w:lineRule="auto"/>
    </w:pPr>
    <w:rPr>
      <w:rFonts w:ascii="Calibri" w:eastAsia="Calibri" w:hAnsi="Calibri" w:cs="Arial"/>
    </w:rPr>
  </w:style>
  <w:style w:type="paragraph" w:styleId="Titlu5">
    <w:name w:val="heading 5"/>
    <w:basedOn w:val="Normal"/>
    <w:link w:val="Titlu5Caracter"/>
    <w:uiPriority w:val="9"/>
    <w:qFormat/>
    <w:rsid w:val="000A0EF3"/>
    <w:pPr>
      <w:spacing w:before="100" w:beforeAutospacing="1" w:after="100" w:afterAutospacing="1" w:line="240" w:lineRule="auto"/>
      <w:outlineLvl w:val="4"/>
    </w:pPr>
    <w:rPr>
      <w:rFonts w:ascii="Times New Roman" w:eastAsia="Times New Roman" w:hAnsi="Times New Roman" w:cs="Times New Roman"/>
      <w:b/>
      <w:bCs/>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7F2169"/>
    <w:rPr>
      <w:color w:val="0000FF" w:themeColor="hyperlink"/>
      <w:u w:val="single"/>
    </w:rPr>
  </w:style>
  <w:style w:type="character" w:styleId="Robust">
    <w:name w:val="Strong"/>
    <w:uiPriority w:val="22"/>
    <w:qFormat/>
    <w:rsid w:val="00850E7D"/>
    <w:rPr>
      <w:b/>
      <w:bCs/>
    </w:rPr>
  </w:style>
  <w:style w:type="character" w:styleId="Accentuat">
    <w:name w:val="Emphasis"/>
    <w:uiPriority w:val="20"/>
    <w:qFormat/>
    <w:rsid w:val="00850E7D"/>
    <w:rPr>
      <w:i/>
      <w:iCs/>
    </w:rPr>
  </w:style>
  <w:style w:type="paragraph" w:styleId="NormalWeb">
    <w:name w:val="Normal (Web)"/>
    <w:basedOn w:val="Normal"/>
    <w:uiPriority w:val="99"/>
    <w:unhideWhenUsed/>
    <w:rsid w:val="00850E7D"/>
    <w:pPr>
      <w:spacing w:before="100" w:beforeAutospacing="1" w:after="100" w:afterAutospacing="1" w:line="240" w:lineRule="auto"/>
    </w:pPr>
    <w:rPr>
      <w:rFonts w:ascii="Times New Roman" w:eastAsia="Times New Roman" w:hAnsi="Times New Roman" w:cs="Times New Roman"/>
      <w:sz w:val="24"/>
      <w:szCs w:val="24"/>
    </w:rPr>
  </w:style>
  <w:style w:type="character" w:styleId="Referincomentariu">
    <w:name w:val="annotation reference"/>
    <w:basedOn w:val="Fontdeparagrafimplicit"/>
    <w:uiPriority w:val="99"/>
    <w:semiHidden/>
    <w:unhideWhenUsed/>
    <w:rsid w:val="00B43057"/>
    <w:rPr>
      <w:sz w:val="16"/>
      <w:szCs w:val="16"/>
    </w:rPr>
  </w:style>
  <w:style w:type="paragraph" w:styleId="Textcomentariu">
    <w:name w:val="annotation text"/>
    <w:basedOn w:val="Normal"/>
    <w:link w:val="TextcomentariuCaracter"/>
    <w:uiPriority w:val="99"/>
    <w:semiHidden/>
    <w:unhideWhenUsed/>
    <w:rsid w:val="00B43057"/>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B43057"/>
    <w:rPr>
      <w:rFonts w:ascii="Calibri" w:eastAsia="Calibri" w:hAnsi="Calibri" w:cs="Arial"/>
      <w:sz w:val="20"/>
      <w:szCs w:val="20"/>
    </w:rPr>
  </w:style>
  <w:style w:type="paragraph" w:styleId="SubiectComentariu">
    <w:name w:val="annotation subject"/>
    <w:basedOn w:val="Textcomentariu"/>
    <w:next w:val="Textcomentariu"/>
    <w:link w:val="SubiectComentariuCaracter"/>
    <w:uiPriority w:val="99"/>
    <w:semiHidden/>
    <w:unhideWhenUsed/>
    <w:rsid w:val="00B43057"/>
    <w:rPr>
      <w:b/>
      <w:bCs/>
    </w:rPr>
  </w:style>
  <w:style w:type="character" w:customStyle="1" w:styleId="SubiectComentariuCaracter">
    <w:name w:val="Subiect Comentariu Caracter"/>
    <w:basedOn w:val="TextcomentariuCaracter"/>
    <w:link w:val="SubiectComentariu"/>
    <w:uiPriority w:val="99"/>
    <w:semiHidden/>
    <w:rsid w:val="00B43057"/>
    <w:rPr>
      <w:rFonts w:ascii="Calibri" w:eastAsia="Calibri" w:hAnsi="Calibri" w:cs="Arial"/>
      <w:b/>
      <w:bCs/>
      <w:sz w:val="20"/>
      <w:szCs w:val="20"/>
    </w:rPr>
  </w:style>
  <w:style w:type="paragraph" w:styleId="TextnBalon">
    <w:name w:val="Balloon Text"/>
    <w:basedOn w:val="Normal"/>
    <w:link w:val="TextnBalonCaracter"/>
    <w:uiPriority w:val="99"/>
    <w:semiHidden/>
    <w:unhideWhenUsed/>
    <w:rsid w:val="00B4305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43057"/>
    <w:rPr>
      <w:rFonts w:ascii="Segoe UI" w:eastAsia="Calibri" w:hAnsi="Segoe UI" w:cs="Segoe UI"/>
      <w:sz w:val="18"/>
      <w:szCs w:val="18"/>
    </w:rPr>
  </w:style>
  <w:style w:type="character" w:customStyle="1" w:styleId="Titlu5Caracter">
    <w:name w:val="Titlu 5 Caracter"/>
    <w:basedOn w:val="Fontdeparagrafimplicit"/>
    <w:link w:val="Titlu5"/>
    <w:uiPriority w:val="9"/>
    <w:rsid w:val="000A0EF3"/>
    <w:rPr>
      <w:rFonts w:ascii="Times New Roman" w:eastAsia="Times New Roman" w:hAnsi="Times New Roman" w:cs="Times New Roman"/>
      <w:b/>
      <w:bCs/>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775511">
      <w:bodyDiv w:val="1"/>
      <w:marLeft w:val="0"/>
      <w:marRight w:val="0"/>
      <w:marTop w:val="0"/>
      <w:marBottom w:val="0"/>
      <w:divBdr>
        <w:top w:val="none" w:sz="0" w:space="0" w:color="auto"/>
        <w:left w:val="none" w:sz="0" w:space="0" w:color="auto"/>
        <w:bottom w:val="none" w:sz="0" w:space="0" w:color="auto"/>
        <w:right w:val="none" w:sz="0" w:space="0" w:color="auto"/>
      </w:divBdr>
    </w:div>
    <w:div w:id="1321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wp-content/uploads/2021/11/CLP-AUTHORS-1.pdf" TargetMode="External"/><Relationship Id="rId3" Type="http://schemas.openxmlformats.org/officeDocument/2006/relationships/settings" Target="settings.xml"/><Relationship Id="rId7" Type="http://schemas.openxmlformats.org/officeDocument/2006/relationships/hyperlink" Target="http://editura.mttlc.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nibuc.ro/wp-content/uploads/2022/05/Metoda-LV-pt-toate-volumele.pdf" TargetMode="External"/><Relationship Id="rId5" Type="http://schemas.openxmlformats.org/officeDocument/2006/relationships/hyperlink" Target="http://editura.mttlc.ro/antologie-poezie-religioasa-avornicesei.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997</Words>
  <Characters>5786</Characters>
  <Application>Microsoft Office Word</Application>
  <DocSecurity>0</DocSecurity>
  <Lines>48</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Aura Stan</cp:lastModifiedBy>
  <cp:revision>21</cp:revision>
  <dcterms:created xsi:type="dcterms:W3CDTF">2022-05-05T10:01:00Z</dcterms:created>
  <dcterms:modified xsi:type="dcterms:W3CDTF">2022-08-12T09:11:00Z</dcterms:modified>
</cp:coreProperties>
</file>