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D2C" w:rsidRPr="00D44F2E" w:rsidRDefault="00B76D2C" w:rsidP="00C661F8">
      <w:pPr>
        <w:spacing w:after="0" w:line="240" w:lineRule="auto"/>
        <w:jc w:val="center"/>
        <w:rPr>
          <w:rFonts w:ascii="Times New Roman" w:hAnsi="Times New Roman" w:cs="Times New Roman"/>
          <w:b/>
          <w:sz w:val="24"/>
          <w:szCs w:val="26"/>
          <w:lang w:val="ro-RO"/>
        </w:rPr>
      </w:pPr>
      <w:r w:rsidRPr="00D44F2E">
        <w:rPr>
          <w:rFonts w:ascii="Times New Roman" w:hAnsi="Times New Roman" w:cs="Times New Roman"/>
          <w:b/>
          <w:sz w:val="24"/>
          <w:szCs w:val="26"/>
          <w:lang w:val="ro-RO"/>
        </w:rPr>
        <w:t>Comunitatea academică a Universității din București deschide</w:t>
      </w:r>
      <w:r w:rsidR="00AD3B83" w:rsidRPr="00D44F2E">
        <w:rPr>
          <w:rFonts w:ascii="Times New Roman" w:hAnsi="Times New Roman" w:cs="Times New Roman"/>
          <w:b/>
          <w:sz w:val="24"/>
          <w:szCs w:val="26"/>
          <w:lang w:val="ro-RO"/>
        </w:rPr>
        <w:t xml:space="preserve"> anul universitar 2022-2023</w:t>
      </w:r>
    </w:p>
    <w:p w:rsidR="00B76D2C" w:rsidRPr="00D44F2E" w:rsidRDefault="00B76D2C" w:rsidP="00C661F8">
      <w:pPr>
        <w:spacing w:after="120" w:line="240" w:lineRule="auto"/>
        <w:rPr>
          <w:rFonts w:ascii="Times New Roman" w:hAnsi="Times New Roman" w:cs="Times New Roman"/>
          <w:b/>
          <w:sz w:val="24"/>
          <w:lang w:val="ro-RO"/>
        </w:rPr>
      </w:pPr>
    </w:p>
    <w:p w:rsidR="00947A63" w:rsidRPr="00D44F2E" w:rsidRDefault="00465787" w:rsidP="00C661F8">
      <w:pPr>
        <w:spacing w:after="0" w:line="240" w:lineRule="auto"/>
        <w:jc w:val="center"/>
        <w:rPr>
          <w:rFonts w:ascii="Times New Roman" w:hAnsi="Times New Roman" w:cs="Times New Roman"/>
          <w:b/>
          <w:sz w:val="24"/>
          <w:lang w:val="ro-RO"/>
        </w:rPr>
      </w:pPr>
      <w:r w:rsidRPr="00D44F2E">
        <w:rPr>
          <w:rFonts w:ascii="Times New Roman" w:hAnsi="Times New Roman" w:cs="Times New Roman"/>
          <w:b/>
          <w:sz w:val="24"/>
          <w:lang w:val="ro-RO"/>
        </w:rPr>
        <w:t>Astăzi</w:t>
      </w:r>
      <w:r w:rsidR="00B76D2C" w:rsidRPr="00D44F2E">
        <w:rPr>
          <w:rFonts w:ascii="Times New Roman" w:hAnsi="Times New Roman" w:cs="Times New Roman"/>
          <w:b/>
          <w:sz w:val="24"/>
          <w:lang w:val="ro-RO"/>
        </w:rPr>
        <w:t xml:space="preserve"> </w:t>
      </w:r>
      <w:r w:rsidR="00C661F8">
        <w:rPr>
          <w:rFonts w:ascii="Times New Roman" w:hAnsi="Times New Roman" w:cs="Times New Roman"/>
          <w:b/>
          <w:sz w:val="24"/>
          <w:lang w:val="ro-RO"/>
        </w:rPr>
        <w:t>au început</w:t>
      </w:r>
      <w:r w:rsidR="00B76D2C" w:rsidRPr="00D44F2E">
        <w:rPr>
          <w:rFonts w:ascii="Times New Roman" w:hAnsi="Times New Roman" w:cs="Times New Roman"/>
          <w:b/>
          <w:sz w:val="24"/>
          <w:lang w:val="ro-RO"/>
        </w:rPr>
        <w:t xml:space="preserve"> ceremoniile de </w:t>
      </w:r>
      <w:r w:rsidR="00EB580F" w:rsidRPr="00D44F2E">
        <w:rPr>
          <w:rFonts w:ascii="Times New Roman" w:hAnsi="Times New Roman" w:cs="Times New Roman"/>
          <w:b/>
          <w:sz w:val="24"/>
          <w:lang w:val="ro-RO"/>
        </w:rPr>
        <w:t>deschidere a anului universitar în</w:t>
      </w:r>
      <w:r w:rsidR="00B76D2C" w:rsidRPr="00D44F2E">
        <w:rPr>
          <w:rFonts w:ascii="Times New Roman" w:hAnsi="Times New Roman" w:cs="Times New Roman"/>
          <w:b/>
          <w:sz w:val="24"/>
          <w:lang w:val="ro-RO"/>
        </w:rPr>
        <w:t xml:space="preserve"> </w:t>
      </w:r>
      <w:r w:rsidR="00AD3B83" w:rsidRPr="00D44F2E">
        <w:rPr>
          <w:rFonts w:ascii="Times New Roman" w:hAnsi="Times New Roman" w:cs="Times New Roman"/>
          <w:b/>
          <w:sz w:val="24"/>
          <w:lang w:val="ro-RO"/>
        </w:rPr>
        <w:t>cele 19 facultăți ale</w:t>
      </w:r>
      <w:r w:rsidR="00B76D2C" w:rsidRPr="00D44F2E">
        <w:rPr>
          <w:rFonts w:ascii="Times New Roman" w:hAnsi="Times New Roman" w:cs="Times New Roman"/>
          <w:b/>
          <w:sz w:val="24"/>
          <w:lang w:val="ro-RO"/>
        </w:rPr>
        <w:t xml:space="preserve"> Universității din București</w:t>
      </w:r>
    </w:p>
    <w:p w:rsidR="00947A63" w:rsidRPr="00D44F2E" w:rsidRDefault="00947A63" w:rsidP="00C661F8">
      <w:pPr>
        <w:spacing w:line="240" w:lineRule="auto"/>
        <w:rPr>
          <w:rFonts w:ascii="Times New Roman" w:hAnsi="Times New Roman" w:cs="Times New Roman"/>
          <w:b/>
          <w:sz w:val="28"/>
          <w:lang w:val="ro-RO"/>
        </w:rPr>
      </w:pPr>
    </w:p>
    <w:p w:rsidR="00467FA0" w:rsidRPr="00D44F2E" w:rsidRDefault="00BF67F1"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Unive</w:t>
      </w:r>
      <w:r w:rsidR="009237B9" w:rsidRPr="00D44F2E">
        <w:rPr>
          <w:rFonts w:ascii="Times New Roman" w:hAnsi="Times New Roman" w:cs="Times New Roman"/>
          <w:sz w:val="24"/>
          <w:lang w:val="ro-RO"/>
        </w:rPr>
        <w:t>r</w:t>
      </w:r>
      <w:r w:rsidR="00467FA0" w:rsidRPr="00D44F2E">
        <w:rPr>
          <w:rFonts w:ascii="Times New Roman" w:hAnsi="Times New Roman" w:cs="Times New Roman"/>
          <w:sz w:val="24"/>
          <w:lang w:val="ro-RO"/>
        </w:rPr>
        <w:t>sitatea din București deschide</w:t>
      </w:r>
      <w:r w:rsidR="00465787" w:rsidRPr="00D44F2E">
        <w:rPr>
          <w:rFonts w:ascii="Times New Roman" w:hAnsi="Times New Roman" w:cs="Times New Roman"/>
          <w:sz w:val="24"/>
          <w:lang w:val="ro-RO"/>
        </w:rPr>
        <w:t xml:space="preserve"> începând de astăzi, 30 septembrie</w:t>
      </w:r>
      <w:r w:rsidR="00467FA0" w:rsidRPr="00D44F2E">
        <w:rPr>
          <w:rFonts w:ascii="Times New Roman" w:hAnsi="Times New Roman" w:cs="Times New Roman"/>
          <w:sz w:val="24"/>
          <w:lang w:val="ro-RO"/>
        </w:rPr>
        <w:t xml:space="preserve"> 2022</w:t>
      </w:r>
      <w:r w:rsidRPr="00D44F2E">
        <w:rPr>
          <w:rFonts w:ascii="Times New Roman" w:hAnsi="Times New Roman" w:cs="Times New Roman"/>
          <w:sz w:val="24"/>
          <w:lang w:val="ro-RO"/>
        </w:rPr>
        <w:t>, anul univ</w:t>
      </w:r>
      <w:r w:rsidR="00467FA0" w:rsidRPr="00D44F2E">
        <w:rPr>
          <w:rFonts w:ascii="Times New Roman" w:hAnsi="Times New Roman" w:cs="Times New Roman"/>
          <w:sz w:val="24"/>
          <w:lang w:val="ro-RO"/>
        </w:rPr>
        <w:t>ersitar 2022-2023</w:t>
      </w:r>
      <w:r w:rsidR="00A424C6" w:rsidRPr="00D44F2E">
        <w:rPr>
          <w:rFonts w:ascii="Times New Roman" w:hAnsi="Times New Roman" w:cs="Times New Roman"/>
          <w:sz w:val="24"/>
          <w:lang w:val="ro-RO"/>
        </w:rPr>
        <w:t xml:space="preserve">, </w:t>
      </w:r>
      <w:r w:rsidR="00B27781" w:rsidRPr="00D44F2E">
        <w:rPr>
          <w:rFonts w:ascii="Times New Roman" w:hAnsi="Times New Roman" w:cs="Times New Roman"/>
          <w:sz w:val="24"/>
          <w:lang w:val="ro-RO"/>
        </w:rPr>
        <w:t xml:space="preserve">prin </w:t>
      </w:r>
      <w:r w:rsidR="004F6B8E" w:rsidRPr="00D44F2E">
        <w:rPr>
          <w:rFonts w:ascii="Times New Roman" w:hAnsi="Times New Roman" w:cs="Times New Roman"/>
          <w:sz w:val="24"/>
          <w:lang w:val="ro-RO"/>
        </w:rPr>
        <w:t>evenimente</w:t>
      </w:r>
      <w:r w:rsidR="007376F3" w:rsidRPr="00D44F2E">
        <w:rPr>
          <w:rFonts w:ascii="Times New Roman" w:hAnsi="Times New Roman" w:cs="Times New Roman"/>
          <w:sz w:val="24"/>
          <w:lang w:val="ro-RO"/>
        </w:rPr>
        <w:t xml:space="preserve"> care aduc în fața studenților </w:t>
      </w:r>
      <w:r w:rsidR="00947A63" w:rsidRPr="00D44F2E">
        <w:rPr>
          <w:rFonts w:ascii="Times New Roman" w:hAnsi="Times New Roman" w:cs="Times New Roman"/>
          <w:sz w:val="24"/>
          <w:lang w:val="ro-RO"/>
        </w:rPr>
        <w:t>diplomați, personalități din diverse domenii</w:t>
      </w:r>
      <w:r w:rsidRPr="00D44F2E">
        <w:rPr>
          <w:rFonts w:ascii="Times New Roman" w:hAnsi="Times New Roman" w:cs="Times New Roman"/>
          <w:sz w:val="24"/>
          <w:lang w:val="ro-RO"/>
        </w:rPr>
        <w:t xml:space="preserve">, </w:t>
      </w:r>
      <w:r w:rsidR="004F6B8E" w:rsidRPr="00D44F2E">
        <w:rPr>
          <w:rFonts w:ascii="Times New Roman" w:hAnsi="Times New Roman" w:cs="Times New Roman"/>
          <w:sz w:val="24"/>
          <w:lang w:val="ro-RO"/>
        </w:rPr>
        <w:t>profesori</w:t>
      </w:r>
      <w:r w:rsidR="00B27781" w:rsidRPr="00D44F2E">
        <w:rPr>
          <w:rFonts w:ascii="Times New Roman" w:hAnsi="Times New Roman" w:cs="Times New Roman"/>
          <w:sz w:val="24"/>
          <w:lang w:val="ro-RO"/>
        </w:rPr>
        <w:t xml:space="preserve"> ai Uni</w:t>
      </w:r>
      <w:r w:rsidR="004F6B8E" w:rsidRPr="00D44F2E">
        <w:rPr>
          <w:rFonts w:ascii="Times New Roman" w:hAnsi="Times New Roman" w:cs="Times New Roman"/>
          <w:sz w:val="24"/>
          <w:lang w:val="ro-RO"/>
        </w:rPr>
        <w:t xml:space="preserve">versității din </w:t>
      </w:r>
      <w:r w:rsidR="00B27781" w:rsidRPr="00D44F2E">
        <w:rPr>
          <w:rFonts w:ascii="Times New Roman" w:hAnsi="Times New Roman" w:cs="Times New Roman"/>
          <w:sz w:val="24"/>
          <w:lang w:val="ro-RO"/>
        </w:rPr>
        <w:t>Buc</w:t>
      </w:r>
      <w:r w:rsidR="004F6B8E" w:rsidRPr="00D44F2E">
        <w:rPr>
          <w:rFonts w:ascii="Times New Roman" w:hAnsi="Times New Roman" w:cs="Times New Roman"/>
          <w:sz w:val="24"/>
          <w:lang w:val="ro-RO"/>
        </w:rPr>
        <w:t>urești</w:t>
      </w:r>
      <w:r w:rsidR="00B27781" w:rsidRPr="00D44F2E">
        <w:rPr>
          <w:rFonts w:ascii="Times New Roman" w:hAnsi="Times New Roman" w:cs="Times New Roman"/>
          <w:sz w:val="24"/>
          <w:lang w:val="ro-RO"/>
        </w:rPr>
        <w:t>, dar și</w:t>
      </w:r>
      <w:r w:rsidR="00F06F93" w:rsidRPr="00D44F2E">
        <w:rPr>
          <w:rFonts w:ascii="Times New Roman" w:hAnsi="Times New Roman" w:cs="Times New Roman"/>
          <w:sz w:val="24"/>
          <w:lang w:val="ro-RO"/>
        </w:rPr>
        <w:t xml:space="preserve"> renumiți</w:t>
      </w:r>
      <w:r w:rsidR="009237B9" w:rsidRPr="00D44F2E">
        <w:rPr>
          <w:rFonts w:ascii="Times New Roman" w:hAnsi="Times New Roman" w:cs="Times New Roman"/>
          <w:sz w:val="24"/>
          <w:lang w:val="ro-RO"/>
        </w:rPr>
        <w:t xml:space="preserve"> membri ai comunității socio-culturale românești.</w:t>
      </w:r>
      <w:r w:rsidR="00467FA0" w:rsidRPr="00D44F2E">
        <w:rPr>
          <w:rFonts w:ascii="Times New Roman" w:hAnsi="Times New Roman" w:cs="Times New Roman"/>
          <w:sz w:val="24"/>
          <w:lang w:val="ro-RO"/>
        </w:rPr>
        <w:t xml:space="preserve"> </w:t>
      </w:r>
    </w:p>
    <w:p w:rsidR="000E3761" w:rsidRPr="00D44F2E" w:rsidRDefault="00701BE5"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Fiecare </w:t>
      </w:r>
      <w:r w:rsidR="003030CD" w:rsidRPr="00D44F2E">
        <w:rPr>
          <w:rFonts w:ascii="Times New Roman" w:hAnsi="Times New Roman" w:cs="Times New Roman"/>
          <w:sz w:val="24"/>
          <w:lang w:val="ro-RO"/>
        </w:rPr>
        <w:t xml:space="preserve">dintre cele 19 facultăți ale </w:t>
      </w:r>
      <w:r w:rsidRPr="00D44F2E">
        <w:rPr>
          <w:rFonts w:ascii="Times New Roman" w:hAnsi="Times New Roman" w:cs="Times New Roman"/>
          <w:sz w:val="24"/>
          <w:lang w:val="ro-RO"/>
        </w:rPr>
        <w:t>Universității din București organizează ceremonia de deschidere a anului universita</w:t>
      </w:r>
      <w:r w:rsidR="000E3761" w:rsidRPr="00D44F2E">
        <w:rPr>
          <w:rFonts w:ascii="Times New Roman" w:hAnsi="Times New Roman" w:cs="Times New Roman"/>
          <w:sz w:val="24"/>
          <w:lang w:val="ro-RO"/>
        </w:rPr>
        <w:t xml:space="preserve">r după un program </w:t>
      </w:r>
      <w:r w:rsidR="0058237D" w:rsidRPr="00D44F2E">
        <w:rPr>
          <w:rFonts w:ascii="Times New Roman" w:hAnsi="Times New Roman" w:cs="Times New Roman"/>
          <w:sz w:val="24"/>
          <w:lang w:val="ro-RO"/>
        </w:rPr>
        <w:t>pro</w:t>
      </w:r>
      <w:r w:rsidR="00B27781" w:rsidRPr="00D44F2E">
        <w:rPr>
          <w:rFonts w:ascii="Times New Roman" w:hAnsi="Times New Roman" w:cs="Times New Roman"/>
          <w:sz w:val="24"/>
          <w:lang w:val="ro-RO"/>
        </w:rPr>
        <w:t>p</w:t>
      </w:r>
      <w:r w:rsidR="0058237D" w:rsidRPr="00D44F2E">
        <w:rPr>
          <w:rFonts w:ascii="Times New Roman" w:hAnsi="Times New Roman" w:cs="Times New Roman"/>
          <w:sz w:val="24"/>
          <w:lang w:val="ro-RO"/>
        </w:rPr>
        <w:t>r</w:t>
      </w:r>
      <w:r w:rsidR="00B27781" w:rsidRPr="00D44F2E">
        <w:rPr>
          <w:rFonts w:ascii="Times New Roman" w:hAnsi="Times New Roman" w:cs="Times New Roman"/>
          <w:sz w:val="24"/>
          <w:lang w:val="ro-RO"/>
        </w:rPr>
        <w:t>iu</w:t>
      </w:r>
      <w:r w:rsidR="000E3761" w:rsidRPr="00D44F2E">
        <w:rPr>
          <w:rFonts w:ascii="Times New Roman" w:hAnsi="Times New Roman" w:cs="Times New Roman"/>
          <w:sz w:val="24"/>
          <w:lang w:val="ro-RO"/>
        </w:rPr>
        <w:t>.</w:t>
      </w:r>
    </w:p>
    <w:p w:rsidR="009B39DA" w:rsidRPr="00D44F2E" w:rsidRDefault="00B27781"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Astfel, </w:t>
      </w:r>
      <w:r w:rsidR="00465787" w:rsidRPr="00D44F2E">
        <w:rPr>
          <w:rFonts w:ascii="Times New Roman" w:hAnsi="Times New Roman" w:cs="Times New Roman"/>
          <w:b/>
          <w:sz w:val="24"/>
          <w:lang w:val="ro-RO"/>
        </w:rPr>
        <w:t>astăzi</w:t>
      </w:r>
      <w:r w:rsidRPr="00D44F2E">
        <w:rPr>
          <w:rFonts w:ascii="Times New Roman" w:hAnsi="Times New Roman" w:cs="Times New Roman"/>
          <w:b/>
          <w:sz w:val="24"/>
          <w:lang w:val="ro-RO"/>
        </w:rPr>
        <w:t xml:space="preserve">, </w:t>
      </w:r>
      <w:r w:rsidR="00482AF6" w:rsidRPr="00D44F2E">
        <w:rPr>
          <w:rFonts w:ascii="Times New Roman" w:hAnsi="Times New Roman" w:cs="Times New Roman"/>
          <w:b/>
          <w:sz w:val="24"/>
          <w:lang w:val="ro-RO"/>
        </w:rPr>
        <w:t xml:space="preserve">30 </w:t>
      </w:r>
      <w:r w:rsidR="00465787" w:rsidRPr="00D44F2E">
        <w:rPr>
          <w:rFonts w:ascii="Times New Roman" w:hAnsi="Times New Roman" w:cs="Times New Roman"/>
          <w:b/>
          <w:sz w:val="24"/>
          <w:lang w:val="ro-RO"/>
        </w:rPr>
        <w:t>septembrie 2022</w:t>
      </w:r>
      <w:r w:rsidR="0094783D">
        <w:rPr>
          <w:rFonts w:ascii="Times New Roman" w:hAnsi="Times New Roman" w:cs="Times New Roman"/>
          <w:b/>
          <w:sz w:val="24"/>
          <w:lang w:val="ro-RO"/>
        </w:rPr>
        <w:t xml:space="preserve">, </w:t>
      </w:r>
      <w:r w:rsidR="00482AF6" w:rsidRPr="00D44F2E">
        <w:rPr>
          <w:rFonts w:ascii="Times New Roman" w:hAnsi="Times New Roman" w:cs="Times New Roman"/>
          <w:sz w:val="24"/>
          <w:lang w:val="ro-RO"/>
        </w:rPr>
        <w:t xml:space="preserve">reprezentanții </w:t>
      </w:r>
      <w:r w:rsidR="00482AF6" w:rsidRPr="00D44F2E">
        <w:rPr>
          <w:rFonts w:ascii="Times New Roman" w:hAnsi="Times New Roman" w:cs="Times New Roman"/>
          <w:b/>
          <w:sz w:val="24"/>
          <w:lang w:val="ro-RO"/>
        </w:rPr>
        <w:t xml:space="preserve">Facultății de </w:t>
      </w:r>
      <w:r w:rsidR="00465787" w:rsidRPr="00D44F2E">
        <w:rPr>
          <w:rFonts w:ascii="Times New Roman" w:hAnsi="Times New Roman" w:cs="Times New Roman"/>
          <w:b/>
          <w:sz w:val="24"/>
          <w:lang w:val="ro-RO"/>
        </w:rPr>
        <w:t>Drept</w:t>
      </w:r>
      <w:r w:rsidR="00465787" w:rsidRPr="00D44F2E">
        <w:rPr>
          <w:rFonts w:ascii="Times New Roman" w:hAnsi="Times New Roman" w:cs="Times New Roman"/>
          <w:sz w:val="24"/>
          <w:lang w:val="ro-RO"/>
        </w:rPr>
        <w:t>, alături de prof. univ. dr. Bogdan Aurescu, Ministrul Afacerilor Externe</w:t>
      </w:r>
      <w:r w:rsidR="009B39DA" w:rsidRPr="00D44F2E">
        <w:rPr>
          <w:rFonts w:ascii="Times New Roman" w:hAnsi="Times New Roman" w:cs="Times New Roman"/>
          <w:sz w:val="24"/>
          <w:lang w:val="ro-RO"/>
        </w:rPr>
        <w:t>, de dr. Marian Cătălin Predoiu, Ministrul Justiției, de prof. univ. dr. Agnès Roblot-Troizier, Directorul Școli</w:t>
      </w:r>
      <w:r w:rsidR="00D57558">
        <w:rPr>
          <w:rFonts w:ascii="Times New Roman" w:hAnsi="Times New Roman" w:cs="Times New Roman"/>
          <w:sz w:val="24"/>
          <w:lang w:val="ro-RO"/>
        </w:rPr>
        <w:t>i</w:t>
      </w:r>
      <w:r w:rsidR="009B39DA" w:rsidRPr="00D44F2E">
        <w:rPr>
          <w:rFonts w:ascii="Times New Roman" w:hAnsi="Times New Roman" w:cs="Times New Roman"/>
          <w:sz w:val="24"/>
          <w:lang w:val="ro-RO"/>
        </w:rPr>
        <w:t xml:space="preserve"> de Drept de la Sorbona (Universitatea Paris 1 Pantheon-Sorbona), de Julien Chiappone-Lucchesi, Consilier de cooperare și acțiune culturală în cadrul Ambasadei Franței în România și Director al Institutului Francez din România, </w:t>
      </w:r>
      <w:r w:rsidR="00C661F8">
        <w:rPr>
          <w:rFonts w:ascii="Times New Roman" w:hAnsi="Times New Roman" w:cs="Times New Roman"/>
          <w:sz w:val="24"/>
          <w:lang w:val="ro-RO"/>
        </w:rPr>
        <w:t>i-au așteptat pe</w:t>
      </w:r>
      <w:r w:rsidR="00465787" w:rsidRPr="00D44F2E">
        <w:rPr>
          <w:rFonts w:ascii="Times New Roman" w:hAnsi="Times New Roman" w:cs="Times New Roman"/>
          <w:sz w:val="24"/>
          <w:lang w:val="ro-RO"/>
        </w:rPr>
        <w:t xml:space="preserve"> tinerii studenți în </w:t>
      </w:r>
      <w:r w:rsidR="00465787" w:rsidRPr="00D44F2E">
        <w:rPr>
          <w:rFonts w:ascii="Times New Roman" w:hAnsi="Times New Roman" w:cs="Times New Roman"/>
          <w:i/>
          <w:sz w:val="24"/>
          <w:lang w:val="ro-RO"/>
        </w:rPr>
        <w:t>Aula Magna a Facultății de Drept</w:t>
      </w:r>
      <w:r w:rsidR="00465787" w:rsidRPr="00D44F2E">
        <w:rPr>
          <w:rFonts w:ascii="Times New Roman" w:hAnsi="Times New Roman" w:cs="Times New Roman"/>
          <w:sz w:val="24"/>
          <w:lang w:val="ro-RO"/>
        </w:rPr>
        <w:t xml:space="preserve"> pentru a le ura bun venit în noul an universitar</w:t>
      </w:r>
      <w:r w:rsidR="009B39DA" w:rsidRPr="00D44F2E">
        <w:rPr>
          <w:rFonts w:ascii="Times New Roman" w:hAnsi="Times New Roman" w:cs="Times New Roman"/>
          <w:sz w:val="24"/>
          <w:lang w:val="ro-RO"/>
        </w:rPr>
        <w:t>.</w:t>
      </w:r>
    </w:p>
    <w:p w:rsidR="009B39DA" w:rsidRPr="00D44F2E" w:rsidRDefault="00C661F8" w:rsidP="00C661F8">
      <w:pPr>
        <w:spacing w:after="120" w:line="240" w:lineRule="auto"/>
        <w:jc w:val="both"/>
        <w:rPr>
          <w:rFonts w:ascii="Times New Roman" w:hAnsi="Times New Roman" w:cs="Times New Roman"/>
          <w:sz w:val="24"/>
          <w:lang w:val="ro-RO"/>
        </w:rPr>
      </w:pPr>
      <w:r>
        <w:rPr>
          <w:rFonts w:ascii="Times New Roman" w:hAnsi="Times New Roman" w:cs="Times New Roman"/>
          <w:sz w:val="24"/>
          <w:lang w:val="ro-RO"/>
        </w:rPr>
        <w:t>Acestora li s-au</w:t>
      </w:r>
      <w:r w:rsidR="009B39DA" w:rsidRPr="00D44F2E">
        <w:rPr>
          <w:rFonts w:ascii="Times New Roman" w:hAnsi="Times New Roman" w:cs="Times New Roman"/>
          <w:sz w:val="24"/>
          <w:lang w:val="ro-RO"/>
        </w:rPr>
        <w:t xml:space="preserve"> alătura</w:t>
      </w:r>
      <w:r>
        <w:rPr>
          <w:rFonts w:ascii="Times New Roman" w:hAnsi="Times New Roman" w:cs="Times New Roman"/>
          <w:sz w:val="24"/>
          <w:lang w:val="ro-RO"/>
        </w:rPr>
        <w:t>t</w:t>
      </w:r>
      <w:r w:rsidR="009B39DA" w:rsidRPr="00D44F2E">
        <w:rPr>
          <w:rFonts w:ascii="Times New Roman" w:hAnsi="Times New Roman" w:cs="Times New Roman"/>
          <w:sz w:val="24"/>
          <w:lang w:val="ro-RO"/>
        </w:rPr>
        <w:t xml:space="preserve"> prof. univ. dr. Marian Preda, Rectorul Universității din București, conf. univ. dr. Claudiu-Paul Buglea, Președintele Senatului Universității din București, reprezentanți ai Asociației Studenților în Drept și ai ELSA, candidatul care a ocupat prima poziție la concursul de admitere în sesiunea iulie, precum și studenți care au obținut premii la concursurile internaționale studențești în anul academic 2021-2022.</w:t>
      </w:r>
    </w:p>
    <w:p w:rsidR="00BB13A2" w:rsidRPr="00D44F2E" w:rsidRDefault="00BB13A2"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Tot astăzi, </w:t>
      </w:r>
      <w:r w:rsidR="0094783D">
        <w:rPr>
          <w:rFonts w:ascii="Times New Roman" w:hAnsi="Times New Roman" w:cs="Times New Roman"/>
          <w:b/>
          <w:sz w:val="24"/>
          <w:lang w:val="ro-RO"/>
        </w:rPr>
        <w:t xml:space="preserve">30 septembrie 2022, </w:t>
      </w:r>
      <w:r w:rsidRPr="00D44F2E">
        <w:rPr>
          <w:rFonts w:ascii="Times New Roman" w:hAnsi="Times New Roman" w:cs="Times New Roman"/>
          <w:b/>
          <w:sz w:val="24"/>
          <w:lang w:val="ro-RO"/>
        </w:rPr>
        <w:t xml:space="preserve">Facultatea de Matematică și Informatică </w:t>
      </w:r>
      <w:r w:rsidR="00867D8A">
        <w:rPr>
          <w:rFonts w:ascii="Times New Roman" w:hAnsi="Times New Roman" w:cs="Times New Roman"/>
          <w:sz w:val="24"/>
          <w:lang w:val="ro-RO"/>
        </w:rPr>
        <w:t>i</w:t>
      </w:r>
      <w:r w:rsidR="00C661F8">
        <w:rPr>
          <w:rFonts w:ascii="Times New Roman" w:hAnsi="Times New Roman" w:cs="Times New Roman"/>
          <w:sz w:val="24"/>
          <w:lang w:val="ro-RO"/>
        </w:rPr>
        <w:t>-a</w:t>
      </w:r>
      <w:r w:rsidRPr="00D44F2E">
        <w:rPr>
          <w:rFonts w:ascii="Times New Roman" w:hAnsi="Times New Roman" w:cs="Times New Roman"/>
          <w:sz w:val="24"/>
          <w:lang w:val="ro-RO"/>
        </w:rPr>
        <w:t xml:space="preserve"> aște</w:t>
      </w:r>
      <w:r w:rsidR="00C661F8">
        <w:rPr>
          <w:rFonts w:ascii="Times New Roman" w:hAnsi="Times New Roman" w:cs="Times New Roman"/>
          <w:sz w:val="24"/>
          <w:lang w:val="ro-RO"/>
        </w:rPr>
        <w:t>ptat</w:t>
      </w:r>
      <w:r w:rsidRPr="00D44F2E">
        <w:rPr>
          <w:rFonts w:ascii="Times New Roman" w:hAnsi="Times New Roman" w:cs="Times New Roman"/>
          <w:sz w:val="24"/>
          <w:lang w:val="ro-RO"/>
        </w:rPr>
        <w:t xml:space="preserve"> pe studenți la evenimentul de deschidere a anului universitar 2022-2023 în </w:t>
      </w:r>
      <w:r w:rsidRPr="00D44F2E">
        <w:rPr>
          <w:rFonts w:ascii="Times New Roman" w:hAnsi="Times New Roman" w:cs="Times New Roman"/>
          <w:i/>
          <w:sz w:val="24"/>
          <w:lang w:val="ro-RO"/>
        </w:rPr>
        <w:t>Amfiteatrul R3 al Facultății de Chimie</w:t>
      </w:r>
      <w:r w:rsidRPr="00D44F2E">
        <w:rPr>
          <w:rFonts w:ascii="Times New Roman" w:hAnsi="Times New Roman" w:cs="Times New Roman"/>
          <w:sz w:val="24"/>
          <w:lang w:val="ro-RO"/>
        </w:rPr>
        <w:t>.</w:t>
      </w:r>
    </w:p>
    <w:p w:rsidR="00B432C8" w:rsidRPr="00D44F2E" w:rsidRDefault="00B432C8"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Duminică, </w:t>
      </w:r>
      <w:r w:rsidRPr="00D44F2E">
        <w:rPr>
          <w:rFonts w:ascii="Times New Roman" w:hAnsi="Times New Roman" w:cs="Times New Roman"/>
          <w:b/>
          <w:sz w:val="24"/>
          <w:lang w:val="ro-RO"/>
        </w:rPr>
        <w:t>2 octombrie 2022</w:t>
      </w:r>
      <w:r w:rsidRPr="00D44F2E">
        <w:rPr>
          <w:rFonts w:ascii="Times New Roman" w:hAnsi="Times New Roman" w:cs="Times New Roman"/>
          <w:sz w:val="24"/>
          <w:lang w:val="ro-RO"/>
        </w:rPr>
        <w:t>, va a</w:t>
      </w:r>
      <w:r w:rsidR="003B4E12" w:rsidRPr="00D44F2E">
        <w:rPr>
          <w:rFonts w:ascii="Times New Roman" w:hAnsi="Times New Roman" w:cs="Times New Roman"/>
          <w:sz w:val="24"/>
          <w:lang w:val="ro-RO"/>
        </w:rPr>
        <w:t xml:space="preserve">vea loc ceremonia de deschidere a noului an universitar pentru studenții </w:t>
      </w:r>
      <w:r w:rsidR="003B4E12" w:rsidRPr="00D44F2E">
        <w:rPr>
          <w:rFonts w:ascii="Times New Roman" w:hAnsi="Times New Roman" w:cs="Times New Roman"/>
          <w:b/>
          <w:sz w:val="24"/>
          <w:lang w:val="ro-RO"/>
        </w:rPr>
        <w:t>Facultății de Teologie Romano-Catolică</w:t>
      </w:r>
      <w:r w:rsidR="003B4E12" w:rsidRPr="00D44F2E">
        <w:rPr>
          <w:rFonts w:ascii="Times New Roman" w:hAnsi="Times New Roman" w:cs="Times New Roman"/>
          <w:sz w:val="24"/>
          <w:lang w:val="ro-RO"/>
        </w:rPr>
        <w:t>.</w:t>
      </w:r>
      <w:r w:rsidR="00FE7C1A" w:rsidRPr="00D44F2E">
        <w:rPr>
          <w:rFonts w:ascii="Times New Roman" w:hAnsi="Times New Roman" w:cs="Times New Roman"/>
          <w:sz w:val="24"/>
          <w:lang w:val="ro-RO"/>
        </w:rPr>
        <w:t xml:space="preserve"> Evenimentul, care va avea loc la sediul Facultății, va debuta la </w:t>
      </w:r>
      <w:r w:rsidR="00FE7C1A" w:rsidRPr="00D44F2E">
        <w:rPr>
          <w:rFonts w:ascii="Times New Roman" w:hAnsi="Times New Roman" w:cs="Times New Roman"/>
          <w:b/>
          <w:sz w:val="24"/>
          <w:lang w:val="ro-RO"/>
        </w:rPr>
        <w:t>ora 12:15</w:t>
      </w:r>
      <w:r w:rsidR="0094783D" w:rsidRPr="0094783D">
        <w:rPr>
          <w:rFonts w:ascii="Times New Roman" w:hAnsi="Times New Roman" w:cs="Times New Roman"/>
          <w:sz w:val="24"/>
          <w:lang w:val="ro-RO"/>
        </w:rPr>
        <w:t>.</w:t>
      </w:r>
    </w:p>
    <w:p w:rsidR="004266EA" w:rsidRPr="00D44F2E" w:rsidRDefault="009B39DA"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Seria ceremoniilor de deschidere a anului universitar 2022-2023 va continua </w:t>
      </w:r>
      <w:r w:rsidRPr="00D44F2E">
        <w:rPr>
          <w:rFonts w:ascii="Times New Roman" w:hAnsi="Times New Roman" w:cs="Times New Roman"/>
          <w:b/>
          <w:sz w:val="24"/>
          <w:lang w:val="ro-RO"/>
        </w:rPr>
        <w:t>luni, 3 octombrie 2022 cu evenimentele orga</w:t>
      </w:r>
      <w:r w:rsidR="004266EA" w:rsidRPr="00D44F2E">
        <w:rPr>
          <w:rFonts w:ascii="Times New Roman" w:hAnsi="Times New Roman" w:cs="Times New Roman"/>
          <w:b/>
          <w:sz w:val="24"/>
          <w:lang w:val="ro-RO"/>
        </w:rPr>
        <w:t>nizate, începând cu ora 10:00</w:t>
      </w:r>
      <w:r w:rsidR="004266EA" w:rsidRPr="00D44F2E">
        <w:rPr>
          <w:rFonts w:ascii="Times New Roman" w:hAnsi="Times New Roman" w:cs="Times New Roman"/>
          <w:sz w:val="24"/>
          <w:lang w:val="ro-RO"/>
        </w:rPr>
        <w:t xml:space="preserve"> de Facultățile de </w:t>
      </w:r>
      <w:r w:rsidR="004266EA" w:rsidRPr="00D44F2E">
        <w:rPr>
          <w:rFonts w:ascii="Times New Roman" w:hAnsi="Times New Roman" w:cs="Times New Roman"/>
          <w:b/>
          <w:sz w:val="24"/>
          <w:lang w:val="ro-RO"/>
        </w:rPr>
        <w:t>Biologie, Chimie, Filosofie, Fizică, Geologie și Geofizică, Jurnalism și Științele Comunicării, Limbi și Literaturi Străine, Litere și Psihologie și Științele Educației</w:t>
      </w:r>
      <w:r w:rsidR="004266EA" w:rsidRPr="00D44F2E">
        <w:rPr>
          <w:rFonts w:ascii="Times New Roman" w:hAnsi="Times New Roman" w:cs="Times New Roman"/>
          <w:sz w:val="24"/>
          <w:lang w:val="ro-RO"/>
        </w:rPr>
        <w:t>.</w:t>
      </w:r>
    </w:p>
    <w:p w:rsidR="00BB13A2" w:rsidRPr="00D44F2E" w:rsidRDefault="00BB13A2"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R</w:t>
      </w:r>
      <w:r w:rsidR="004266EA" w:rsidRPr="00D44F2E">
        <w:rPr>
          <w:rFonts w:ascii="Times New Roman" w:hAnsi="Times New Roman" w:cs="Times New Roman"/>
          <w:sz w:val="24"/>
          <w:lang w:val="ro-RO"/>
        </w:rPr>
        <w:t xml:space="preserve">eprezentanții Facultății de Biologie îi așteaptă pe studenți în </w:t>
      </w:r>
      <w:r w:rsidR="004266EA" w:rsidRPr="00D44F2E">
        <w:rPr>
          <w:rFonts w:ascii="Times New Roman" w:hAnsi="Times New Roman" w:cs="Times New Roman"/>
          <w:i/>
          <w:sz w:val="24"/>
          <w:lang w:val="ro-RO"/>
        </w:rPr>
        <w:t>Amfiteatrul „Dimitrie Voinov”</w:t>
      </w:r>
      <w:r w:rsidR="004266EA" w:rsidRPr="00D44F2E">
        <w:rPr>
          <w:rFonts w:ascii="Times New Roman" w:hAnsi="Times New Roman" w:cs="Times New Roman"/>
          <w:sz w:val="24"/>
          <w:lang w:val="ro-RO"/>
        </w:rPr>
        <w:t xml:space="preserve">, reprezentații Facultății de Chimie în </w:t>
      </w:r>
      <w:r w:rsidR="004266EA" w:rsidRPr="00D44F2E">
        <w:rPr>
          <w:rFonts w:ascii="Times New Roman" w:hAnsi="Times New Roman" w:cs="Times New Roman"/>
          <w:i/>
          <w:sz w:val="24"/>
          <w:lang w:val="ro-RO"/>
        </w:rPr>
        <w:t>Amfiteatrul R2</w:t>
      </w:r>
      <w:r w:rsidRPr="00D44F2E">
        <w:rPr>
          <w:rFonts w:ascii="Times New Roman" w:hAnsi="Times New Roman" w:cs="Times New Roman"/>
          <w:sz w:val="24"/>
          <w:lang w:val="ro-RO"/>
        </w:rPr>
        <w:t xml:space="preserve">, Facultatea de Filosofie va organiza ceremonia de deschidere a anului universitar 2022-2023 în </w:t>
      </w:r>
      <w:r w:rsidRPr="00D44F2E">
        <w:rPr>
          <w:rFonts w:ascii="Times New Roman" w:hAnsi="Times New Roman" w:cs="Times New Roman"/>
          <w:i/>
          <w:sz w:val="24"/>
          <w:lang w:val="ro-RO"/>
        </w:rPr>
        <w:t>Amfiteatrul „Titu Maiorescu”</w:t>
      </w:r>
      <w:r w:rsidRPr="00D44F2E">
        <w:rPr>
          <w:rFonts w:ascii="Times New Roman" w:hAnsi="Times New Roman" w:cs="Times New Roman"/>
          <w:sz w:val="24"/>
          <w:lang w:val="ro-RO"/>
        </w:rPr>
        <w:t xml:space="preserve">,  Facultatea de Fizică în </w:t>
      </w:r>
      <w:r w:rsidRPr="00D44F2E">
        <w:rPr>
          <w:rFonts w:ascii="Times New Roman" w:hAnsi="Times New Roman" w:cs="Times New Roman"/>
          <w:i/>
          <w:sz w:val="24"/>
          <w:lang w:val="ro-RO"/>
        </w:rPr>
        <w:t>Sala de festivități a IFIN-HH</w:t>
      </w:r>
      <w:r w:rsidRPr="00D44F2E">
        <w:rPr>
          <w:rFonts w:ascii="Times New Roman" w:hAnsi="Times New Roman" w:cs="Times New Roman"/>
          <w:sz w:val="24"/>
          <w:lang w:val="ro-RO"/>
        </w:rPr>
        <w:t xml:space="preserve">, iar Facultatea de Geologie și Geofizică în </w:t>
      </w:r>
      <w:r w:rsidRPr="00D44F2E">
        <w:rPr>
          <w:rFonts w:ascii="Times New Roman" w:hAnsi="Times New Roman" w:cs="Times New Roman"/>
          <w:i/>
          <w:sz w:val="24"/>
          <w:lang w:val="ro-RO"/>
        </w:rPr>
        <w:t>Amfiteatrul „Vasile Lăzărescu”</w:t>
      </w:r>
      <w:r w:rsidRPr="00D44F2E">
        <w:rPr>
          <w:rFonts w:ascii="Times New Roman" w:hAnsi="Times New Roman" w:cs="Times New Roman"/>
          <w:sz w:val="24"/>
          <w:lang w:val="ro-RO"/>
        </w:rPr>
        <w:t xml:space="preserve">. Festivitatea de deschidere a anului universitar 2022-2023 pentru studenții Facultății de Jurnalism și Științele Comunicării va avea loc </w:t>
      </w:r>
      <w:r w:rsidRPr="00D44F2E">
        <w:rPr>
          <w:rFonts w:ascii="Times New Roman" w:hAnsi="Times New Roman" w:cs="Times New Roman"/>
          <w:i/>
          <w:sz w:val="24"/>
          <w:lang w:val="ro-RO"/>
        </w:rPr>
        <w:t>în Grădina Botanică a Universității din București</w:t>
      </w:r>
      <w:r w:rsidRPr="00D44F2E">
        <w:rPr>
          <w:rFonts w:ascii="Times New Roman" w:hAnsi="Times New Roman" w:cs="Times New Roman"/>
          <w:sz w:val="24"/>
          <w:lang w:val="ro-RO"/>
        </w:rPr>
        <w:t xml:space="preserve">, în timp ce studenții Facultății de Limbi și Literaturi Străine vor fi așteptați la </w:t>
      </w:r>
      <w:r w:rsidRPr="00D44F2E">
        <w:rPr>
          <w:rFonts w:ascii="Times New Roman" w:hAnsi="Times New Roman" w:cs="Times New Roman"/>
          <w:i/>
          <w:sz w:val="24"/>
          <w:lang w:val="ro-RO"/>
        </w:rPr>
        <w:t xml:space="preserve">Casa de </w:t>
      </w:r>
      <w:r w:rsidR="0094783D">
        <w:rPr>
          <w:rFonts w:ascii="Times New Roman" w:hAnsi="Times New Roman" w:cs="Times New Roman"/>
          <w:i/>
          <w:sz w:val="24"/>
          <w:lang w:val="ro-RO"/>
        </w:rPr>
        <w:t>C</w:t>
      </w:r>
      <w:r w:rsidRPr="00D44F2E">
        <w:rPr>
          <w:rFonts w:ascii="Times New Roman" w:hAnsi="Times New Roman" w:cs="Times New Roman"/>
          <w:i/>
          <w:sz w:val="24"/>
          <w:lang w:val="ro-RO"/>
        </w:rPr>
        <w:t>ultură a Studenților</w:t>
      </w:r>
      <w:r w:rsidRPr="00D44F2E">
        <w:rPr>
          <w:rFonts w:ascii="Times New Roman" w:hAnsi="Times New Roman" w:cs="Times New Roman"/>
          <w:sz w:val="24"/>
          <w:lang w:val="ro-RO"/>
        </w:rPr>
        <w:t>.</w:t>
      </w:r>
    </w:p>
    <w:p w:rsidR="00BB13A2" w:rsidRPr="00D44F2E" w:rsidRDefault="00BB13A2"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Nu în ultimul rând, reprezentanții Facultății de Litere a Universității din București vor organiza </w:t>
      </w:r>
      <w:r w:rsidR="00EB580F" w:rsidRPr="00D44F2E">
        <w:rPr>
          <w:rFonts w:ascii="Times New Roman" w:hAnsi="Times New Roman" w:cs="Times New Roman"/>
          <w:sz w:val="24"/>
          <w:lang w:val="ro-RO"/>
        </w:rPr>
        <w:t xml:space="preserve">evenimentul de deschidere a anului universitar 2022-2023 la </w:t>
      </w:r>
      <w:r w:rsidR="00EB580F" w:rsidRPr="00D44F2E">
        <w:rPr>
          <w:rFonts w:ascii="Times New Roman" w:hAnsi="Times New Roman" w:cs="Times New Roman"/>
          <w:i/>
          <w:sz w:val="24"/>
          <w:lang w:val="ro-RO"/>
        </w:rPr>
        <w:t>sediul Facultății – Palatul Universității din București</w:t>
      </w:r>
      <w:r w:rsidR="00EB580F" w:rsidRPr="00D44F2E">
        <w:rPr>
          <w:rFonts w:ascii="Times New Roman" w:hAnsi="Times New Roman" w:cs="Times New Roman"/>
          <w:sz w:val="24"/>
          <w:lang w:val="ro-RO"/>
        </w:rPr>
        <w:t xml:space="preserve">, în timp ce reprezentanții Facultății de Psihologie și Științele Educației îi vor aștepta pe studenți în </w:t>
      </w:r>
      <w:r w:rsidR="00EB580F" w:rsidRPr="00D44F2E">
        <w:rPr>
          <w:rFonts w:ascii="Times New Roman" w:hAnsi="Times New Roman" w:cs="Times New Roman"/>
          <w:i/>
          <w:sz w:val="24"/>
          <w:lang w:val="ro-RO"/>
        </w:rPr>
        <w:t>complexul din Panduri al Universității din București</w:t>
      </w:r>
      <w:r w:rsidR="00EB580F" w:rsidRPr="00D44F2E">
        <w:rPr>
          <w:rFonts w:ascii="Times New Roman" w:hAnsi="Times New Roman" w:cs="Times New Roman"/>
          <w:sz w:val="24"/>
          <w:lang w:val="ro-RO"/>
        </w:rPr>
        <w:t>.</w:t>
      </w:r>
    </w:p>
    <w:p w:rsidR="00FE7C1A" w:rsidRPr="00D44F2E" w:rsidRDefault="00EB580F"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lastRenderedPageBreak/>
        <w:t xml:space="preserve">Facem precizarea că atât Facultatea de Drept, cât și Facultățile de Litere și Limbi și Literaturi Străine, vor organiza și festivități de deschidere a anului universitar 2022-2023 pentru fiecare dintre specializările oferite, evenimente la care vor lua parte, de asemenea, diplomați, personalități din diverse domenii, profesori ai Universității din București, dar și renumiți membri ai comunității socio-culturale românești. Mai multe detalii cu privire la aceste festivități pot fi consultate </w:t>
      </w:r>
      <w:hyperlink r:id="rId7" w:history="1">
        <w:r w:rsidRPr="00D44F2E">
          <w:rPr>
            <w:rStyle w:val="Hyperlink"/>
            <w:rFonts w:ascii="Times New Roman" w:hAnsi="Times New Roman" w:cs="Times New Roman"/>
            <w:b/>
            <w:sz w:val="24"/>
            <w:lang w:val="ro-RO"/>
          </w:rPr>
          <w:t>aici</w:t>
        </w:r>
      </w:hyperlink>
      <w:r w:rsidRPr="00D44F2E">
        <w:rPr>
          <w:rFonts w:ascii="Times New Roman" w:hAnsi="Times New Roman" w:cs="Times New Roman"/>
          <w:sz w:val="24"/>
          <w:lang w:val="ro-RO"/>
        </w:rPr>
        <w:t xml:space="preserve"> (pentru Facultatea de Drept), </w:t>
      </w:r>
      <w:hyperlink r:id="rId8" w:history="1">
        <w:r w:rsidRPr="00D44F2E">
          <w:rPr>
            <w:rStyle w:val="Hyperlink"/>
            <w:rFonts w:ascii="Times New Roman" w:hAnsi="Times New Roman" w:cs="Times New Roman"/>
            <w:b/>
            <w:sz w:val="24"/>
            <w:lang w:val="ro-RO"/>
          </w:rPr>
          <w:t>aici</w:t>
        </w:r>
      </w:hyperlink>
      <w:r w:rsidRPr="00D44F2E">
        <w:rPr>
          <w:rFonts w:ascii="Times New Roman" w:hAnsi="Times New Roman" w:cs="Times New Roman"/>
          <w:sz w:val="24"/>
          <w:lang w:val="ro-RO"/>
        </w:rPr>
        <w:t xml:space="preserve"> (pentru Facultatea de Litere) și </w:t>
      </w:r>
      <w:hyperlink r:id="rId9" w:history="1">
        <w:r w:rsidRPr="00D44F2E">
          <w:rPr>
            <w:rStyle w:val="Hyperlink"/>
            <w:rFonts w:ascii="Times New Roman" w:hAnsi="Times New Roman" w:cs="Times New Roman"/>
            <w:b/>
            <w:sz w:val="24"/>
            <w:lang w:val="ro-RO"/>
          </w:rPr>
          <w:t>aici</w:t>
        </w:r>
      </w:hyperlink>
      <w:r w:rsidRPr="00D44F2E">
        <w:rPr>
          <w:rFonts w:ascii="Times New Roman" w:hAnsi="Times New Roman" w:cs="Times New Roman"/>
          <w:sz w:val="24"/>
          <w:lang w:val="ro-RO"/>
        </w:rPr>
        <w:t xml:space="preserve"> (pentru Facultatea de Limbi și Literaturi </w:t>
      </w:r>
      <w:r w:rsidR="00FE7C1A" w:rsidRPr="00D44F2E">
        <w:rPr>
          <w:rFonts w:ascii="Times New Roman" w:hAnsi="Times New Roman" w:cs="Times New Roman"/>
          <w:sz w:val="24"/>
          <w:lang w:val="ro-RO"/>
        </w:rPr>
        <w:t>Străine).</w:t>
      </w:r>
    </w:p>
    <w:p w:rsidR="00EB580F" w:rsidRPr="00D44F2E" w:rsidRDefault="00164EC5"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De asemenea, </w:t>
      </w:r>
      <w:r w:rsidRPr="00D44F2E">
        <w:rPr>
          <w:rFonts w:ascii="Times New Roman" w:hAnsi="Times New Roman" w:cs="Times New Roman"/>
          <w:b/>
          <w:sz w:val="24"/>
          <w:lang w:val="ro-RO"/>
        </w:rPr>
        <w:t>în cursul aceleiași zile, începând cu ora 12:00</w:t>
      </w:r>
      <w:r w:rsidRPr="00D44F2E">
        <w:rPr>
          <w:rFonts w:ascii="Times New Roman" w:hAnsi="Times New Roman" w:cs="Times New Roman"/>
          <w:sz w:val="24"/>
          <w:lang w:val="ro-RO"/>
        </w:rPr>
        <w:t xml:space="preserve">, reprezentanții </w:t>
      </w:r>
      <w:r w:rsidRPr="00D44F2E">
        <w:rPr>
          <w:rFonts w:ascii="Times New Roman" w:hAnsi="Times New Roman" w:cs="Times New Roman"/>
          <w:b/>
          <w:sz w:val="24"/>
          <w:lang w:val="ro-RO"/>
        </w:rPr>
        <w:t>Facultății de Geografie</w:t>
      </w:r>
      <w:r w:rsidRPr="00D44F2E">
        <w:rPr>
          <w:rFonts w:ascii="Times New Roman" w:hAnsi="Times New Roman" w:cs="Times New Roman"/>
          <w:sz w:val="24"/>
          <w:lang w:val="ro-RO"/>
        </w:rPr>
        <w:t xml:space="preserve"> îi așteaptă pe studenți la festivitatea de deschidere a anului universitar 2022-2023 în </w:t>
      </w:r>
      <w:r w:rsidRPr="00D44F2E">
        <w:rPr>
          <w:rFonts w:ascii="Times New Roman" w:hAnsi="Times New Roman" w:cs="Times New Roman"/>
          <w:i/>
          <w:sz w:val="24"/>
          <w:lang w:val="ro-RO"/>
        </w:rPr>
        <w:t>Aula Magna a Facultății de Drept</w:t>
      </w:r>
      <w:r w:rsidRPr="00D44F2E">
        <w:rPr>
          <w:rFonts w:ascii="Times New Roman" w:hAnsi="Times New Roman" w:cs="Times New Roman"/>
          <w:sz w:val="24"/>
          <w:lang w:val="ro-RO"/>
        </w:rPr>
        <w:t xml:space="preserve">, iar reprezentanții </w:t>
      </w:r>
      <w:r w:rsidRPr="00D44F2E">
        <w:rPr>
          <w:rFonts w:ascii="Times New Roman" w:hAnsi="Times New Roman" w:cs="Times New Roman"/>
          <w:b/>
          <w:sz w:val="24"/>
          <w:lang w:val="ro-RO"/>
        </w:rPr>
        <w:t>Facultății de Sociologie și Asistență Socială</w:t>
      </w:r>
      <w:r w:rsidRPr="00D44F2E">
        <w:rPr>
          <w:rFonts w:ascii="Times New Roman" w:hAnsi="Times New Roman" w:cs="Times New Roman"/>
          <w:sz w:val="24"/>
          <w:lang w:val="ro-RO"/>
        </w:rPr>
        <w:t xml:space="preserve"> în</w:t>
      </w:r>
      <w:r w:rsidRPr="00D44F2E">
        <w:rPr>
          <w:rFonts w:ascii="Times New Roman" w:hAnsi="Times New Roman" w:cs="Times New Roman"/>
          <w:i/>
          <w:sz w:val="24"/>
          <w:lang w:val="ro-RO"/>
        </w:rPr>
        <w:t xml:space="preserve"> complexul din Panduri al Universității din București</w:t>
      </w:r>
      <w:r w:rsidRPr="00D44F2E">
        <w:rPr>
          <w:rFonts w:ascii="Times New Roman" w:hAnsi="Times New Roman" w:cs="Times New Roman"/>
          <w:sz w:val="24"/>
          <w:lang w:val="ro-RO"/>
        </w:rPr>
        <w:t xml:space="preserve">. Tot începând cu ora 12:00 va avea loc și festivitatea organizată de </w:t>
      </w:r>
      <w:r w:rsidRPr="00D44F2E">
        <w:rPr>
          <w:rFonts w:ascii="Times New Roman" w:hAnsi="Times New Roman" w:cs="Times New Roman"/>
          <w:b/>
          <w:sz w:val="24"/>
          <w:lang w:val="ro-RO"/>
        </w:rPr>
        <w:t>Facultatea de Teologie Ortodoxă „Justinian Patriarhul”,</w:t>
      </w:r>
      <w:r w:rsidRPr="00D44F2E">
        <w:rPr>
          <w:rFonts w:ascii="Times New Roman" w:hAnsi="Times New Roman" w:cs="Times New Roman"/>
          <w:sz w:val="24"/>
          <w:lang w:val="ro-RO"/>
        </w:rPr>
        <w:t xml:space="preserve"> în </w:t>
      </w:r>
      <w:r w:rsidRPr="00D44F2E">
        <w:rPr>
          <w:rFonts w:ascii="Times New Roman" w:hAnsi="Times New Roman" w:cs="Times New Roman"/>
          <w:i/>
          <w:sz w:val="24"/>
          <w:lang w:val="ro-RO"/>
        </w:rPr>
        <w:t>Amfiteatrul „Ioan G. Coman”</w:t>
      </w:r>
      <w:r w:rsidRPr="00D44F2E">
        <w:rPr>
          <w:rFonts w:ascii="Times New Roman" w:hAnsi="Times New Roman" w:cs="Times New Roman"/>
          <w:sz w:val="24"/>
          <w:lang w:val="ro-RO"/>
        </w:rPr>
        <w:t xml:space="preserve">, precum și cea organizată de </w:t>
      </w:r>
      <w:r w:rsidRPr="00D57558">
        <w:rPr>
          <w:rFonts w:ascii="Times New Roman" w:hAnsi="Times New Roman" w:cs="Times New Roman"/>
          <w:b/>
          <w:sz w:val="24"/>
          <w:lang w:val="ro-RO"/>
        </w:rPr>
        <w:t>Facultatea de Istorie</w:t>
      </w:r>
      <w:r w:rsidRPr="00D44F2E">
        <w:rPr>
          <w:rFonts w:ascii="Times New Roman" w:hAnsi="Times New Roman" w:cs="Times New Roman"/>
          <w:sz w:val="24"/>
          <w:lang w:val="ro-RO"/>
        </w:rPr>
        <w:t xml:space="preserve">, în </w:t>
      </w:r>
      <w:r w:rsidRPr="00D44F2E">
        <w:rPr>
          <w:rFonts w:ascii="Times New Roman" w:hAnsi="Times New Roman" w:cs="Times New Roman"/>
          <w:i/>
          <w:sz w:val="24"/>
          <w:lang w:val="ro-RO"/>
        </w:rPr>
        <w:t>Amfiteatrul „Nicolae Iorga”</w:t>
      </w:r>
      <w:r w:rsidRPr="00D44F2E">
        <w:rPr>
          <w:rFonts w:ascii="Times New Roman" w:hAnsi="Times New Roman" w:cs="Times New Roman"/>
          <w:sz w:val="24"/>
          <w:lang w:val="ro-RO"/>
        </w:rPr>
        <w:t>.</w:t>
      </w:r>
    </w:p>
    <w:p w:rsidR="00164EC5" w:rsidRPr="00D44F2E" w:rsidRDefault="00D44F2E"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Tot luni, 3 octombrie 2022, </w:t>
      </w:r>
      <w:r w:rsidR="00164EC5" w:rsidRPr="00D44F2E">
        <w:rPr>
          <w:rFonts w:ascii="Times New Roman" w:hAnsi="Times New Roman" w:cs="Times New Roman"/>
          <w:b/>
          <w:sz w:val="24"/>
          <w:lang w:val="ro-RO"/>
        </w:rPr>
        <w:t>Facultatea de Administrație și Afaceri</w:t>
      </w:r>
      <w:r w:rsidR="00164EC5" w:rsidRPr="00D44F2E">
        <w:rPr>
          <w:rFonts w:ascii="Times New Roman" w:hAnsi="Times New Roman" w:cs="Times New Roman"/>
          <w:sz w:val="24"/>
          <w:lang w:val="ro-RO"/>
        </w:rPr>
        <w:t xml:space="preserve"> </w:t>
      </w:r>
      <w:r w:rsidRPr="00D44F2E">
        <w:rPr>
          <w:rFonts w:ascii="Times New Roman" w:hAnsi="Times New Roman" w:cs="Times New Roman"/>
          <w:sz w:val="24"/>
          <w:lang w:val="ro-RO"/>
        </w:rPr>
        <w:t xml:space="preserve">va organiza evenimentul de deschidere a anului universitar 2022-2023 în </w:t>
      </w:r>
      <w:r w:rsidRPr="00D44F2E">
        <w:rPr>
          <w:rFonts w:ascii="Times New Roman" w:hAnsi="Times New Roman" w:cs="Times New Roman"/>
          <w:i/>
          <w:sz w:val="24"/>
          <w:lang w:val="ro-RO"/>
        </w:rPr>
        <w:t>Grădina Botanică a Universității din București</w:t>
      </w:r>
      <w:r w:rsidRPr="00D44F2E">
        <w:rPr>
          <w:rFonts w:ascii="Times New Roman" w:hAnsi="Times New Roman" w:cs="Times New Roman"/>
          <w:sz w:val="24"/>
          <w:lang w:val="ro-RO"/>
        </w:rPr>
        <w:t xml:space="preserve"> începând cu </w:t>
      </w:r>
      <w:r w:rsidRPr="00D44F2E">
        <w:rPr>
          <w:rFonts w:ascii="Times New Roman" w:hAnsi="Times New Roman" w:cs="Times New Roman"/>
          <w:b/>
          <w:sz w:val="24"/>
          <w:lang w:val="ro-RO"/>
        </w:rPr>
        <w:t>ora 13:00</w:t>
      </w:r>
      <w:r w:rsidRPr="00D44F2E">
        <w:rPr>
          <w:rFonts w:ascii="Times New Roman" w:hAnsi="Times New Roman" w:cs="Times New Roman"/>
          <w:sz w:val="24"/>
          <w:lang w:val="ro-RO"/>
        </w:rPr>
        <w:t xml:space="preserve">, în timp ce festivitatea organizată de </w:t>
      </w:r>
      <w:r w:rsidRPr="00D44F2E">
        <w:rPr>
          <w:rFonts w:ascii="Times New Roman" w:hAnsi="Times New Roman" w:cs="Times New Roman"/>
          <w:b/>
          <w:sz w:val="24"/>
          <w:lang w:val="ro-RO"/>
        </w:rPr>
        <w:t>Facultatea de Științe Politice</w:t>
      </w:r>
      <w:r w:rsidRPr="00D44F2E">
        <w:rPr>
          <w:rFonts w:ascii="Times New Roman" w:hAnsi="Times New Roman" w:cs="Times New Roman"/>
          <w:sz w:val="24"/>
          <w:lang w:val="ro-RO"/>
        </w:rPr>
        <w:t xml:space="preserve"> va avea loc începând cu </w:t>
      </w:r>
      <w:r w:rsidRPr="00D44F2E">
        <w:rPr>
          <w:rFonts w:ascii="Times New Roman" w:hAnsi="Times New Roman" w:cs="Times New Roman"/>
          <w:b/>
          <w:sz w:val="24"/>
          <w:lang w:val="ro-RO"/>
        </w:rPr>
        <w:t>ora 16:00</w:t>
      </w:r>
      <w:r w:rsidRPr="00D44F2E">
        <w:rPr>
          <w:rFonts w:ascii="Times New Roman" w:hAnsi="Times New Roman" w:cs="Times New Roman"/>
          <w:sz w:val="24"/>
          <w:lang w:val="ro-RO"/>
        </w:rPr>
        <w:t xml:space="preserve"> în </w:t>
      </w:r>
      <w:r w:rsidRPr="00D44F2E">
        <w:rPr>
          <w:rFonts w:ascii="Times New Roman" w:hAnsi="Times New Roman" w:cs="Times New Roman"/>
          <w:i/>
          <w:sz w:val="24"/>
          <w:lang w:val="ro-RO"/>
        </w:rPr>
        <w:t>Aula Magna a Facultății de Drept</w:t>
      </w:r>
      <w:r w:rsidRPr="00D44F2E">
        <w:rPr>
          <w:rFonts w:ascii="Times New Roman" w:hAnsi="Times New Roman" w:cs="Times New Roman"/>
          <w:sz w:val="24"/>
          <w:lang w:val="ro-RO"/>
        </w:rPr>
        <w:t>.</w:t>
      </w:r>
    </w:p>
    <w:p w:rsidR="00EB580F" w:rsidRPr="00D44F2E" w:rsidRDefault="00D44F2E" w:rsidP="00C661F8">
      <w:pPr>
        <w:spacing w:after="120" w:line="240" w:lineRule="auto"/>
        <w:jc w:val="both"/>
        <w:rPr>
          <w:rFonts w:ascii="Times New Roman" w:hAnsi="Times New Roman" w:cs="Times New Roman"/>
          <w:sz w:val="24"/>
          <w:lang w:val="ro-RO"/>
        </w:rPr>
      </w:pPr>
      <w:r w:rsidRPr="00D44F2E">
        <w:rPr>
          <w:rFonts w:ascii="Times New Roman" w:hAnsi="Times New Roman" w:cs="Times New Roman"/>
          <w:sz w:val="24"/>
          <w:lang w:val="ro-RO"/>
        </w:rPr>
        <w:t xml:space="preserve">Seria evenimentelor organizate cu prilejul noului an universitar se va încheia </w:t>
      </w:r>
      <w:r w:rsidRPr="00D44F2E">
        <w:rPr>
          <w:rFonts w:ascii="Times New Roman" w:hAnsi="Times New Roman" w:cs="Times New Roman"/>
          <w:b/>
          <w:sz w:val="24"/>
          <w:lang w:val="ro-RO"/>
        </w:rPr>
        <w:t>marți, 4 octombrie 2022</w:t>
      </w:r>
      <w:r w:rsidRPr="00D44F2E">
        <w:rPr>
          <w:rFonts w:ascii="Times New Roman" w:hAnsi="Times New Roman" w:cs="Times New Roman"/>
          <w:sz w:val="24"/>
          <w:lang w:val="ro-RO"/>
        </w:rPr>
        <w:t xml:space="preserve">, cu festivitatea </w:t>
      </w:r>
      <w:r w:rsidRPr="00D57558">
        <w:rPr>
          <w:rFonts w:ascii="Times New Roman" w:hAnsi="Times New Roman" w:cs="Times New Roman"/>
          <w:b/>
          <w:sz w:val="24"/>
          <w:lang w:val="ro-RO"/>
        </w:rPr>
        <w:t>Facultății de Teologie Baptistă</w:t>
      </w:r>
      <w:r w:rsidRPr="00D44F2E">
        <w:rPr>
          <w:rFonts w:ascii="Times New Roman" w:hAnsi="Times New Roman" w:cs="Times New Roman"/>
          <w:sz w:val="24"/>
          <w:lang w:val="ro-RO"/>
        </w:rPr>
        <w:t>, care va</w:t>
      </w:r>
      <w:r w:rsidR="00D57558">
        <w:rPr>
          <w:rFonts w:ascii="Times New Roman" w:hAnsi="Times New Roman" w:cs="Times New Roman"/>
          <w:sz w:val="24"/>
          <w:lang w:val="ro-RO"/>
        </w:rPr>
        <w:t xml:space="preserve"> avea loc începând cu ora 10:00, la sediul facultății.</w:t>
      </w:r>
    </w:p>
    <w:p w:rsidR="005B19AA" w:rsidRPr="00DA2EFF" w:rsidRDefault="00377A40" w:rsidP="00C661F8">
      <w:pPr>
        <w:spacing w:line="240" w:lineRule="auto"/>
        <w:jc w:val="both"/>
        <w:rPr>
          <w:rFonts w:ascii="Times New Roman" w:eastAsia="Times New Roman" w:hAnsi="Times New Roman" w:cs="Times New Roman"/>
          <w:sz w:val="24"/>
          <w:lang w:val="ro-RO"/>
        </w:rPr>
      </w:pPr>
      <w:r w:rsidRPr="00D44F2E">
        <w:rPr>
          <w:rFonts w:ascii="Times New Roman" w:hAnsi="Times New Roman" w:cs="Times New Roman"/>
          <w:sz w:val="24"/>
          <w:lang w:val="ro-RO"/>
        </w:rPr>
        <w:t xml:space="preserve">Universitatea din București </w:t>
      </w:r>
      <w:r w:rsidR="00B27781" w:rsidRPr="00D44F2E">
        <w:rPr>
          <w:rFonts w:ascii="Times New Roman" w:hAnsi="Times New Roman" w:cs="Times New Roman"/>
          <w:sz w:val="24"/>
          <w:lang w:val="ro-RO"/>
        </w:rPr>
        <w:t>urează tuturor membrilor comunității academice mult succes în noul an universitar!</w:t>
      </w:r>
      <w:r w:rsidR="00C661F8" w:rsidRPr="00D44F2E">
        <w:rPr>
          <w:rFonts w:ascii="Times New Roman" w:eastAsia="Times New Roman" w:hAnsi="Times New Roman" w:cs="Times New Roman"/>
          <w:sz w:val="24"/>
          <w:lang w:val="ro-RO"/>
        </w:rPr>
        <w:t xml:space="preserve"> </w:t>
      </w:r>
      <w:bookmarkStart w:id="0" w:name="_GoBack"/>
      <w:bookmarkEnd w:id="0"/>
      <w:r w:rsidR="005B19AA" w:rsidRPr="00D44F2E">
        <w:rPr>
          <w:rFonts w:ascii="Times New Roman" w:hAnsi="Times New Roman" w:cs="Times New Roman"/>
          <w:sz w:val="24"/>
          <w:szCs w:val="24"/>
          <w:lang w:val="ro-RO"/>
        </w:rPr>
        <w:t xml:space="preserve"> </w:t>
      </w:r>
    </w:p>
    <w:sectPr w:rsidR="005B19AA" w:rsidRPr="00DA2EFF" w:rsidSect="0089585F">
      <w:headerReference w:type="default" r:id="rId10"/>
      <w:pgSz w:w="11907" w:h="16839" w:code="9"/>
      <w:pgMar w:top="1440"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5EA" w:rsidRDefault="00CE15EA" w:rsidP="00F93990">
      <w:pPr>
        <w:spacing w:after="0" w:line="240" w:lineRule="auto"/>
      </w:pPr>
      <w:r>
        <w:separator/>
      </w:r>
    </w:p>
  </w:endnote>
  <w:endnote w:type="continuationSeparator" w:id="0">
    <w:p w:rsidR="00CE15EA" w:rsidRDefault="00CE15EA"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5EA" w:rsidRDefault="00CE15EA" w:rsidP="00F93990">
      <w:pPr>
        <w:spacing w:after="0" w:line="240" w:lineRule="auto"/>
      </w:pPr>
      <w:r>
        <w:separator/>
      </w:r>
    </w:p>
  </w:footnote>
  <w:footnote w:type="continuationSeparator" w:id="0">
    <w:p w:rsidR="00CE15EA" w:rsidRDefault="00CE15EA"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2666A"/>
    <w:rsid w:val="000346AD"/>
    <w:rsid w:val="00036C1F"/>
    <w:rsid w:val="00044083"/>
    <w:rsid w:val="00044599"/>
    <w:rsid w:val="00045316"/>
    <w:rsid w:val="00052780"/>
    <w:rsid w:val="000541E2"/>
    <w:rsid w:val="00056676"/>
    <w:rsid w:val="00083CD8"/>
    <w:rsid w:val="00084A5B"/>
    <w:rsid w:val="00093F44"/>
    <w:rsid w:val="00095BF6"/>
    <w:rsid w:val="00096C4C"/>
    <w:rsid w:val="000D7FAB"/>
    <w:rsid w:val="000E3761"/>
    <w:rsid w:val="000E583E"/>
    <w:rsid w:val="000E6823"/>
    <w:rsid w:val="000F059F"/>
    <w:rsid w:val="000F15D7"/>
    <w:rsid w:val="000F2DA6"/>
    <w:rsid w:val="001048D6"/>
    <w:rsid w:val="0011439F"/>
    <w:rsid w:val="00120B34"/>
    <w:rsid w:val="00126F18"/>
    <w:rsid w:val="001443F8"/>
    <w:rsid w:val="00146C87"/>
    <w:rsid w:val="00150D94"/>
    <w:rsid w:val="001548BC"/>
    <w:rsid w:val="001610BF"/>
    <w:rsid w:val="00164EC5"/>
    <w:rsid w:val="00166254"/>
    <w:rsid w:val="001822AD"/>
    <w:rsid w:val="001A6BE2"/>
    <w:rsid w:val="001B4563"/>
    <w:rsid w:val="001C4B4A"/>
    <w:rsid w:val="001D41AA"/>
    <w:rsid w:val="001E784C"/>
    <w:rsid w:val="0020596C"/>
    <w:rsid w:val="00237423"/>
    <w:rsid w:val="00257D43"/>
    <w:rsid w:val="00260A7D"/>
    <w:rsid w:val="00261AD1"/>
    <w:rsid w:val="002908CE"/>
    <w:rsid w:val="002A318D"/>
    <w:rsid w:val="002A57FD"/>
    <w:rsid w:val="002B535E"/>
    <w:rsid w:val="002C18AD"/>
    <w:rsid w:val="002C4B77"/>
    <w:rsid w:val="002C56F6"/>
    <w:rsid w:val="003030CD"/>
    <w:rsid w:val="00314932"/>
    <w:rsid w:val="00327713"/>
    <w:rsid w:val="0033242C"/>
    <w:rsid w:val="003360CE"/>
    <w:rsid w:val="00345CBB"/>
    <w:rsid w:val="00353170"/>
    <w:rsid w:val="003612F7"/>
    <w:rsid w:val="00362C00"/>
    <w:rsid w:val="00362ED7"/>
    <w:rsid w:val="00377A40"/>
    <w:rsid w:val="00382AE5"/>
    <w:rsid w:val="00393C23"/>
    <w:rsid w:val="00394EEF"/>
    <w:rsid w:val="00396420"/>
    <w:rsid w:val="003A4A99"/>
    <w:rsid w:val="003B4E12"/>
    <w:rsid w:val="003E3C85"/>
    <w:rsid w:val="003E3CFF"/>
    <w:rsid w:val="003F2F14"/>
    <w:rsid w:val="0042370E"/>
    <w:rsid w:val="004266EA"/>
    <w:rsid w:val="004374D6"/>
    <w:rsid w:val="00442927"/>
    <w:rsid w:val="00445D07"/>
    <w:rsid w:val="00465787"/>
    <w:rsid w:val="00467089"/>
    <w:rsid w:val="00467FA0"/>
    <w:rsid w:val="004740CD"/>
    <w:rsid w:val="00482AF6"/>
    <w:rsid w:val="0049169C"/>
    <w:rsid w:val="004A085D"/>
    <w:rsid w:val="004A1ED4"/>
    <w:rsid w:val="004B2636"/>
    <w:rsid w:val="004B3F3C"/>
    <w:rsid w:val="004B490D"/>
    <w:rsid w:val="004B523B"/>
    <w:rsid w:val="004C2544"/>
    <w:rsid w:val="004D7853"/>
    <w:rsid w:val="004F6B8E"/>
    <w:rsid w:val="00500253"/>
    <w:rsid w:val="0050273B"/>
    <w:rsid w:val="00521131"/>
    <w:rsid w:val="00526EE6"/>
    <w:rsid w:val="005270B0"/>
    <w:rsid w:val="00534378"/>
    <w:rsid w:val="005359A4"/>
    <w:rsid w:val="00543FA4"/>
    <w:rsid w:val="005448C8"/>
    <w:rsid w:val="00553E03"/>
    <w:rsid w:val="00564BED"/>
    <w:rsid w:val="0057768C"/>
    <w:rsid w:val="0058237D"/>
    <w:rsid w:val="005842FB"/>
    <w:rsid w:val="005A1D47"/>
    <w:rsid w:val="005A3EFB"/>
    <w:rsid w:val="005B19AA"/>
    <w:rsid w:val="005C1AB1"/>
    <w:rsid w:val="005C1CC0"/>
    <w:rsid w:val="005C4968"/>
    <w:rsid w:val="005D2D5F"/>
    <w:rsid w:val="005E15E4"/>
    <w:rsid w:val="005F3797"/>
    <w:rsid w:val="005F58E4"/>
    <w:rsid w:val="0060003A"/>
    <w:rsid w:val="00620C5E"/>
    <w:rsid w:val="006221A7"/>
    <w:rsid w:val="00627404"/>
    <w:rsid w:val="006350EF"/>
    <w:rsid w:val="00652CB4"/>
    <w:rsid w:val="006704F7"/>
    <w:rsid w:val="006775CE"/>
    <w:rsid w:val="00681107"/>
    <w:rsid w:val="006A0E6C"/>
    <w:rsid w:val="006A1280"/>
    <w:rsid w:val="006A7C9A"/>
    <w:rsid w:val="006B3832"/>
    <w:rsid w:val="006B724D"/>
    <w:rsid w:val="006C2B75"/>
    <w:rsid w:val="006C5553"/>
    <w:rsid w:val="006C6933"/>
    <w:rsid w:val="006C6E9E"/>
    <w:rsid w:val="006D3DA6"/>
    <w:rsid w:val="006E7D4C"/>
    <w:rsid w:val="006F0A09"/>
    <w:rsid w:val="006F1C30"/>
    <w:rsid w:val="006F5044"/>
    <w:rsid w:val="00701BE5"/>
    <w:rsid w:val="00716B06"/>
    <w:rsid w:val="00720C03"/>
    <w:rsid w:val="00720D28"/>
    <w:rsid w:val="00734A92"/>
    <w:rsid w:val="007376F3"/>
    <w:rsid w:val="007711E9"/>
    <w:rsid w:val="007777B3"/>
    <w:rsid w:val="00781C7E"/>
    <w:rsid w:val="007A6214"/>
    <w:rsid w:val="007B3317"/>
    <w:rsid w:val="007B7151"/>
    <w:rsid w:val="007C00FB"/>
    <w:rsid w:val="007C3FDA"/>
    <w:rsid w:val="007D1DEA"/>
    <w:rsid w:val="00807116"/>
    <w:rsid w:val="008139F7"/>
    <w:rsid w:val="008234EF"/>
    <w:rsid w:val="00837C96"/>
    <w:rsid w:val="00843639"/>
    <w:rsid w:val="008547F2"/>
    <w:rsid w:val="0086559E"/>
    <w:rsid w:val="00867791"/>
    <w:rsid w:val="00867D8A"/>
    <w:rsid w:val="0087750A"/>
    <w:rsid w:val="0089541B"/>
    <w:rsid w:val="0089585F"/>
    <w:rsid w:val="00895F0B"/>
    <w:rsid w:val="008A5470"/>
    <w:rsid w:val="008B044C"/>
    <w:rsid w:val="008B558D"/>
    <w:rsid w:val="008C68AC"/>
    <w:rsid w:val="008E104E"/>
    <w:rsid w:val="008E275B"/>
    <w:rsid w:val="00923464"/>
    <w:rsid w:val="009237B9"/>
    <w:rsid w:val="009360BF"/>
    <w:rsid w:val="009476F9"/>
    <w:rsid w:val="0094783D"/>
    <w:rsid w:val="00947A63"/>
    <w:rsid w:val="00955C21"/>
    <w:rsid w:val="0096009C"/>
    <w:rsid w:val="00967173"/>
    <w:rsid w:val="00974FD0"/>
    <w:rsid w:val="00986344"/>
    <w:rsid w:val="00991D9C"/>
    <w:rsid w:val="009B39DA"/>
    <w:rsid w:val="009C2A92"/>
    <w:rsid w:val="009C7CE3"/>
    <w:rsid w:val="009E2828"/>
    <w:rsid w:val="00A23F70"/>
    <w:rsid w:val="00A344B2"/>
    <w:rsid w:val="00A366E3"/>
    <w:rsid w:val="00A41096"/>
    <w:rsid w:val="00A424C6"/>
    <w:rsid w:val="00A44FD4"/>
    <w:rsid w:val="00A4625E"/>
    <w:rsid w:val="00A55466"/>
    <w:rsid w:val="00A565FB"/>
    <w:rsid w:val="00A579E0"/>
    <w:rsid w:val="00A62029"/>
    <w:rsid w:val="00A62C08"/>
    <w:rsid w:val="00A84451"/>
    <w:rsid w:val="00A90354"/>
    <w:rsid w:val="00AA1B5E"/>
    <w:rsid w:val="00AA6DD5"/>
    <w:rsid w:val="00AD0F33"/>
    <w:rsid w:val="00AD3B83"/>
    <w:rsid w:val="00B2110C"/>
    <w:rsid w:val="00B24C6D"/>
    <w:rsid w:val="00B27781"/>
    <w:rsid w:val="00B432C8"/>
    <w:rsid w:val="00B453A0"/>
    <w:rsid w:val="00B4553D"/>
    <w:rsid w:val="00B55A6B"/>
    <w:rsid w:val="00B75171"/>
    <w:rsid w:val="00B76D2C"/>
    <w:rsid w:val="00B7782E"/>
    <w:rsid w:val="00B77F05"/>
    <w:rsid w:val="00B81320"/>
    <w:rsid w:val="00B85379"/>
    <w:rsid w:val="00B87846"/>
    <w:rsid w:val="00B91B01"/>
    <w:rsid w:val="00B9313C"/>
    <w:rsid w:val="00BA28BA"/>
    <w:rsid w:val="00BB13A2"/>
    <w:rsid w:val="00BD457E"/>
    <w:rsid w:val="00BE15FF"/>
    <w:rsid w:val="00BE1EDE"/>
    <w:rsid w:val="00BE2131"/>
    <w:rsid w:val="00BE3C12"/>
    <w:rsid w:val="00BE724C"/>
    <w:rsid w:val="00BF494D"/>
    <w:rsid w:val="00BF49AE"/>
    <w:rsid w:val="00BF67F1"/>
    <w:rsid w:val="00BF6E2B"/>
    <w:rsid w:val="00C30CB7"/>
    <w:rsid w:val="00C33141"/>
    <w:rsid w:val="00C45576"/>
    <w:rsid w:val="00C547A9"/>
    <w:rsid w:val="00C61F05"/>
    <w:rsid w:val="00C63622"/>
    <w:rsid w:val="00C661F8"/>
    <w:rsid w:val="00C81F89"/>
    <w:rsid w:val="00C87A3F"/>
    <w:rsid w:val="00C92DE6"/>
    <w:rsid w:val="00C95455"/>
    <w:rsid w:val="00CA6DE8"/>
    <w:rsid w:val="00CD0276"/>
    <w:rsid w:val="00CD3221"/>
    <w:rsid w:val="00CD71BF"/>
    <w:rsid w:val="00CE0A36"/>
    <w:rsid w:val="00CE0BA6"/>
    <w:rsid w:val="00CE15EA"/>
    <w:rsid w:val="00CE51CA"/>
    <w:rsid w:val="00CE665F"/>
    <w:rsid w:val="00D009A1"/>
    <w:rsid w:val="00D01E7C"/>
    <w:rsid w:val="00D10381"/>
    <w:rsid w:val="00D15556"/>
    <w:rsid w:val="00D23616"/>
    <w:rsid w:val="00D25CD3"/>
    <w:rsid w:val="00D27A27"/>
    <w:rsid w:val="00D44F2E"/>
    <w:rsid w:val="00D45EB4"/>
    <w:rsid w:val="00D55CC6"/>
    <w:rsid w:val="00D57558"/>
    <w:rsid w:val="00D672E9"/>
    <w:rsid w:val="00D70572"/>
    <w:rsid w:val="00D76D7C"/>
    <w:rsid w:val="00D83665"/>
    <w:rsid w:val="00DA2EFF"/>
    <w:rsid w:val="00DB2584"/>
    <w:rsid w:val="00DB3611"/>
    <w:rsid w:val="00DC238F"/>
    <w:rsid w:val="00DF751F"/>
    <w:rsid w:val="00E00555"/>
    <w:rsid w:val="00E073FB"/>
    <w:rsid w:val="00E15B76"/>
    <w:rsid w:val="00E2137F"/>
    <w:rsid w:val="00E23730"/>
    <w:rsid w:val="00E32170"/>
    <w:rsid w:val="00E34BA2"/>
    <w:rsid w:val="00E3627E"/>
    <w:rsid w:val="00E37D13"/>
    <w:rsid w:val="00E42E92"/>
    <w:rsid w:val="00E51D21"/>
    <w:rsid w:val="00E563E2"/>
    <w:rsid w:val="00E67170"/>
    <w:rsid w:val="00E73CDC"/>
    <w:rsid w:val="00E73CF2"/>
    <w:rsid w:val="00E83C8F"/>
    <w:rsid w:val="00E8562B"/>
    <w:rsid w:val="00E902D3"/>
    <w:rsid w:val="00E95857"/>
    <w:rsid w:val="00EA7AD2"/>
    <w:rsid w:val="00EB1984"/>
    <w:rsid w:val="00EB1FF2"/>
    <w:rsid w:val="00EB2292"/>
    <w:rsid w:val="00EB2C78"/>
    <w:rsid w:val="00EB580F"/>
    <w:rsid w:val="00ED0CB7"/>
    <w:rsid w:val="00ED2A58"/>
    <w:rsid w:val="00EE3F44"/>
    <w:rsid w:val="00EF4A4C"/>
    <w:rsid w:val="00F01E92"/>
    <w:rsid w:val="00F02FBC"/>
    <w:rsid w:val="00F04075"/>
    <w:rsid w:val="00F06098"/>
    <w:rsid w:val="00F06F93"/>
    <w:rsid w:val="00F21C70"/>
    <w:rsid w:val="00F241F1"/>
    <w:rsid w:val="00F32ED8"/>
    <w:rsid w:val="00F46CEE"/>
    <w:rsid w:val="00F540EE"/>
    <w:rsid w:val="00F67676"/>
    <w:rsid w:val="00F863D8"/>
    <w:rsid w:val="00F93990"/>
    <w:rsid w:val="00F949CD"/>
    <w:rsid w:val="00FA129A"/>
    <w:rsid w:val="00FC03B6"/>
    <w:rsid w:val="00FD2904"/>
    <w:rsid w:val="00FE1FB8"/>
    <w:rsid w:val="00FE4639"/>
    <w:rsid w:val="00FE7C1A"/>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7D79C73-0CB1-4221-9A4C-DB77E072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244">
      <w:bodyDiv w:val="1"/>
      <w:marLeft w:val="0"/>
      <w:marRight w:val="0"/>
      <w:marTop w:val="0"/>
      <w:marBottom w:val="0"/>
      <w:divBdr>
        <w:top w:val="none" w:sz="0" w:space="0" w:color="auto"/>
        <w:left w:val="none" w:sz="0" w:space="0" w:color="auto"/>
        <w:bottom w:val="none" w:sz="0" w:space="0" w:color="auto"/>
        <w:right w:val="none" w:sz="0" w:space="0" w:color="auto"/>
      </w:divBdr>
      <w:divsChild>
        <w:div w:id="1674256564">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2/09/Litere.docx" TargetMode="External"/><Relationship Id="rId3" Type="http://schemas.openxmlformats.org/officeDocument/2006/relationships/settings" Target="settings.xml"/><Relationship Id="rId7" Type="http://schemas.openxmlformats.org/officeDocument/2006/relationships/hyperlink" Target="https://unibuc.ro/wp-content/uploads/2022/09/Drep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ibuc.ro/wp-content/uploads/2022/09/L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Dorel Miclea</cp:lastModifiedBy>
  <cp:revision>15</cp:revision>
  <cp:lastPrinted>2022-09-30T10:04:00Z</cp:lastPrinted>
  <dcterms:created xsi:type="dcterms:W3CDTF">2019-09-27T11:15:00Z</dcterms:created>
  <dcterms:modified xsi:type="dcterms:W3CDTF">2022-09-30T10:32:00Z</dcterms:modified>
</cp:coreProperties>
</file>