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189CA" w14:textId="1C8637F4" w:rsidR="00727CD1" w:rsidRPr="00392BF2" w:rsidRDefault="00727CD1" w:rsidP="00392BF2">
      <w:pPr>
        <w:jc w:val="both"/>
        <w:rPr>
          <w:rFonts w:ascii="Times New Roman" w:hAnsi="Times New Roman" w:cs="Times New Roman"/>
          <w:b/>
          <w:color w:val="000000" w:themeColor="text1"/>
          <w:lang w:val="ro-RO"/>
        </w:rPr>
      </w:pPr>
      <w:r w:rsidRPr="00392BF2">
        <w:rPr>
          <w:rFonts w:ascii="Times New Roman" w:hAnsi="Times New Roman" w:cs="Times New Roman"/>
          <w:b/>
          <w:color w:val="000000" w:themeColor="text1"/>
          <w:lang w:val="ro-RO"/>
        </w:rPr>
        <w:t xml:space="preserve">Apel la candidaturi pentru </w:t>
      </w:r>
      <w:r w:rsidR="0062627E">
        <w:rPr>
          <w:rFonts w:ascii="Times New Roman" w:hAnsi="Times New Roman" w:cs="Times New Roman"/>
          <w:b/>
          <w:color w:val="000000" w:themeColor="text1"/>
          <w:lang w:val="ro-RO"/>
        </w:rPr>
        <w:t>o nouă</w:t>
      </w:r>
      <w:r w:rsidRPr="00392BF2">
        <w:rPr>
          <w:rFonts w:ascii="Times New Roman" w:hAnsi="Times New Roman" w:cs="Times New Roman"/>
          <w:b/>
          <w:color w:val="000000" w:themeColor="text1"/>
          <w:lang w:val="ro-RO"/>
        </w:rPr>
        <w:t xml:space="preserve"> ediție a școlii de vară “Harvard Institute for World </w:t>
      </w:r>
      <w:proofErr w:type="spellStart"/>
      <w:r w:rsidRPr="00392BF2">
        <w:rPr>
          <w:rFonts w:ascii="Times New Roman" w:hAnsi="Times New Roman" w:cs="Times New Roman"/>
          <w:b/>
          <w:color w:val="000000" w:themeColor="text1"/>
          <w:lang w:val="ro-RO"/>
        </w:rPr>
        <w:t>Literature</w:t>
      </w:r>
      <w:proofErr w:type="spellEnd"/>
      <w:r w:rsidRPr="00392BF2">
        <w:rPr>
          <w:rFonts w:ascii="Times New Roman" w:hAnsi="Times New Roman" w:cs="Times New Roman"/>
          <w:b/>
          <w:color w:val="000000" w:themeColor="text1"/>
          <w:lang w:val="ro-RO"/>
        </w:rPr>
        <w:t>”</w:t>
      </w:r>
      <w:r w:rsidR="004617F1">
        <w:rPr>
          <w:rFonts w:ascii="Times New Roman" w:hAnsi="Times New Roman" w:cs="Times New Roman"/>
          <w:b/>
          <w:color w:val="000000" w:themeColor="text1"/>
          <w:lang w:val="ro-RO"/>
        </w:rPr>
        <w:t>,</w:t>
      </w:r>
      <w:r w:rsidRPr="00392BF2">
        <w:rPr>
          <w:rFonts w:ascii="Times New Roman" w:hAnsi="Times New Roman" w:cs="Times New Roman"/>
          <w:b/>
          <w:color w:val="000000" w:themeColor="text1"/>
          <w:lang w:val="ro-RO"/>
        </w:rPr>
        <w:t xml:space="preserve"> la care pot aplica masteranzii, doctoranzii și profesorii UB</w:t>
      </w:r>
    </w:p>
    <w:p w14:paraId="6F4433B7" w14:textId="77777777" w:rsidR="00727CD1" w:rsidRPr="00392BF2" w:rsidRDefault="00727CD1" w:rsidP="00392BF2">
      <w:pPr>
        <w:jc w:val="both"/>
        <w:rPr>
          <w:rFonts w:ascii="Times New Roman" w:hAnsi="Times New Roman" w:cs="Times New Roman"/>
          <w:color w:val="000000" w:themeColor="text1"/>
          <w:lang w:val="ro-RO"/>
        </w:rPr>
      </w:pPr>
    </w:p>
    <w:p w14:paraId="21860542" w14:textId="54ABA9CC" w:rsidR="00727CD1" w:rsidRPr="00392BF2" w:rsidRDefault="00392BF2"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De curând, a</w:t>
      </w:r>
      <w:r w:rsidR="00DE5E32" w:rsidRPr="00392BF2">
        <w:rPr>
          <w:rFonts w:ascii="Times New Roman" w:hAnsi="Times New Roman" w:cs="Times New Roman"/>
          <w:color w:val="000000" w:themeColor="text1"/>
          <w:lang w:val="ro-RO"/>
        </w:rPr>
        <w:t xml:space="preserve"> fost lansat apelul la candidaturi pentru cea de-a </w:t>
      </w:r>
      <w:r w:rsidR="00727CD1" w:rsidRPr="00392BF2">
        <w:rPr>
          <w:rFonts w:ascii="Times New Roman" w:hAnsi="Times New Roman" w:cs="Times New Roman"/>
          <w:color w:val="000000" w:themeColor="text1"/>
          <w:lang w:val="ro-RO"/>
        </w:rPr>
        <w:t xml:space="preserve">XIII-a </w:t>
      </w:r>
      <w:r w:rsidR="0062627E">
        <w:rPr>
          <w:rFonts w:ascii="Times New Roman" w:hAnsi="Times New Roman" w:cs="Times New Roman"/>
          <w:color w:val="000000" w:themeColor="text1"/>
          <w:lang w:val="ro-RO"/>
        </w:rPr>
        <w:t xml:space="preserve">ediție </w:t>
      </w:r>
      <w:bookmarkStart w:id="0" w:name="_GoBack"/>
      <w:bookmarkEnd w:id="0"/>
      <w:r w:rsidR="00DE5E32" w:rsidRPr="00392BF2">
        <w:rPr>
          <w:rFonts w:ascii="Times New Roman" w:hAnsi="Times New Roman" w:cs="Times New Roman"/>
          <w:color w:val="000000" w:themeColor="text1"/>
          <w:lang w:val="ro-RO"/>
        </w:rPr>
        <w:t xml:space="preserve">a școlii de vară </w:t>
      </w:r>
      <w:r w:rsidR="004617F1">
        <w:rPr>
          <w:rFonts w:ascii="Times New Roman" w:hAnsi="Times New Roman" w:cs="Times New Roman"/>
          <w:b/>
          <w:i/>
          <w:color w:val="000000" w:themeColor="text1"/>
          <w:lang w:val="ro-RO"/>
        </w:rPr>
        <w:t xml:space="preserve">Institute for World </w:t>
      </w:r>
      <w:proofErr w:type="spellStart"/>
      <w:r w:rsidR="004617F1">
        <w:rPr>
          <w:rFonts w:ascii="Times New Roman" w:hAnsi="Times New Roman" w:cs="Times New Roman"/>
          <w:b/>
          <w:i/>
          <w:color w:val="000000" w:themeColor="text1"/>
          <w:lang w:val="ro-RO"/>
        </w:rPr>
        <w:t>Literature</w:t>
      </w:r>
      <w:proofErr w:type="spellEnd"/>
      <w:r w:rsidR="004617F1">
        <w:rPr>
          <w:rFonts w:ascii="Times New Roman" w:hAnsi="Times New Roman" w:cs="Times New Roman"/>
          <w:b/>
          <w:i/>
          <w:color w:val="000000" w:themeColor="text1"/>
          <w:lang w:val="ro-RO"/>
        </w:rPr>
        <w:t xml:space="preserve"> </w:t>
      </w:r>
      <w:r w:rsidR="00DE5E32" w:rsidRPr="00392BF2">
        <w:rPr>
          <w:rFonts w:ascii="Times New Roman" w:hAnsi="Times New Roman" w:cs="Times New Roman"/>
          <w:b/>
          <w:i/>
          <w:color w:val="000000" w:themeColor="text1"/>
          <w:lang w:val="ro-RO"/>
        </w:rPr>
        <w:t>(IWL)</w:t>
      </w:r>
      <w:r w:rsidR="00DE5E32" w:rsidRPr="00392BF2">
        <w:rPr>
          <w:rFonts w:ascii="Times New Roman" w:hAnsi="Times New Roman" w:cs="Times New Roman"/>
          <w:color w:val="000000" w:themeColor="text1"/>
          <w:lang w:val="ro-RO"/>
        </w:rPr>
        <w:t xml:space="preserve">, care va fi găzduită de </w:t>
      </w:r>
      <w:r w:rsidR="00DE5E32" w:rsidRPr="00392BF2">
        <w:rPr>
          <w:rFonts w:ascii="Times New Roman" w:hAnsi="Times New Roman" w:cs="Times New Roman"/>
          <w:b/>
          <w:color w:val="000000" w:themeColor="text1"/>
          <w:lang w:val="ro-RO"/>
        </w:rPr>
        <w:t>Universitatea Harvard</w:t>
      </w:r>
      <w:r w:rsidR="00DE5E32" w:rsidRPr="00392BF2">
        <w:rPr>
          <w:rFonts w:ascii="Times New Roman" w:hAnsi="Times New Roman" w:cs="Times New Roman"/>
          <w:color w:val="000000" w:themeColor="text1"/>
          <w:lang w:val="ro-RO"/>
        </w:rPr>
        <w:t xml:space="preserve"> în perioada </w:t>
      </w:r>
      <w:r w:rsidR="00DE5E32" w:rsidRPr="00392BF2">
        <w:rPr>
          <w:rFonts w:ascii="Times New Roman" w:hAnsi="Times New Roman" w:cs="Times New Roman"/>
          <w:b/>
          <w:color w:val="000000" w:themeColor="text1"/>
          <w:lang w:val="ro-RO"/>
        </w:rPr>
        <w:t>5 – 27 iulie 2023</w:t>
      </w:r>
      <w:r w:rsidR="00DE5E32" w:rsidRPr="00392BF2">
        <w:rPr>
          <w:rFonts w:ascii="Times New Roman" w:hAnsi="Times New Roman" w:cs="Times New Roman"/>
          <w:color w:val="000000" w:themeColor="text1"/>
          <w:lang w:val="ro-RO"/>
        </w:rPr>
        <w:t xml:space="preserve">. </w:t>
      </w:r>
    </w:p>
    <w:p w14:paraId="4FB88CFF" w14:textId="004F8548" w:rsidR="00727CD1" w:rsidRPr="00392BF2" w:rsidRDefault="00727CD1"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Apli</w:t>
      </w:r>
      <w:r w:rsidR="004617F1">
        <w:rPr>
          <w:rFonts w:ascii="Times New Roman" w:hAnsi="Times New Roman" w:cs="Times New Roman"/>
          <w:color w:val="000000" w:themeColor="text1"/>
          <w:lang w:val="ro-RO"/>
        </w:rPr>
        <w:t xml:space="preserve">cația este deschisă în perioada </w:t>
      </w:r>
      <w:r w:rsidRPr="00392BF2">
        <w:rPr>
          <w:rFonts w:ascii="Times New Roman" w:hAnsi="Times New Roman" w:cs="Times New Roman"/>
          <w:b/>
          <w:color w:val="000000" w:themeColor="text1"/>
          <w:lang w:val="ro-RO"/>
        </w:rPr>
        <w:t>1 noiembrie 2022 -1 februarie 2023</w:t>
      </w:r>
      <w:r w:rsidRPr="00392BF2">
        <w:rPr>
          <w:rFonts w:ascii="Times New Roman" w:hAnsi="Times New Roman" w:cs="Times New Roman"/>
          <w:color w:val="000000" w:themeColor="text1"/>
          <w:lang w:val="ro-RO"/>
        </w:rPr>
        <w:t xml:space="preserve">. În calitate de instituție afiliată IWL (începând din anul 2017), </w:t>
      </w:r>
      <w:r w:rsidR="004617F1">
        <w:rPr>
          <w:rFonts w:ascii="Times New Roman" w:hAnsi="Times New Roman" w:cs="Times New Roman"/>
          <w:color w:val="000000" w:themeColor="text1"/>
          <w:lang w:val="ro-RO"/>
        </w:rPr>
        <w:t>membrii comunității academice</w:t>
      </w:r>
      <w:r w:rsidRPr="00392BF2">
        <w:rPr>
          <w:rFonts w:ascii="Times New Roman" w:hAnsi="Times New Roman" w:cs="Times New Roman"/>
          <w:color w:val="000000" w:themeColor="text1"/>
          <w:lang w:val="ro-RO"/>
        </w:rPr>
        <w:t xml:space="preserve"> </w:t>
      </w:r>
      <w:r w:rsidR="004617F1">
        <w:rPr>
          <w:rFonts w:ascii="Times New Roman" w:hAnsi="Times New Roman" w:cs="Times New Roman"/>
          <w:color w:val="000000" w:themeColor="text1"/>
          <w:lang w:val="ro-RO"/>
        </w:rPr>
        <w:t xml:space="preserve">a </w:t>
      </w:r>
      <w:r w:rsidRPr="00392BF2">
        <w:rPr>
          <w:rFonts w:ascii="Times New Roman" w:hAnsi="Times New Roman" w:cs="Times New Roman"/>
          <w:color w:val="000000" w:themeColor="text1"/>
          <w:lang w:val="ro-RO"/>
        </w:rPr>
        <w:t>Universității din București</w:t>
      </w:r>
      <w:r w:rsidR="004617F1">
        <w:rPr>
          <w:rFonts w:ascii="Times New Roman" w:hAnsi="Times New Roman" w:cs="Times New Roman"/>
          <w:color w:val="000000" w:themeColor="text1"/>
          <w:lang w:val="ro-RO"/>
        </w:rPr>
        <w:t xml:space="preserve"> care aplică</w:t>
      </w:r>
      <w:r w:rsidRPr="00392BF2">
        <w:rPr>
          <w:rFonts w:ascii="Times New Roman" w:hAnsi="Times New Roman" w:cs="Times New Roman"/>
          <w:color w:val="000000" w:themeColor="text1"/>
          <w:lang w:val="ro-RO"/>
        </w:rPr>
        <w:t xml:space="preserve"> beneficiază de o scutire de 50% din taxa de participare.</w:t>
      </w:r>
    </w:p>
    <w:p w14:paraId="5198BEC7" w14:textId="77777777" w:rsidR="00727CD1" w:rsidRPr="00392BF2" w:rsidRDefault="00727CD1"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 xml:space="preserve">Documentele necesare pentru completarea aplicației includ un CV actualizat, o mostră de scriere academică (poate fi un articol, capitol de teză de doctorat sau de carte, dar nu mai mult de 25 de pagini) și foaia matricolă a ultimului program de studii absolvit, toate trei în limba engleză sau bilingv în cazul foii matricole. </w:t>
      </w:r>
    </w:p>
    <w:p w14:paraId="26C6381C" w14:textId="01202E98" w:rsidR="00392BF2" w:rsidRPr="00392BF2" w:rsidRDefault="00727CD1"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 xml:space="preserve">Formularul online unde trebuie încărcate materialele, precum și </w:t>
      </w:r>
      <w:r w:rsidR="004617F1">
        <w:rPr>
          <w:rFonts w:ascii="Times New Roman" w:hAnsi="Times New Roman" w:cs="Times New Roman"/>
          <w:color w:val="000000" w:themeColor="text1"/>
          <w:lang w:val="ro-RO"/>
        </w:rPr>
        <w:t>lista documentelor</w:t>
      </w:r>
      <w:r w:rsidRPr="00392BF2">
        <w:rPr>
          <w:rFonts w:ascii="Times New Roman" w:hAnsi="Times New Roman" w:cs="Times New Roman"/>
          <w:color w:val="000000" w:themeColor="text1"/>
          <w:lang w:val="ro-RO"/>
        </w:rPr>
        <w:t xml:space="preserve"> necesare pentru solicitarea unei reduceri sau scutiri de taxă (dacă este cazul)</w:t>
      </w:r>
      <w:r w:rsidR="00392BF2" w:rsidRPr="00392BF2">
        <w:rPr>
          <w:rFonts w:ascii="Times New Roman" w:hAnsi="Times New Roman" w:cs="Times New Roman"/>
          <w:color w:val="000000" w:themeColor="text1"/>
          <w:lang w:val="ro-RO"/>
        </w:rPr>
        <w:t xml:space="preserve"> sunt</w:t>
      </w:r>
      <w:r w:rsidRPr="00392BF2">
        <w:rPr>
          <w:rFonts w:ascii="Times New Roman" w:hAnsi="Times New Roman" w:cs="Times New Roman"/>
          <w:color w:val="000000" w:themeColor="text1"/>
          <w:lang w:val="ro-RO"/>
        </w:rPr>
        <w:t xml:space="preserve"> disponibil</w:t>
      </w:r>
      <w:r w:rsidR="00392BF2" w:rsidRPr="00392BF2">
        <w:rPr>
          <w:rFonts w:ascii="Times New Roman" w:hAnsi="Times New Roman" w:cs="Times New Roman"/>
          <w:color w:val="000000" w:themeColor="text1"/>
          <w:lang w:val="ro-RO"/>
        </w:rPr>
        <w:t>e</w:t>
      </w:r>
      <w:r w:rsidR="004617F1">
        <w:rPr>
          <w:rFonts w:ascii="Times New Roman" w:hAnsi="Times New Roman" w:cs="Times New Roman"/>
          <w:color w:val="000000" w:themeColor="text1"/>
          <w:lang w:val="ro-RO"/>
        </w:rPr>
        <w:t xml:space="preserve"> </w:t>
      </w:r>
      <w:hyperlink r:id="rId5" w:history="1">
        <w:r w:rsidRPr="00392BF2">
          <w:rPr>
            <w:rStyle w:val="Hyperlink"/>
            <w:rFonts w:ascii="Times New Roman" w:hAnsi="Times New Roman" w:cs="Times New Roman"/>
            <w:b/>
            <w:color w:val="000000" w:themeColor="text1"/>
            <w:lang w:val="ro-RO"/>
          </w:rPr>
          <w:t>aici</w:t>
        </w:r>
      </w:hyperlink>
      <w:r w:rsidRPr="00392BF2">
        <w:rPr>
          <w:rFonts w:ascii="Times New Roman" w:hAnsi="Times New Roman" w:cs="Times New Roman"/>
          <w:color w:val="000000" w:themeColor="text1"/>
          <w:lang w:val="ro-RO"/>
        </w:rPr>
        <w:t>.</w:t>
      </w:r>
      <w:r w:rsidR="00392BF2" w:rsidRPr="00392BF2">
        <w:rPr>
          <w:rFonts w:ascii="Times New Roman" w:hAnsi="Times New Roman" w:cs="Times New Roman"/>
          <w:color w:val="000000" w:themeColor="text1"/>
          <w:lang w:val="ro-RO"/>
        </w:rPr>
        <w:t xml:space="preserve"> Participanții din partea instituțiilor afiliate, precum Universitatea din București, nu au nevoie de scrisoare de recomandare. </w:t>
      </w:r>
    </w:p>
    <w:p w14:paraId="121B6B48" w14:textId="0B306A40" w:rsidR="00392BF2" w:rsidRPr="00392BF2" w:rsidRDefault="004617F1" w:rsidP="00392BF2">
      <w:pPr>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Candidații</w:t>
      </w:r>
      <w:r w:rsidR="00392BF2" w:rsidRPr="00392BF2">
        <w:rPr>
          <w:rFonts w:ascii="Times New Roman" w:hAnsi="Times New Roman" w:cs="Times New Roman"/>
          <w:color w:val="000000" w:themeColor="text1"/>
          <w:lang w:val="ro-RO"/>
        </w:rPr>
        <w:t xml:space="preserve"> vor fi înștiințați cu privire la rezultat până pe </w:t>
      </w:r>
      <w:r w:rsidR="00392BF2" w:rsidRPr="00392BF2">
        <w:rPr>
          <w:rFonts w:ascii="Times New Roman" w:hAnsi="Times New Roman" w:cs="Times New Roman"/>
          <w:b/>
          <w:color w:val="000000" w:themeColor="text1"/>
          <w:lang w:val="ro-RO"/>
        </w:rPr>
        <w:t>25 februarie 2023</w:t>
      </w:r>
      <w:r w:rsidR="00392BF2" w:rsidRPr="00392BF2">
        <w:rPr>
          <w:rFonts w:ascii="Times New Roman" w:hAnsi="Times New Roman" w:cs="Times New Roman"/>
          <w:color w:val="000000" w:themeColor="text1"/>
          <w:lang w:val="ro-RO"/>
        </w:rPr>
        <w:t>.</w:t>
      </w:r>
    </w:p>
    <w:p w14:paraId="380F780D" w14:textId="77777777" w:rsidR="00392BF2" w:rsidRPr="00392BF2" w:rsidRDefault="00392BF2" w:rsidP="00392BF2">
      <w:pPr>
        <w:jc w:val="both"/>
        <w:rPr>
          <w:rFonts w:ascii="Times New Roman" w:hAnsi="Times New Roman" w:cs="Times New Roman"/>
          <w:color w:val="000000" w:themeColor="text1"/>
          <w:lang w:val="ro-RO"/>
        </w:rPr>
      </w:pPr>
    </w:p>
    <w:p w14:paraId="7A83C91C" w14:textId="5A83AA9B" w:rsidR="00392BF2" w:rsidRPr="00392BF2" w:rsidRDefault="00392BF2" w:rsidP="00392BF2">
      <w:pPr>
        <w:jc w:val="both"/>
        <w:rPr>
          <w:rFonts w:ascii="Times New Roman" w:hAnsi="Times New Roman" w:cs="Times New Roman"/>
          <w:b/>
          <w:color w:val="000000" w:themeColor="text1"/>
          <w:lang w:val="ro-RO"/>
        </w:rPr>
      </w:pPr>
      <w:r w:rsidRPr="00392BF2">
        <w:rPr>
          <w:rFonts w:ascii="Times New Roman" w:hAnsi="Times New Roman" w:cs="Times New Roman"/>
          <w:b/>
          <w:color w:val="000000" w:themeColor="text1"/>
          <w:lang w:val="ro-RO"/>
        </w:rPr>
        <w:t>Doi participanți din partea UB la IWL</w:t>
      </w:r>
    </w:p>
    <w:p w14:paraId="4C049389" w14:textId="404B9EB9" w:rsidR="00713770" w:rsidRDefault="00392BF2"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Orice instituție afiliată are dreptul la două locuri în program la jumătate din taxa de participare pentru cele patru săptămâni de program (900 de dolari în loc de 1.800 de dolari). Taxa reprezintă taxa de școlarizare. Ca urmare, comitetul de admitere al ș</w:t>
      </w:r>
      <w:r w:rsidR="004617F1">
        <w:rPr>
          <w:rFonts w:ascii="Times New Roman" w:hAnsi="Times New Roman" w:cs="Times New Roman"/>
          <w:color w:val="000000" w:themeColor="text1"/>
          <w:lang w:val="ro-RO"/>
        </w:rPr>
        <w:t xml:space="preserve">colii de vară IWL </w:t>
      </w:r>
      <w:r w:rsidRPr="00392BF2">
        <w:rPr>
          <w:rFonts w:ascii="Times New Roman" w:hAnsi="Times New Roman" w:cs="Times New Roman"/>
          <w:color w:val="000000" w:themeColor="text1"/>
          <w:lang w:val="ro-RO"/>
        </w:rPr>
        <w:t>va alege doi participanți din partea Univer</w:t>
      </w:r>
      <w:r w:rsidR="004617F1">
        <w:rPr>
          <w:rFonts w:ascii="Times New Roman" w:hAnsi="Times New Roman" w:cs="Times New Roman"/>
          <w:color w:val="000000" w:themeColor="text1"/>
          <w:lang w:val="ro-RO"/>
        </w:rPr>
        <w:t xml:space="preserve">sității din București. În plus, IWL </w:t>
      </w:r>
      <w:r w:rsidRPr="00392BF2">
        <w:rPr>
          <w:rFonts w:ascii="Times New Roman" w:hAnsi="Times New Roman" w:cs="Times New Roman"/>
          <w:color w:val="000000" w:themeColor="text1"/>
          <w:lang w:val="ro-RO"/>
        </w:rPr>
        <w:t xml:space="preserve">oferă posibilitatea aplicării pentru o a doua reducere de taxă sau pentru o scutire integrală. Mai multe detalii cu privire la taxele de participare sunt disponibile </w:t>
      </w:r>
      <w:hyperlink r:id="rId6" w:history="1">
        <w:r w:rsidRPr="00392BF2">
          <w:rPr>
            <w:rStyle w:val="Hyperlink"/>
            <w:rFonts w:ascii="Times New Roman" w:hAnsi="Times New Roman" w:cs="Times New Roman"/>
            <w:b/>
            <w:color w:val="000000" w:themeColor="text1"/>
            <w:lang w:val="ro-RO"/>
          </w:rPr>
          <w:t>aici</w:t>
        </w:r>
      </w:hyperlink>
      <w:r w:rsidRPr="00392BF2">
        <w:rPr>
          <w:rFonts w:ascii="Times New Roman" w:hAnsi="Times New Roman" w:cs="Times New Roman"/>
          <w:color w:val="000000" w:themeColor="text1"/>
          <w:lang w:val="ro-RO"/>
        </w:rPr>
        <w:t>.</w:t>
      </w:r>
    </w:p>
    <w:p w14:paraId="4F69501B" w14:textId="1CC8AE48" w:rsidR="00392BF2" w:rsidRPr="00392BF2" w:rsidRDefault="00392BF2"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Totodată, cheltuielile legate de transport, cazare și masă sunt suportate de către participant.</w:t>
      </w:r>
      <w:r w:rsidR="004617F1">
        <w:rPr>
          <w:rFonts w:ascii="Times New Roman" w:hAnsi="Times New Roman" w:cs="Times New Roman"/>
          <w:color w:val="000000" w:themeColor="text1"/>
          <w:lang w:val="ro-RO"/>
        </w:rPr>
        <w:t xml:space="preserve"> </w:t>
      </w:r>
      <w:r w:rsidRPr="00392BF2">
        <w:rPr>
          <w:rFonts w:ascii="Times New Roman" w:hAnsi="Times New Roman" w:cs="Times New Roman"/>
          <w:color w:val="000000" w:themeColor="text1"/>
          <w:lang w:val="ro-RO"/>
        </w:rPr>
        <w:t xml:space="preserve">Toate </w:t>
      </w:r>
      <w:r w:rsidR="004617F1">
        <w:rPr>
          <w:rFonts w:ascii="Times New Roman" w:hAnsi="Times New Roman" w:cs="Times New Roman"/>
          <w:color w:val="000000" w:themeColor="text1"/>
          <w:lang w:val="ro-RO"/>
        </w:rPr>
        <w:t xml:space="preserve">activitățile școlii de vară IWL </w:t>
      </w:r>
      <w:r w:rsidRPr="00392BF2">
        <w:rPr>
          <w:rFonts w:ascii="Times New Roman" w:hAnsi="Times New Roman" w:cs="Times New Roman"/>
          <w:color w:val="000000" w:themeColor="text1"/>
          <w:lang w:val="ro-RO"/>
        </w:rPr>
        <w:t>se desfășoară în limba engleză.</w:t>
      </w:r>
    </w:p>
    <w:p w14:paraId="2F993415" w14:textId="13D3DEC5" w:rsidR="00392BF2" w:rsidRPr="00392BF2" w:rsidRDefault="00392BF2"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 xml:space="preserve">Programul din 2023 oferă seminare și prelegeri susținute de unii dintre cei mai importanți cercetători din domeniu la nivel mondial: </w:t>
      </w:r>
      <w:proofErr w:type="spellStart"/>
      <w:r w:rsidRPr="004617F1">
        <w:rPr>
          <w:rFonts w:ascii="Times New Roman" w:hAnsi="Times New Roman" w:cs="Times New Roman"/>
          <w:lang w:val="ro-RO"/>
        </w:rPr>
        <w:t>Homi</w:t>
      </w:r>
      <w:proofErr w:type="spellEnd"/>
      <w:r w:rsidRPr="004617F1">
        <w:rPr>
          <w:rFonts w:ascii="Times New Roman" w:hAnsi="Times New Roman" w:cs="Times New Roman"/>
          <w:lang w:val="ro-RO"/>
        </w:rPr>
        <w:t xml:space="preserve"> </w:t>
      </w:r>
      <w:proofErr w:type="spellStart"/>
      <w:r w:rsidRPr="004617F1">
        <w:rPr>
          <w:rFonts w:ascii="Times New Roman" w:hAnsi="Times New Roman" w:cs="Times New Roman"/>
          <w:lang w:val="ro-RO"/>
        </w:rPr>
        <w:t>Bhabha</w:t>
      </w:r>
      <w:proofErr w:type="spellEnd"/>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Harvard), David </w:t>
      </w:r>
      <w:proofErr w:type="spellStart"/>
      <w:r w:rsidRPr="004617F1">
        <w:rPr>
          <w:rFonts w:ascii="Times New Roman" w:hAnsi="Times New Roman" w:cs="Times New Roman"/>
          <w:lang w:val="ro-RO"/>
        </w:rPr>
        <w:t>Damrosch</w:t>
      </w:r>
      <w:proofErr w:type="spellEnd"/>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Harvard), </w:t>
      </w:r>
      <w:r w:rsidRPr="004617F1">
        <w:rPr>
          <w:rFonts w:ascii="Times New Roman" w:hAnsi="Times New Roman" w:cs="Times New Roman"/>
          <w:color w:val="000000"/>
          <w:lang w:val="ro-RO"/>
        </w:rPr>
        <w:t>Jérôme David</w:t>
      </w:r>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din Geneva), Simon </w:t>
      </w:r>
      <w:proofErr w:type="spellStart"/>
      <w:r w:rsidRPr="004617F1">
        <w:rPr>
          <w:rFonts w:ascii="Times New Roman" w:hAnsi="Times New Roman" w:cs="Times New Roman"/>
          <w:lang w:val="ro-RO"/>
        </w:rPr>
        <w:t>Gikandi</w:t>
      </w:r>
      <w:proofErr w:type="spellEnd"/>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Princeton), </w:t>
      </w:r>
      <w:proofErr w:type="spellStart"/>
      <w:r w:rsidRPr="004617F1">
        <w:rPr>
          <w:rFonts w:ascii="Times New Roman" w:hAnsi="Times New Roman" w:cs="Times New Roman"/>
          <w:lang w:val="ro-RO"/>
        </w:rPr>
        <w:t>Emily</w:t>
      </w:r>
      <w:proofErr w:type="spellEnd"/>
      <w:r w:rsidRPr="004617F1">
        <w:rPr>
          <w:rFonts w:ascii="Times New Roman" w:hAnsi="Times New Roman" w:cs="Times New Roman"/>
          <w:lang w:val="ro-RO"/>
        </w:rPr>
        <w:t xml:space="preserve"> </w:t>
      </w:r>
      <w:proofErr w:type="spellStart"/>
      <w:r w:rsidRPr="004617F1">
        <w:rPr>
          <w:rFonts w:ascii="Times New Roman" w:hAnsi="Times New Roman" w:cs="Times New Roman"/>
          <w:lang w:val="ro-RO"/>
        </w:rPr>
        <w:t>Greenwood</w:t>
      </w:r>
      <w:proofErr w:type="spellEnd"/>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Harvard), B. </w:t>
      </w:r>
      <w:proofErr w:type="spellStart"/>
      <w:r w:rsidRPr="004617F1">
        <w:rPr>
          <w:rFonts w:ascii="Times New Roman" w:hAnsi="Times New Roman" w:cs="Times New Roman"/>
          <w:lang w:val="ro-RO"/>
        </w:rPr>
        <w:t>Venkat</w:t>
      </w:r>
      <w:proofErr w:type="spellEnd"/>
      <w:r w:rsidRPr="004617F1">
        <w:rPr>
          <w:rFonts w:ascii="Times New Roman" w:hAnsi="Times New Roman" w:cs="Times New Roman"/>
          <w:lang w:val="ro-RO"/>
        </w:rPr>
        <w:t xml:space="preserve"> Mani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din Wisconsin-Madison), </w:t>
      </w:r>
      <w:proofErr w:type="spellStart"/>
      <w:r w:rsidRPr="004617F1">
        <w:rPr>
          <w:rFonts w:ascii="Times New Roman" w:hAnsi="Times New Roman" w:cs="Times New Roman"/>
          <w:color w:val="000000"/>
          <w:lang w:val="ro-RO"/>
        </w:rPr>
        <w:t>Ankhi</w:t>
      </w:r>
      <w:proofErr w:type="spellEnd"/>
      <w:r w:rsidRPr="004617F1">
        <w:rPr>
          <w:rFonts w:ascii="Times New Roman" w:hAnsi="Times New Roman" w:cs="Times New Roman"/>
          <w:color w:val="000000"/>
          <w:lang w:val="ro-RO"/>
        </w:rPr>
        <w:t xml:space="preserve"> </w:t>
      </w:r>
      <w:proofErr w:type="spellStart"/>
      <w:r w:rsidRPr="004617F1">
        <w:rPr>
          <w:rFonts w:ascii="Times New Roman" w:hAnsi="Times New Roman" w:cs="Times New Roman"/>
          <w:color w:val="000000"/>
          <w:lang w:val="ro-RO"/>
        </w:rPr>
        <w:t>Mukherjee</w:t>
      </w:r>
      <w:proofErr w:type="spellEnd"/>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Oxford), Steve Owen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Harvard), Jessica </w:t>
      </w:r>
      <w:proofErr w:type="spellStart"/>
      <w:r w:rsidRPr="004617F1">
        <w:rPr>
          <w:rFonts w:ascii="Times New Roman" w:hAnsi="Times New Roman" w:cs="Times New Roman"/>
          <w:lang w:val="ro-RO"/>
        </w:rPr>
        <w:t>Pressman</w:t>
      </w:r>
      <w:proofErr w:type="spellEnd"/>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de Stat din </w:t>
      </w:r>
      <w:r w:rsidRPr="004617F1">
        <w:rPr>
          <w:rFonts w:ascii="Times New Roman" w:hAnsi="Times New Roman" w:cs="Times New Roman"/>
          <w:lang w:val="ro-RO"/>
        </w:rPr>
        <w:t xml:space="preserve">San Diego), </w:t>
      </w:r>
      <w:r w:rsidRPr="004617F1">
        <w:rPr>
          <w:rFonts w:ascii="Times New Roman" w:hAnsi="Times New Roman" w:cs="Times New Roman"/>
          <w:color w:val="000000"/>
          <w:lang w:val="ro-RO"/>
        </w:rPr>
        <w:t xml:space="preserve">Mariano </w:t>
      </w:r>
      <w:proofErr w:type="spellStart"/>
      <w:r w:rsidRPr="004617F1">
        <w:rPr>
          <w:rFonts w:ascii="Times New Roman" w:hAnsi="Times New Roman" w:cs="Times New Roman"/>
          <w:color w:val="000000"/>
          <w:lang w:val="ro-RO"/>
        </w:rPr>
        <w:t>Siskind</w:t>
      </w:r>
      <w:proofErr w:type="spellEnd"/>
      <w:r w:rsidRPr="004617F1">
        <w:rPr>
          <w:rFonts w:ascii="Times New Roman" w:hAnsi="Times New Roman" w:cs="Times New Roman"/>
          <w:color w:val="000000"/>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color w:val="000000"/>
          <w:lang w:val="ro-RO"/>
        </w:rPr>
        <w:t xml:space="preserve">Harvard), </w:t>
      </w:r>
      <w:proofErr w:type="spellStart"/>
      <w:r w:rsidRPr="004617F1">
        <w:rPr>
          <w:rFonts w:ascii="Times New Roman" w:hAnsi="Times New Roman" w:cs="Times New Roman"/>
          <w:color w:val="000000"/>
          <w:lang w:val="ro-RO"/>
        </w:rPr>
        <w:t>Shaden</w:t>
      </w:r>
      <w:proofErr w:type="spellEnd"/>
      <w:r w:rsidRPr="004617F1">
        <w:rPr>
          <w:rFonts w:ascii="Times New Roman" w:hAnsi="Times New Roman" w:cs="Times New Roman"/>
          <w:color w:val="000000"/>
          <w:lang w:val="ro-RO"/>
        </w:rPr>
        <w:t xml:space="preserve"> </w:t>
      </w:r>
      <w:proofErr w:type="spellStart"/>
      <w:r w:rsidRPr="004617F1">
        <w:rPr>
          <w:rFonts w:ascii="Times New Roman" w:hAnsi="Times New Roman" w:cs="Times New Roman"/>
          <w:color w:val="000000"/>
          <w:lang w:val="ro-RO"/>
        </w:rPr>
        <w:t>Tageldin</w:t>
      </w:r>
      <w:proofErr w:type="spellEnd"/>
      <w:r w:rsidRPr="004617F1">
        <w:rPr>
          <w:rFonts w:ascii="Times New Roman" w:hAnsi="Times New Roman" w:cs="Times New Roman"/>
          <w:lang w:val="ro-RO"/>
        </w:rPr>
        <w:t xml:space="preserve">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din Minnesota), Delia Ungureanu (</w:t>
      </w:r>
      <w:r w:rsidRPr="00392BF2">
        <w:rPr>
          <w:rFonts w:ascii="Times New Roman" w:hAnsi="Times New Roman" w:cs="Times New Roman"/>
          <w:color w:val="000000" w:themeColor="text1"/>
          <w:lang w:val="ro-RO"/>
        </w:rPr>
        <w:t xml:space="preserve">Universitatea </w:t>
      </w:r>
      <w:r w:rsidRPr="004617F1">
        <w:rPr>
          <w:rFonts w:ascii="Times New Roman" w:hAnsi="Times New Roman" w:cs="Times New Roman"/>
          <w:lang w:val="ro-RO"/>
        </w:rPr>
        <w:t xml:space="preserve">din București) </w:t>
      </w:r>
      <w:r w:rsidRPr="00392BF2">
        <w:rPr>
          <w:rFonts w:ascii="Times New Roman" w:hAnsi="Times New Roman" w:cs="Times New Roman"/>
          <w:color w:val="000000" w:themeColor="text1"/>
          <w:lang w:val="ro-RO"/>
        </w:rPr>
        <w:t xml:space="preserve">și Lawrence </w:t>
      </w:r>
      <w:proofErr w:type="spellStart"/>
      <w:r w:rsidRPr="00392BF2">
        <w:rPr>
          <w:rFonts w:ascii="Times New Roman" w:hAnsi="Times New Roman" w:cs="Times New Roman"/>
          <w:color w:val="000000" w:themeColor="text1"/>
          <w:lang w:val="ro-RO"/>
        </w:rPr>
        <w:t>Venuti</w:t>
      </w:r>
      <w:proofErr w:type="spellEnd"/>
      <w:r w:rsidRPr="00392BF2">
        <w:rPr>
          <w:rFonts w:ascii="Times New Roman" w:hAnsi="Times New Roman" w:cs="Times New Roman"/>
          <w:color w:val="000000" w:themeColor="text1"/>
          <w:lang w:val="ro-RO"/>
        </w:rPr>
        <w:t xml:space="preserve"> (Universitatea Temple). </w:t>
      </w:r>
    </w:p>
    <w:p w14:paraId="57E4923A" w14:textId="59D2D19A" w:rsidR="00392BF2" w:rsidRPr="00392BF2" w:rsidRDefault="00392BF2"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Mai multe informații referitoare la procesul de recrutare la Harvard IWL, precum și program</w:t>
      </w:r>
      <w:r w:rsidR="004617F1">
        <w:rPr>
          <w:rFonts w:ascii="Times New Roman" w:hAnsi="Times New Roman" w:cs="Times New Roman"/>
          <w:color w:val="000000" w:themeColor="text1"/>
          <w:lang w:val="ro-RO"/>
        </w:rPr>
        <w:t>ul</w:t>
      </w:r>
      <w:r w:rsidRPr="00392BF2">
        <w:rPr>
          <w:rFonts w:ascii="Times New Roman" w:hAnsi="Times New Roman" w:cs="Times New Roman"/>
          <w:color w:val="000000" w:themeColor="text1"/>
          <w:lang w:val="ro-RO"/>
        </w:rPr>
        <w:t xml:space="preserve"> pot fi consultate </w:t>
      </w:r>
      <w:hyperlink r:id="rId7" w:history="1">
        <w:r w:rsidRPr="004617F1">
          <w:rPr>
            <w:rStyle w:val="Hyperlink"/>
            <w:rFonts w:ascii="Times New Roman" w:hAnsi="Times New Roman" w:cs="Times New Roman"/>
            <w:b/>
            <w:lang w:val="ro-RO"/>
          </w:rPr>
          <w:t>aici</w:t>
        </w:r>
      </w:hyperlink>
      <w:r w:rsidRPr="00392BF2">
        <w:rPr>
          <w:rFonts w:ascii="Times New Roman" w:hAnsi="Times New Roman" w:cs="Times New Roman"/>
          <w:color w:val="000000" w:themeColor="text1"/>
          <w:lang w:val="ro-RO"/>
        </w:rPr>
        <w:t xml:space="preserve">. </w:t>
      </w:r>
    </w:p>
    <w:p w14:paraId="6FA2BF7B" w14:textId="060A6580" w:rsidR="00727CD1" w:rsidRPr="00392BF2" w:rsidRDefault="00727CD1" w:rsidP="00392BF2">
      <w:pPr>
        <w:jc w:val="both"/>
        <w:rPr>
          <w:rFonts w:ascii="Times New Roman" w:hAnsi="Times New Roman" w:cs="Times New Roman"/>
          <w:color w:val="000000" w:themeColor="text1"/>
          <w:lang w:val="ro-RO"/>
        </w:rPr>
      </w:pPr>
    </w:p>
    <w:p w14:paraId="0215175C" w14:textId="0C2FA78F" w:rsidR="00727CD1" w:rsidRPr="00392BF2" w:rsidRDefault="00392BF2" w:rsidP="00392BF2">
      <w:pPr>
        <w:jc w:val="both"/>
        <w:rPr>
          <w:rFonts w:ascii="Times New Roman" w:hAnsi="Times New Roman" w:cs="Times New Roman"/>
          <w:color w:val="000000" w:themeColor="text1"/>
          <w:lang w:val="ro-RO"/>
        </w:rPr>
      </w:pPr>
      <w:r w:rsidRPr="00392BF2">
        <w:rPr>
          <w:rFonts w:ascii="Times New Roman" w:hAnsi="Times New Roman" w:cs="Times New Roman"/>
          <w:b/>
          <w:color w:val="000000" w:themeColor="text1"/>
          <w:lang w:val="ro-RO"/>
        </w:rPr>
        <w:t>Mai multe informații despre</w:t>
      </w:r>
      <w:r w:rsidRPr="00392BF2">
        <w:rPr>
          <w:rFonts w:ascii="Times New Roman" w:hAnsi="Times New Roman" w:cs="Times New Roman"/>
          <w:color w:val="000000" w:themeColor="text1"/>
          <w:lang w:val="ro-RO"/>
        </w:rPr>
        <w:t xml:space="preserve"> </w:t>
      </w:r>
      <w:r w:rsidR="004617F1">
        <w:rPr>
          <w:rFonts w:ascii="Times New Roman" w:hAnsi="Times New Roman" w:cs="Times New Roman"/>
          <w:b/>
          <w:color w:val="000000" w:themeColor="text1"/>
          <w:lang w:val="ro-RO"/>
        </w:rPr>
        <w:t xml:space="preserve">Harvard </w:t>
      </w:r>
      <w:r w:rsidRPr="00392BF2">
        <w:rPr>
          <w:rFonts w:ascii="Times New Roman" w:hAnsi="Times New Roman" w:cs="Times New Roman"/>
          <w:b/>
          <w:color w:val="000000" w:themeColor="text1"/>
          <w:lang w:val="ro-RO"/>
        </w:rPr>
        <w:t>IWL</w:t>
      </w:r>
    </w:p>
    <w:p w14:paraId="22560333" w14:textId="2607A065" w:rsidR="00DE5E32" w:rsidRPr="00392BF2" w:rsidRDefault="004617F1" w:rsidP="00392BF2">
      <w:pPr>
        <w:jc w:val="both"/>
        <w:rPr>
          <w:rFonts w:ascii="Times New Roman" w:hAnsi="Times New Roman" w:cs="Times New Roman"/>
          <w:color w:val="000000" w:themeColor="text1"/>
          <w:lang w:val="ro-RO"/>
        </w:rPr>
      </w:pPr>
      <w:r>
        <w:rPr>
          <w:rFonts w:ascii="Times New Roman" w:hAnsi="Times New Roman" w:cs="Times New Roman"/>
          <w:b/>
          <w:color w:val="000000" w:themeColor="text1"/>
          <w:lang w:val="ro-RO"/>
        </w:rPr>
        <w:t xml:space="preserve">Harvard </w:t>
      </w:r>
      <w:r w:rsidR="00DE5E32" w:rsidRPr="00392BF2">
        <w:rPr>
          <w:rFonts w:ascii="Times New Roman" w:hAnsi="Times New Roman" w:cs="Times New Roman"/>
          <w:b/>
          <w:color w:val="000000" w:themeColor="text1"/>
          <w:lang w:val="ro-RO"/>
        </w:rPr>
        <w:t>IWL</w:t>
      </w:r>
      <w:r>
        <w:rPr>
          <w:rFonts w:ascii="Times New Roman" w:hAnsi="Times New Roman" w:cs="Times New Roman"/>
          <w:color w:val="000000" w:themeColor="text1"/>
          <w:lang w:val="ro-RO"/>
        </w:rPr>
        <w:t xml:space="preserve"> </w:t>
      </w:r>
      <w:r w:rsidR="00DE5E32" w:rsidRPr="00392BF2">
        <w:rPr>
          <w:rFonts w:ascii="Times New Roman" w:hAnsi="Times New Roman" w:cs="Times New Roman"/>
          <w:color w:val="000000" w:themeColor="text1"/>
          <w:lang w:val="ro-RO"/>
        </w:rPr>
        <w:t>este un program destinat atât studenților doctoranzi și cadrelor didactice universitare, cât și cercetătorilor independenți ai literatur</w:t>
      </w:r>
      <w:r>
        <w:rPr>
          <w:rFonts w:ascii="Times New Roman" w:hAnsi="Times New Roman" w:cs="Times New Roman"/>
          <w:color w:val="000000" w:themeColor="text1"/>
          <w:lang w:val="ro-RO"/>
        </w:rPr>
        <w:t xml:space="preserve">ii. În fiecare an, la sesiunile IWL </w:t>
      </w:r>
      <w:r w:rsidR="00DE5E32" w:rsidRPr="00392BF2">
        <w:rPr>
          <w:rFonts w:ascii="Times New Roman" w:hAnsi="Times New Roman" w:cs="Times New Roman"/>
          <w:color w:val="000000" w:themeColor="text1"/>
          <w:lang w:val="ro-RO"/>
        </w:rPr>
        <w:t>iau parte aproximativ 150 de participanți din 35 de state, iar o treime dintre aceștia sunt cadre didactice universitare și cercetători independenți.</w:t>
      </w:r>
    </w:p>
    <w:p w14:paraId="1EC2F716" w14:textId="6DD3469C" w:rsidR="00DE5E32" w:rsidRPr="00392BF2" w:rsidRDefault="00DE5E32" w:rsidP="00392BF2">
      <w:pPr>
        <w:jc w:val="both"/>
        <w:rPr>
          <w:rFonts w:ascii="Times New Roman" w:hAnsi="Times New Roman" w:cs="Times New Roman"/>
          <w:color w:val="000000" w:themeColor="text1"/>
          <w:lang w:val="ro-RO"/>
        </w:rPr>
      </w:pPr>
      <w:r w:rsidRPr="00392BF2">
        <w:rPr>
          <w:rFonts w:ascii="Times New Roman" w:hAnsi="Times New Roman" w:cs="Times New Roman"/>
          <w:color w:val="000000" w:themeColor="text1"/>
          <w:lang w:val="ro-RO"/>
        </w:rPr>
        <w:t>Harvard</w:t>
      </w:r>
      <w:r w:rsidR="004617F1">
        <w:rPr>
          <w:rFonts w:ascii="Times New Roman" w:hAnsi="Times New Roman" w:cs="Times New Roman"/>
          <w:color w:val="000000" w:themeColor="text1"/>
          <w:lang w:val="ro-RO"/>
        </w:rPr>
        <w:t xml:space="preserve"> IWL </w:t>
      </w:r>
      <w:r w:rsidRPr="00392BF2">
        <w:rPr>
          <w:rFonts w:ascii="Times New Roman" w:hAnsi="Times New Roman" w:cs="Times New Roman"/>
          <w:color w:val="000000" w:themeColor="text1"/>
          <w:lang w:val="ro-RO"/>
        </w:rPr>
        <w:t xml:space="preserve">este un program anual de patru săptămâni care are loc în fiecare an într-un alt loc de pe glob, revenind o dată la trei ani la Universitatea Harvard. Sesiuni precedente au avut loc în Beijing (2011), Istanbul (2012), Harvard (2013), Hong Kong (2014), Lisabona (2015), Harvard </w:t>
      </w:r>
      <w:r w:rsidRPr="00392BF2">
        <w:rPr>
          <w:rFonts w:ascii="Times New Roman" w:hAnsi="Times New Roman" w:cs="Times New Roman"/>
          <w:color w:val="000000" w:themeColor="text1"/>
          <w:lang w:val="ro-RO"/>
        </w:rPr>
        <w:lastRenderedPageBreak/>
        <w:t xml:space="preserve">(2016), Copenhaga (2017), Tokyo (2018), Harvard (2019), Universitatea Johannes </w:t>
      </w:r>
      <w:proofErr w:type="spellStart"/>
      <w:r w:rsidRPr="00392BF2">
        <w:rPr>
          <w:rFonts w:ascii="Times New Roman" w:hAnsi="Times New Roman" w:cs="Times New Roman"/>
          <w:color w:val="000000" w:themeColor="text1"/>
          <w:lang w:val="ro-RO"/>
        </w:rPr>
        <w:t>Gutenberg</w:t>
      </w:r>
      <w:proofErr w:type="spellEnd"/>
      <w:r w:rsidRPr="00392BF2">
        <w:rPr>
          <w:rFonts w:ascii="Times New Roman" w:hAnsi="Times New Roman" w:cs="Times New Roman"/>
          <w:color w:val="000000" w:themeColor="text1"/>
          <w:lang w:val="ro-RO"/>
        </w:rPr>
        <w:t xml:space="preserve"> din Mainz (2022). Din cauza pandemiei </w:t>
      </w:r>
      <w:r w:rsidR="004617F1">
        <w:rPr>
          <w:rFonts w:ascii="Times New Roman" w:hAnsi="Times New Roman" w:cs="Times New Roman"/>
          <w:color w:val="000000" w:themeColor="text1"/>
          <w:lang w:val="ro-RO"/>
        </w:rPr>
        <w:t xml:space="preserve">de </w:t>
      </w:r>
      <w:r w:rsidRPr="00392BF2">
        <w:rPr>
          <w:rFonts w:ascii="Times New Roman" w:hAnsi="Times New Roman" w:cs="Times New Roman"/>
          <w:color w:val="000000" w:themeColor="text1"/>
          <w:lang w:val="ro-RO"/>
        </w:rPr>
        <w:t xml:space="preserve">COVID-19, în </w:t>
      </w:r>
      <w:r w:rsidR="001475C9">
        <w:rPr>
          <w:rFonts w:ascii="Times New Roman" w:hAnsi="Times New Roman" w:cs="Times New Roman"/>
          <w:color w:val="000000" w:themeColor="text1"/>
          <w:lang w:val="ro-RO"/>
        </w:rPr>
        <w:t xml:space="preserve">anii </w:t>
      </w:r>
      <w:r w:rsidRPr="00392BF2">
        <w:rPr>
          <w:rFonts w:ascii="Times New Roman" w:hAnsi="Times New Roman" w:cs="Times New Roman"/>
          <w:color w:val="000000" w:themeColor="text1"/>
          <w:lang w:val="ro-RO"/>
        </w:rPr>
        <w:t>2020 și 2021, IWL s-a desfășura</w:t>
      </w:r>
      <w:r w:rsidR="001475C9">
        <w:rPr>
          <w:rFonts w:ascii="Times New Roman" w:hAnsi="Times New Roman" w:cs="Times New Roman"/>
          <w:color w:val="000000" w:themeColor="text1"/>
          <w:lang w:val="ro-RO"/>
        </w:rPr>
        <w:t xml:space="preserve">t </w:t>
      </w:r>
      <w:r w:rsidRPr="001475C9">
        <w:rPr>
          <w:rFonts w:ascii="Times New Roman" w:hAnsi="Times New Roman" w:cs="Times New Roman"/>
          <w:i/>
          <w:color w:val="000000" w:themeColor="text1"/>
          <w:lang w:val="ro-RO"/>
        </w:rPr>
        <w:t>online</w:t>
      </w:r>
      <w:r w:rsidRPr="00392BF2">
        <w:rPr>
          <w:rFonts w:ascii="Times New Roman" w:hAnsi="Times New Roman" w:cs="Times New Roman"/>
          <w:color w:val="000000" w:themeColor="text1"/>
          <w:lang w:val="ro-RO"/>
        </w:rPr>
        <w:t>.</w:t>
      </w:r>
    </w:p>
    <w:p w14:paraId="348ADB4E" w14:textId="61932B54" w:rsidR="00727CD1" w:rsidRPr="004617F1" w:rsidRDefault="00DE5E32" w:rsidP="00392BF2">
      <w:pPr>
        <w:jc w:val="both"/>
        <w:rPr>
          <w:rFonts w:ascii="Times New Roman" w:hAnsi="Times New Roman" w:cs="Times New Roman"/>
          <w:lang w:val="ro-RO"/>
        </w:rPr>
      </w:pPr>
      <w:r w:rsidRPr="00392BF2">
        <w:rPr>
          <w:rFonts w:ascii="Times New Roman" w:hAnsi="Times New Roman" w:cs="Times New Roman"/>
          <w:color w:val="000000" w:themeColor="text1"/>
          <w:lang w:val="ro-RO"/>
        </w:rPr>
        <w:t xml:space="preserve">Pentru orice alte întrebări legate de procesul </w:t>
      </w:r>
      <w:r w:rsidR="004617F1">
        <w:rPr>
          <w:rFonts w:ascii="Times New Roman" w:hAnsi="Times New Roman" w:cs="Times New Roman"/>
          <w:color w:val="000000" w:themeColor="text1"/>
          <w:lang w:val="ro-RO"/>
        </w:rPr>
        <w:t xml:space="preserve">de înscriere sau de formatul sesiunilor </w:t>
      </w:r>
      <w:r w:rsidRPr="00392BF2">
        <w:rPr>
          <w:rFonts w:ascii="Times New Roman" w:hAnsi="Times New Roman" w:cs="Times New Roman"/>
          <w:color w:val="000000" w:themeColor="text1"/>
          <w:lang w:val="ro-RO"/>
        </w:rPr>
        <w:t>IWL, persoanele interesate pot solicita informații la adresa de e-</w:t>
      </w:r>
      <w:r w:rsidR="004617F1">
        <w:rPr>
          <w:rFonts w:ascii="Times New Roman" w:hAnsi="Times New Roman" w:cs="Times New Roman"/>
          <w:b/>
          <w:color w:val="000000" w:themeColor="text1"/>
          <w:lang w:val="ro-RO"/>
        </w:rPr>
        <w:t xml:space="preserve">mail </w:t>
      </w:r>
      <w:hyperlink r:id="rId8" w:history="1">
        <w:r w:rsidRPr="00392BF2">
          <w:rPr>
            <w:rStyle w:val="Hyperlink"/>
            <w:rFonts w:ascii="Times New Roman" w:hAnsi="Times New Roman" w:cs="Times New Roman"/>
            <w:b/>
            <w:color w:val="000000" w:themeColor="text1"/>
            <w:lang w:val="ro-RO"/>
          </w:rPr>
          <w:t>iwl@fas.harvard.edu</w:t>
        </w:r>
      </w:hyperlink>
      <w:r w:rsidRPr="00392BF2">
        <w:rPr>
          <w:rFonts w:ascii="Times New Roman" w:hAnsi="Times New Roman" w:cs="Times New Roman"/>
          <w:color w:val="000000" w:themeColor="text1"/>
          <w:lang w:val="ro-RO"/>
        </w:rPr>
        <w:t>.</w:t>
      </w:r>
      <w:r w:rsidR="001475C9">
        <w:rPr>
          <w:rFonts w:ascii="Times New Roman" w:hAnsi="Times New Roman" w:cs="Times New Roman"/>
          <w:color w:val="000000" w:themeColor="text1"/>
          <w:lang w:val="ro-RO"/>
        </w:rPr>
        <w:t xml:space="preserve"> </w:t>
      </w:r>
      <w:r w:rsidRPr="00392BF2">
        <w:rPr>
          <w:rFonts w:ascii="Times New Roman" w:hAnsi="Times New Roman" w:cs="Times New Roman"/>
          <w:color w:val="000000" w:themeColor="text1"/>
          <w:lang w:val="ro-RO"/>
        </w:rPr>
        <w:t>Toate informațiile</w:t>
      </w:r>
      <w:r w:rsidR="004617F1">
        <w:rPr>
          <w:rFonts w:ascii="Times New Roman" w:hAnsi="Times New Roman" w:cs="Times New Roman"/>
          <w:color w:val="000000" w:themeColor="text1"/>
          <w:lang w:val="ro-RO"/>
        </w:rPr>
        <w:t xml:space="preserve"> legate de formatul seminarelor IWL, </w:t>
      </w:r>
      <w:r w:rsidRPr="00392BF2">
        <w:rPr>
          <w:rFonts w:ascii="Times New Roman" w:hAnsi="Times New Roman" w:cs="Times New Roman"/>
          <w:color w:val="000000" w:themeColor="text1"/>
          <w:lang w:val="ro-RO"/>
        </w:rPr>
        <w:t>precum și detaliile despre prog</w:t>
      </w:r>
      <w:r w:rsidR="004617F1">
        <w:rPr>
          <w:rFonts w:ascii="Times New Roman" w:hAnsi="Times New Roman" w:cs="Times New Roman"/>
          <w:color w:val="000000" w:themeColor="text1"/>
          <w:lang w:val="ro-RO"/>
        </w:rPr>
        <w:t xml:space="preserve">ramul din 2023 sunt disponibile </w:t>
      </w:r>
      <w:hyperlink r:id="rId9" w:history="1">
        <w:r w:rsidRPr="00392BF2">
          <w:rPr>
            <w:rStyle w:val="Hyperlink"/>
            <w:rFonts w:ascii="Times New Roman" w:hAnsi="Times New Roman" w:cs="Times New Roman"/>
            <w:b/>
            <w:color w:val="000000" w:themeColor="text1"/>
            <w:lang w:val="ro-RO"/>
          </w:rPr>
          <w:t>aici</w:t>
        </w:r>
      </w:hyperlink>
      <w:r w:rsidRPr="00392BF2">
        <w:rPr>
          <w:rFonts w:ascii="Times New Roman" w:hAnsi="Times New Roman" w:cs="Times New Roman"/>
          <w:color w:val="000000" w:themeColor="text1"/>
          <w:lang w:val="ro-RO"/>
        </w:rPr>
        <w:t>.</w:t>
      </w:r>
    </w:p>
    <w:sectPr w:rsidR="00727CD1" w:rsidRPr="004617F1" w:rsidSect="00A965E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96"/>
    <w:rsid w:val="00016165"/>
    <w:rsid w:val="00017486"/>
    <w:rsid w:val="00023577"/>
    <w:rsid w:val="00025169"/>
    <w:rsid w:val="00036AAF"/>
    <w:rsid w:val="000467AA"/>
    <w:rsid w:val="00064ACF"/>
    <w:rsid w:val="00071250"/>
    <w:rsid w:val="0007142C"/>
    <w:rsid w:val="00074B1A"/>
    <w:rsid w:val="00074F43"/>
    <w:rsid w:val="000C36D6"/>
    <w:rsid w:val="000E4562"/>
    <w:rsid w:val="00120D1B"/>
    <w:rsid w:val="00137C28"/>
    <w:rsid w:val="001475C9"/>
    <w:rsid w:val="001663CD"/>
    <w:rsid w:val="001C46B8"/>
    <w:rsid w:val="00221377"/>
    <w:rsid w:val="00241AE1"/>
    <w:rsid w:val="002730B9"/>
    <w:rsid w:val="00286017"/>
    <w:rsid w:val="00294CB5"/>
    <w:rsid w:val="00295363"/>
    <w:rsid w:val="00295F04"/>
    <w:rsid w:val="00297D0C"/>
    <w:rsid w:val="002D072B"/>
    <w:rsid w:val="00333BD3"/>
    <w:rsid w:val="00335F16"/>
    <w:rsid w:val="00336AA3"/>
    <w:rsid w:val="0034229A"/>
    <w:rsid w:val="00343487"/>
    <w:rsid w:val="00347182"/>
    <w:rsid w:val="00364840"/>
    <w:rsid w:val="0036625F"/>
    <w:rsid w:val="00392BF2"/>
    <w:rsid w:val="00395401"/>
    <w:rsid w:val="003A552B"/>
    <w:rsid w:val="003A79DC"/>
    <w:rsid w:val="003D74DB"/>
    <w:rsid w:val="003F679A"/>
    <w:rsid w:val="00401462"/>
    <w:rsid w:val="004617F1"/>
    <w:rsid w:val="00463D02"/>
    <w:rsid w:val="00467C23"/>
    <w:rsid w:val="004828C1"/>
    <w:rsid w:val="004A51A7"/>
    <w:rsid w:val="004D24EB"/>
    <w:rsid w:val="004E2EF8"/>
    <w:rsid w:val="00563289"/>
    <w:rsid w:val="00575CFF"/>
    <w:rsid w:val="00582281"/>
    <w:rsid w:val="005A356D"/>
    <w:rsid w:val="005A5C39"/>
    <w:rsid w:val="005B1F92"/>
    <w:rsid w:val="005C2205"/>
    <w:rsid w:val="005C3659"/>
    <w:rsid w:val="005E0178"/>
    <w:rsid w:val="005E2ACF"/>
    <w:rsid w:val="006130EF"/>
    <w:rsid w:val="0062627E"/>
    <w:rsid w:val="00655CC6"/>
    <w:rsid w:val="006842F6"/>
    <w:rsid w:val="006A6541"/>
    <w:rsid w:val="006B7AB3"/>
    <w:rsid w:val="006D28CC"/>
    <w:rsid w:val="006D6F06"/>
    <w:rsid w:val="006E430B"/>
    <w:rsid w:val="00713770"/>
    <w:rsid w:val="007234BD"/>
    <w:rsid w:val="00727CD1"/>
    <w:rsid w:val="007376F4"/>
    <w:rsid w:val="007517AE"/>
    <w:rsid w:val="00757772"/>
    <w:rsid w:val="00794676"/>
    <w:rsid w:val="007A2442"/>
    <w:rsid w:val="007D0C1B"/>
    <w:rsid w:val="007E6C3B"/>
    <w:rsid w:val="007F2D49"/>
    <w:rsid w:val="007F6914"/>
    <w:rsid w:val="0080367E"/>
    <w:rsid w:val="00807ADE"/>
    <w:rsid w:val="00814425"/>
    <w:rsid w:val="008371A4"/>
    <w:rsid w:val="008A65FE"/>
    <w:rsid w:val="008B62A5"/>
    <w:rsid w:val="008C2699"/>
    <w:rsid w:val="008D2EDF"/>
    <w:rsid w:val="008E0A5E"/>
    <w:rsid w:val="008E40D8"/>
    <w:rsid w:val="008F3705"/>
    <w:rsid w:val="009022CB"/>
    <w:rsid w:val="00915196"/>
    <w:rsid w:val="009402A6"/>
    <w:rsid w:val="00971B19"/>
    <w:rsid w:val="0099029A"/>
    <w:rsid w:val="009B561D"/>
    <w:rsid w:val="009E249A"/>
    <w:rsid w:val="009F0D69"/>
    <w:rsid w:val="009F25FD"/>
    <w:rsid w:val="00A05BEF"/>
    <w:rsid w:val="00A1243D"/>
    <w:rsid w:val="00A1382E"/>
    <w:rsid w:val="00A17C28"/>
    <w:rsid w:val="00A27ACF"/>
    <w:rsid w:val="00A379B9"/>
    <w:rsid w:val="00A45137"/>
    <w:rsid w:val="00A62B41"/>
    <w:rsid w:val="00A72EAD"/>
    <w:rsid w:val="00A822D0"/>
    <w:rsid w:val="00A87AAA"/>
    <w:rsid w:val="00A95877"/>
    <w:rsid w:val="00A965E9"/>
    <w:rsid w:val="00AA2BF1"/>
    <w:rsid w:val="00AD71D3"/>
    <w:rsid w:val="00B03E9B"/>
    <w:rsid w:val="00B04F51"/>
    <w:rsid w:val="00B509A0"/>
    <w:rsid w:val="00B81ABB"/>
    <w:rsid w:val="00B843CA"/>
    <w:rsid w:val="00BA5566"/>
    <w:rsid w:val="00BB1FC0"/>
    <w:rsid w:val="00C11512"/>
    <w:rsid w:val="00C13033"/>
    <w:rsid w:val="00C17CAF"/>
    <w:rsid w:val="00C362F2"/>
    <w:rsid w:val="00C40279"/>
    <w:rsid w:val="00C408DF"/>
    <w:rsid w:val="00C86F33"/>
    <w:rsid w:val="00C95F4A"/>
    <w:rsid w:val="00CB1766"/>
    <w:rsid w:val="00CB5ED9"/>
    <w:rsid w:val="00CB7304"/>
    <w:rsid w:val="00CB730E"/>
    <w:rsid w:val="00CE3A44"/>
    <w:rsid w:val="00CF55D9"/>
    <w:rsid w:val="00CF7563"/>
    <w:rsid w:val="00D40243"/>
    <w:rsid w:val="00D54617"/>
    <w:rsid w:val="00D74BC5"/>
    <w:rsid w:val="00D75305"/>
    <w:rsid w:val="00DD4350"/>
    <w:rsid w:val="00DE1E72"/>
    <w:rsid w:val="00DE5E32"/>
    <w:rsid w:val="00DE763F"/>
    <w:rsid w:val="00E00D10"/>
    <w:rsid w:val="00E1433E"/>
    <w:rsid w:val="00E24EAF"/>
    <w:rsid w:val="00E419B0"/>
    <w:rsid w:val="00E847DD"/>
    <w:rsid w:val="00E93B94"/>
    <w:rsid w:val="00E9628A"/>
    <w:rsid w:val="00EA7BA6"/>
    <w:rsid w:val="00ED7759"/>
    <w:rsid w:val="00EE3473"/>
    <w:rsid w:val="00EE4BFC"/>
    <w:rsid w:val="00EF1EAA"/>
    <w:rsid w:val="00F41EB2"/>
    <w:rsid w:val="00F67D4B"/>
    <w:rsid w:val="00F71438"/>
    <w:rsid w:val="00FF1E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32"/>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915196"/>
    <w:rPr>
      <w:i/>
      <w:iCs/>
    </w:rPr>
  </w:style>
  <w:style w:type="character" w:customStyle="1" w:styleId="apple-converted-space">
    <w:name w:val="apple-converted-space"/>
    <w:basedOn w:val="Fontdeparagrafimplicit"/>
    <w:rsid w:val="00915196"/>
  </w:style>
  <w:style w:type="character" w:styleId="Robust">
    <w:name w:val="Strong"/>
    <w:basedOn w:val="Fontdeparagrafimplicit"/>
    <w:uiPriority w:val="22"/>
    <w:qFormat/>
    <w:rsid w:val="00915196"/>
    <w:rPr>
      <w:b/>
      <w:bCs/>
    </w:rPr>
  </w:style>
  <w:style w:type="character" w:styleId="Hyperlink">
    <w:name w:val="Hyperlink"/>
    <w:basedOn w:val="Fontdeparagrafimplicit"/>
    <w:uiPriority w:val="99"/>
    <w:unhideWhenUsed/>
    <w:rsid w:val="00915196"/>
    <w:rPr>
      <w:color w:val="0000FF"/>
      <w:u w:val="single"/>
    </w:rPr>
  </w:style>
  <w:style w:type="character" w:styleId="HyperlinkParcurs">
    <w:name w:val="FollowedHyperlink"/>
    <w:basedOn w:val="Fontdeparagrafimplicit"/>
    <w:uiPriority w:val="99"/>
    <w:semiHidden/>
    <w:unhideWhenUsed/>
    <w:rsid w:val="00017486"/>
    <w:rPr>
      <w:color w:val="954F72" w:themeColor="followedHyperlink"/>
      <w:u w:val="single"/>
    </w:rPr>
  </w:style>
  <w:style w:type="character" w:customStyle="1" w:styleId="UnresolvedMention">
    <w:name w:val="Unresolved Mention"/>
    <w:basedOn w:val="Fontdeparagrafimplicit"/>
    <w:uiPriority w:val="99"/>
    <w:semiHidden/>
    <w:unhideWhenUsed/>
    <w:rsid w:val="009402A6"/>
    <w:rPr>
      <w:color w:val="605E5C"/>
      <w:shd w:val="clear" w:color="auto" w:fill="E1DFDD"/>
    </w:rPr>
  </w:style>
  <w:style w:type="character" w:customStyle="1" w:styleId="gmaildefault">
    <w:name w:val="gmail_default"/>
    <w:basedOn w:val="Fontdeparagrafimplicit"/>
    <w:rsid w:val="00727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32"/>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915196"/>
    <w:rPr>
      <w:i/>
      <w:iCs/>
    </w:rPr>
  </w:style>
  <w:style w:type="character" w:customStyle="1" w:styleId="apple-converted-space">
    <w:name w:val="apple-converted-space"/>
    <w:basedOn w:val="Fontdeparagrafimplicit"/>
    <w:rsid w:val="00915196"/>
  </w:style>
  <w:style w:type="character" w:styleId="Robust">
    <w:name w:val="Strong"/>
    <w:basedOn w:val="Fontdeparagrafimplicit"/>
    <w:uiPriority w:val="22"/>
    <w:qFormat/>
    <w:rsid w:val="00915196"/>
    <w:rPr>
      <w:b/>
      <w:bCs/>
    </w:rPr>
  </w:style>
  <w:style w:type="character" w:styleId="Hyperlink">
    <w:name w:val="Hyperlink"/>
    <w:basedOn w:val="Fontdeparagrafimplicit"/>
    <w:uiPriority w:val="99"/>
    <w:unhideWhenUsed/>
    <w:rsid w:val="00915196"/>
    <w:rPr>
      <w:color w:val="0000FF"/>
      <w:u w:val="single"/>
    </w:rPr>
  </w:style>
  <w:style w:type="character" w:styleId="HyperlinkParcurs">
    <w:name w:val="FollowedHyperlink"/>
    <w:basedOn w:val="Fontdeparagrafimplicit"/>
    <w:uiPriority w:val="99"/>
    <w:semiHidden/>
    <w:unhideWhenUsed/>
    <w:rsid w:val="00017486"/>
    <w:rPr>
      <w:color w:val="954F72" w:themeColor="followedHyperlink"/>
      <w:u w:val="single"/>
    </w:rPr>
  </w:style>
  <w:style w:type="character" w:customStyle="1" w:styleId="UnresolvedMention">
    <w:name w:val="Unresolved Mention"/>
    <w:basedOn w:val="Fontdeparagrafimplicit"/>
    <w:uiPriority w:val="99"/>
    <w:semiHidden/>
    <w:unhideWhenUsed/>
    <w:rsid w:val="009402A6"/>
    <w:rPr>
      <w:color w:val="605E5C"/>
      <w:shd w:val="clear" w:color="auto" w:fill="E1DFDD"/>
    </w:rPr>
  </w:style>
  <w:style w:type="character" w:customStyle="1" w:styleId="gmaildefault">
    <w:name w:val="gmail_default"/>
    <w:basedOn w:val="Fontdeparagrafimplicit"/>
    <w:rsid w:val="0072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40544">
      <w:bodyDiv w:val="1"/>
      <w:marLeft w:val="0"/>
      <w:marRight w:val="0"/>
      <w:marTop w:val="0"/>
      <w:marBottom w:val="0"/>
      <w:divBdr>
        <w:top w:val="none" w:sz="0" w:space="0" w:color="auto"/>
        <w:left w:val="none" w:sz="0" w:space="0" w:color="auto"/>
        <w:bottom w:val="none" w:sz="0" w:space="0" w:color="auto"/>
        <w:right w:val="none" w:sz="0" w:space="0" w:color="auto"/>
      </w:divBdr>
    </w:div>
    <w:div w:id="591164626">
      <w:bodyDiv w:val="1"/>
      <w:marLeft w:val="0"/>
      <w:marRight w:val="0"/>
      <w:marTop w:val="0"/>
      <w:marBottom w:val="0"/>
      <w:divBdr>
        <w:top w:val="none" w:sz="0" w:space="0" w:color="auto"/>
        <w:left w:val="none" w:sz="0" w:space="0" w:color="auto"/>
        <w:bottom w:val="none" w:sz="0" w:space="0" w:color="auto"/>
        <w:right w:val="none" w:sz="0" w:space="0" w:color="auto"/>
      </w:divBdr>
    </w:div>
    <w:div w:id="1412388149">
      <w:bodyDiv w:val="1"/>
      <w:marLeft w:val="0"/>
      <w:marRight w:val="0"/>
      <w:marTop w:val="0"/>
      <w:marBottom w:val="0"/>
      <w:divBdr>
        <w:top w:val="none" w:sz="0" w:space="0" w:color="auto"/>
        <w:left w:val="none" w:sz="0" w:space="0" w:color="auto"/>
        <w:bottom w:val="none" w:sz="0" w:space="0" w:color="auto"/>
        <w:right w:val="none" w:sz="0" w:space="0" w:color="auto"/>
      </w:divBdr>
      <w:divsChild>
        <w:div w:id="1545172969">
          <w:marLeft w:val="0"/>
          <w:marRight w:val="0"/>
          <w:marTop w:val="0"/>
          <w:marBottom w:val="0"/>
          <w:divBdr>
            <w:top w:val="none" w:sz="0" w:space="0" w:color="auto"/>
            <w:left w:val="none" w:sz="0" w:space="0" w:color="auto"/>
            <w:bottom w:val="none" w:sz="0" w:space="0" w:color="auto"/>
            <w:right w:val="none" w:sz="0" w:space="0" w:color="auto"/>
          </w:divBdr>
        </w:div>
        <w:div w:id="1659579955">
          <w:marLeft w:val="0"/>
          <w:marRight w:val="0"/>
          <w:marTop w:val="0"/>
          <w:marBottom w:val="0"/>
          <w:divBdr>
            <w:top w:val="none" w:sz="0" w:space="0" w:color="auto"/>
            <w:left w:val="none" w:sz="0" w:space="0" w:color="auto"/>
            <w:bottom w:val="none" w:sz="0" w:space="0" w:color="auto"/>
            <w:right w:val="none" w:sz="0" w:space="0" w:color="auto"/>
          </w:divBdr>
        </w:div>
        <w:div w:id="1865824767">
          <w:marLeft w:val="0"/>
          <w:marRight w:val="0"/>
          <w:marTop w:val="0"/>
          <w:marBottom w:val="0"/>
          <w:divBdr>
            <w:top w:val="none" w:sz="0" w:space="0" w:color="auto"/>
            <w:left w:val="none" w:sz="0" w:space="0" w:color="auto"/>
            <w:bottom w:val="none" w:sz="0" w:space="0" w:color="auto"/>
            <w:right w:val="none" w:sz="0" w:space="0" w:color="auto"/>
          </w:divBdr>
        </w:div>
        <w:div w:id="2102531290">
          <w:marLeft w:val="0"/>
          <w:marRight w:val="0"/>
          <w:marTop w:val="0"/>
          <w:marBottom w:val="0"/>
          <w:divBdr>
            <w:top w:val="none" w:sz="0" w:space="0" w:color="auto"/>
            <w:left w:val="none" w:sz="0" w:space="0" w:color="auto"/>
            <w:bottom w:val="none" w:sz="0" w:space="0" w:color="auto"/>
            <w:right w:val="none" w:sz="0" w:space="0" w:color="auto"/>
          </w:divBdr>
        </w:div>
        <w:div w:id="23929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l@fas.harvard.edu" TargetMode="External"/><Relationship Id="rId3" Type="http://schemas.openxmlformats.org/officeDocument/2006/relationships/settings" Target="settings.xml"/><Relationship Id="rId7" Type="http://schemas.openxmlformats.org/officeDocument/2006/relationships/hyperlink" Target="https://iwl.fas.harvard.edu/pages/tuition-financial-a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wl.fas.harvard.edu/pages/tuition-financial-aid" TargetMode="External"/><Relationship Id="rId11" Type="http://schemas.openxmlformats.org/officeDocument/2006/relationships/theme" Target="theme/theme1.xml"/><Relationship Id="rId5" Type="http://schemas.openxmlformats.org/officeDocument/2006/relationships/hyperlink" Target="https://iwl.fas.harvard.edu/pages/online-appli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wl.fas.harvard.edu/page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652</Words>
  <Characters>3722</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Elena Andreea Carstea</cp:lastModifiedBy>
  <cp:revision>62</cp:revision>
  <dcterms:created xsi:type="dcterms:W3CDTF">2019-10-26T06:59:00Z</dcterms:created>
  <dcterms:modified xsi:type="dcterms:W3CDTF">2022-10-31T13:25:00Z</dcterms:modified>
</cp:coreProperties>
</file>