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786D4" w14:textId="1939E2E9" w:rsidR="00172548" w:rsidRPr="00E7018E" w:rsidRDefault="00813D89" w:rsidP="00E70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s="Times New Roman"/>
          <w:sz w:val="24"/>
          <w:szCs w:val="24"/>
          <w:lang w:val="en"/>
        </w:rPr>
      </w:pPr>
      <w:r w:rsidRPr="00E7018E">
        <w:rPr>
          <w:rFonts w:ascii="Times New Roman" w:eastAsia="Times New Roman" w:hAnsi="Times New Roman" w:cs="Times New Roman"/>
          <w:sz w:val="24"/>
          <w:szCs w:val="24"/>
          <w:lang w:val="en"/>
        </w:rPr>
        <w:t xml:space="preserve">The Academic Community </w:t>
      </w:r>
      <w:r>
        <w:rPr>
          <w:rFonts w:ascii="Times New Roman" w:eastAsia="Times New Roman" w:hAnsi="Times New Roman" w:cs="Times New Roman"/>
          <w:sz w:val="24"/>
          <w:szCs w:val="24"/>
          <w:lang w:val="en"/>
        </w:rPr>
        <w:t>o</w:t>
      </w:r>
      <w:r w:rsidRPr="00E7018E">
        <w:rPr>
          <w:rFonts w:ascii="Times New Roman" w:eastAsia="Times New Roman" w:hAnsi="Times New Roman" w:cs="Times New Roman"/>
          <w:sz w:val="24"/>
          <w:szCs w:val="24"/>
          <w:lang w:val="en"/>
        </w:rPr>
        <w:t xml:space="preserve">f </w:t>
      </w:r>
      <w:r>
        <w:rPr>
          <w:rFonts w:ascii="Times New Roman" w:eastAsia="Times New Roman" w:hAnsi="Times New Roman" w:cs="Times New Roman"/>
          <w:sz w:val="24"/>
          <w:szCs w:val="24"/>
          <w:lang w:val="en"/>
        </w:rPr>
        <w:t>t</w:t>
      </w:r>
      <w:r w:rsidRPr="00E7018E">
        <w:rPr>
          <w:rFonts w:ascii="Times New Roman" w:eastAsia="Times New Roman" w:hAnsi="Times New Roman" w:cs="Times New Roman"/>
          <w:sz w:val="24"/>
          <w:szCs w:val="24"/>
          <w:lang w:val="en"/>
        </w:rPr>
        <w:t xml:space="preserve">he University </w:t>
      </w:r>
      <w:r>
        <w:rPr>
          <w:rFonts w:ascii="Times New Roman" w:eastAsia="Times New Roman" w:hAnsi="Times New Roman" w:cs="Times New Roman"/>
          <w:sz w:val="24"/>
          <w:szCs w:val="24"/>
          <w:lang w:val="en"/>
        </w:rPr>
        <w:t>of</w:t>
      </w:r>
      <w:r w:rsidRPr="00E7018E">
        <w:rPr>
          <w:rFonts w:ascii="Times New Roman" w:eastAsia="Times New Roman" w:hAnsi="Times New Roman" w:cs="Times New Roman"/>
          <w:sz w:val="24"/>
          <w:szCs w:val="24"/>
          <w:lang w:val="en"/>
        </w:rPr>
        <w:t xml:space="preserve"> Bucharest Opened </w:t>
      </w:r>
      <w:r>
        <w:rPr>
          <w:rFonts w:ascii="Times New Roman" w:eastAsia="Times New Roman" w:hAnsi="Times New Roman" w:cs="Times New Roman"/>
          <w:sz w:val="24"/>
          <w:szCs w:val="24"/>
          <w:lang w:val="en"/>
        </w:rPr>
        <w:t>t</w:t>
      </w:r>
      <w:r w:rsidRPr="00E7018E">
        <w:rPr>
          <w:rFonts w:ascii="Times New Roman" w:eastAsia="Times New Roman" w:hAnsi="Times New Roman" w:cs="Times New Roman"/>
          <w:sz w:val="24"/>
          <w:szCs w:val="24"/>
          <w:lang w:val="en"/>
        </w:rPr>
        <w:t>he Academic Year 2022-2023</w:t>
      </w:r>
    </w:p>
    <w:p w14:paraId="6A9C5F0F" w14:textId="77777777" w:rsidR="00172548" w:rsidRPr="00E7018E" w:rsidRDefault="00172548" w:rsidP="00E70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lang w:val="en"/>
        </w:rPr>
      </w:pPr>
    </w:p>
    <w:p w14:paraId="0BF7BFCF" w14:textId="249CD830" w:rsidR="00172548" w:rsidRPr="00813D89" w:rsidRDefault="00172548" w:rsidP="00813D89">
      <w:pPr>
        <w:jc w:val="both"/>
      </w:pPr>
      <w:r w:rsidRPr="00813D89">
        <w:t>Starting on September 30, 2022, the University of Bucharest will open the academic year 2022-2023, through events that bring before the students</w:t>
      </w:r>
      <w:r w:rsidR="00E7018E" w:rsidRPr="00813D89">
        <w:t xml:space="preserve"> several</w:t>
      </w:r>
      <w:r w:rsidRPr="00813D89">
        <w:t xml:space="preserve"> diplomats, personalities from various fields, professors </w:t>
      </w:r>
      <w:r w:rsidR="00E7018E" w:rsidRPr="00813D89">
        <w:t>at</w:t>
      </w:r>
      <w:r w:rsidRPr="00813D89">
        <w:t xml:space="preserve"> the University of Bucharest, but also renowned members of the Romanian socio-cultural community.</w:t>
      </w:r>
    </w:p>
    <w:p w14:paraId="3A861741" w14:textId="77777777" w:rsidR="00172548" w:rsidRPr="00813D89" w:rsidRDefault="00172548" w:rsidP="00813D89">
      <w:pPr>
        <w:jc w:val="both"/>
      </w:pPr>
      <w:r w:rsidRPr="00813D89">
        <w:t>Each of the 19 faculties of the University of Bucharest organizes the opening ceremony of the academic year according to its own schedule.</w:t>
      </w:r>
    </w:p>
    <w:p w14:paraId="4536F526" w14:textId="5E983F1B" w:rsidR="00172548" w:rsidRPr="00813D89" w:rsidRDefault="00172548" w:rsidP="00813D89">
      <w:pPr>
        <w:jc w:val="both"/>
      </w:pPr>
      <w:r w:rsidRPr="00813D89">
        <w:t>Thus, on September 30, 2022, the representatives of the Faculty of Law, together with Prof.</w:t>
      </w:r>
      <w:r w:rsidR="00E7018E" w:rsidRPr="00813D89">
        <w:t xml:space="preserve"> </w:t>
      </w:r>
      <w:r w:rsidRPr="00813D89">
        <w:t xml:space="preserve">Bogdan </w:t>
      </w:r>
      <w:proofErr w:type="spellStart"/>
      <w:r w:rsidRPr="00813D89">
        <w:t>Aurescu</w:t>
      </w:r>
      <w:proofErr w:type="spellEnd"/>
      <w:r w:rsidRPr="00813D89">
        <w:t>,</w:t>
      </w:r>
      <w:r w:rsidR="00E7018E" w:rsidRPr="00813D89">
        <w:t xml:space="preserve"> PhD,</w:t>
      </w:r>
      <w:r w:rsidRPr="00813D89">
        <w:t xml:space="preserve"> Minister of Foreign Affairs, Marian </w:t>
      </w:r>
      <w:proofErr w:type="spellStart"/>
      <w:r w:rsidRPr="00813D89">
        <w:t>Cătălin</w:t>
      </w:r>
      <w:proofErr w:type="spellEnd"/>
      <w:r w:rsidRPr="00813D89">
        <w:t xml:space="preserve"> </w:t>
      </w:r>
      <w:proofErr w:type="spellStart"/>
      <w:r w:rsidRPr="00813D89">
        <w:t>Predoiu</w:t>
      </w:r>
      <w:proofErr w:type="spellEnd"/>
      <w:r w:rsidRPr="00813D89">
        <w:t>,</w:t>
      </w:r>
      <w:r w:rsidR="00E7018E" w:rsidRPr="00813D89">
        <w:t xml:space="preserve"> PhD,</w:t>
      </w:r>
      <w:r w:rsidRPr="00813D89">
        <w:t xml:space="preserve"> Minister of Justice, Prof. Agnès </w:t>
      </w:r>
      <w:proofErr w:type="spellStart"/>
      <w:r w:rsidRPr="00813D89">
        <w:t>Roblot-Troizier</w:t>
      </w:r>
      <w:proofErr w:type="spellEnd"/>
      <w:r w:rsidRPr="00813D89">
        <w:t>,</w:t>
      </w:r>
      <w:r w:rsidR="00E7018E" w:rsidRPr="00813D89">
        <w:t xml:space="preserve"> PhD, </w:t>
      </w:r>
      <w:r w:rsidRPr="00813D89">
        <w:t>Director of the Sorbonne Law School (Paris 1 Pantheon-Sorbonne University</w:t>
      </w:r>
      <w:r w:rsidR="00E7018E" w:rsidRPr="00813D89">
        <w:t>)</w:t>
      </w:r>
      <w:r w:rsidRPr="00813D89">
        <w:t xml:space="preserve">, Julien </w:t>
      </w:r>
      <w:proofErr w:type="spellStart"/>
      <w:r w:rsidRPr="00813D89">
        <w:t>Chiappone-Lucchesi</w:t>
      </w:r>
      <w:proofErr w:type="spellEnd"/>
      <w:r w:rsidRPr="00813D89">
        <w:t xml:space="preserve">, Counselor for cooperation and cultural </w:t>
      </w:r>
      <w:r w:rsidR="00753163" w:rsidRPr="00813D89">
        <w:t>activities</w:t>
      </w:r>
      <w:r w:rsidRPr="00813D89">
        <w:t xml:space="preserve"> at the French Embassy in Romania and Director of the French Institute in Romania, </w:t>
      </w:r>
      <w:r w:rsidR="00E7018E" w:rsidRPr="00813D89">
        <w:t>welcomed</w:t>
      </w:r>
      <w:r w:rsidRPr="00813D89">
        <w:t xml:space="preserve"> the young students in the Aula Magna of the Faculty of Law.</w:t>
      </w:r>
    </w:p>
    <w:p w14:paraId="68679928" w14:textId="264A0B74" w:rsidR="00172548" w:rsidRPr="00813D89" w:rsidRDefault="00172548" w:rsidP="00813D89">
      <w:pPr>
        <w:jc w:val="both"/>
      </w:pPr>
      <w:r w:rsidRPr="00813D89">
        <w:t xml:space="preserve">They were joined by prof. Marian </w:t>
      </w:r>
      <w:proofErr w:type="spellStart"/>
      <w:r w:rsidRPr="00813D89">
        <w:t>Preda</w:t>
      </w:r>
      <w:proofErr w:type="spellEnd"/>
      <w:r w:rsidRPr="00813D89">
        <w:t>,</w:t>
      </w:r>
      <w:r w:rsidR="00E7018E" w:rsidRPr="00813D89">
        <w:t xml:space="preserve"> PhD,</w:t>
      </w:r>
      <w:r w:rsidRPr="00813D89">
        <w:t xml:space="preserve"> Rector of the University of Bucharest, associate professor </w:t>
      </w:r>
      <w:proofErr w:type="spellStart"/>
      <w:r w:rsidRPr="00813D89">
        <w:t>Claudiu</w:t>
      </w:r>
      <w:proofErr w:type="spellEnd"/>
      <w:r w:rsidRPr="00813D89">
        <w:t xml:space="preserve">-Paul </w:t>
      </w:r>
      <w:proofErr w:type="spellStart"/>
      <w:r w:rsidRPr="00813D89">
        <w:t>Buglea</w:t>
      </w:r>
      <w:proofErr w:type="spellEnd"/>
      <w:r w:rsidRPr="00813D89">
        <w:t>,</w:t>
      </w:r>
      <w:r w:rsidR="00E7018E" w:rsidRPr="00813D89">
        <w:t xml:space="preserve"> PhD,</w:t>
      </w:r>
      <w:r w:rsidRPr="00813D89">
        <w:t xml:space="preserve"> President of the Senate of the University of Bucharest, representatives of the Law Students' Association and ELSA, the candidate who took first place in the admission competition in the July session, as well as students who won prizes in the international student competitions in</w:t>
      </w:r>
      <w:r w:rsidR="00E7018E" w:rsidRPr="00813D89">
        <w:t xml:space="preserve"> the</w:t>
      </w:r>
      <w:r w:rsidRPr="00813D89">
        <w:t xml:space="preserve"> academic year 2021-2022.</w:t>
      </w:r>
    </w:p>
    <w:p w14:paraId="696B7203" w14:textId="77777777" w:rsidR="00172548" w:rsidRPr="00813D89" w:rsidRDefault="00172548" w:rsidP="00813D89">
      <w:pPr>
        <w:jc w:val="both"/>
      </w:pPr>
      <w:r w:rsidRPr="00813D89">
        <w:t>Also on September 30, 2022, the Faculty of Mathematics and Informatics welcomed students to the opening event of the 2022-2023 academic year in the R3 Amphitheater of the Faculty of Chemistry.</w:t>
      </w:r>
    </w:p>
    <w:p w14:paraId="101C9EE3" w14:textId="20889015" w:rsidR="00172548" w:rsidRPr="00813D89" w:rsidRDefault="00172548" w:rsidP="00813D89">
      <w:pPr>
        <w:jc w:val="both"/>
      </w:pPr>
      <w:r w:rsidRPr="00813D89">
        <w:t xml:space="preserve">On Sunday, October 2, 2022, the opening ceremony of the new academic year was held for the students </w:t>
      </w:r>
      <w:r w:rsidR="00E7018E" w:rsidRPr="00813D89">
        <w:t>at</w:t>
      </w:r>
      <w:r w:rsidRPr="00813D89">
        <w:t xml:space="preserve"> the Faculty of Roman Catholic Theology. The event, which took place at the headquarters</w:t>
      </w:r>
      <w:r w:rsidR="00E7018E" w:rsidRPr="00813D89">
        <w:t xml:space="preserve"> of the faculty</w:t>
      </w:r>
      <w:r w:rsidRPr="00813D89">
        <w:t>, started at 12:15 p.m.</w:t>
      </w:r>
    </w:p>
    <w:p w14:paraId="350814E0" w14:textId="3B4BA7B5" w:rsidR="00172548" w:rsidRPr="00813D89" w:rsidRDefault="00172548" w:rsidP="00813D89">
      <w:pPr>
        <w:jc w:val="both"/>
      </w:pPr>
      <w:r w:rsidRPr="00813D89">
        <w:t xml:space="preserve">The series of opening ceremonies for the academic year 2022-2023 continued on Monday, October 3, </w:t>
      </w:r>
      <w:r w:rsidR="00E7018E" w:rsidRPr="00813D89">
        <w:t>2022,</w:t>
      </w:r>
      <w:r w:rsidRPr="00813D89">
        <w:t xml:space="preserve"> with the events organized, starting at 10:00, by the Faculties of Biology, Chemistry, Philosophy, Physics, Geology and Geophysics, Journalism and Communication Sciences,</w:t>
      </w:r>
      <w:r w:rsidR="00E7018E" w:rsidRPr="00813D89">
        <w:t xml:space="preserve"> Foreign </w:t>
      </w:r>
      <w:r w:rsidRPr="00813D89">
        <w:t>Languages ​​and Literatures, Letters and Psychology and Educational Sciences.</w:t>
      </w:r>
    </w:p>
    <w:p w14:paraId="1215A7E0" w14:textId="11B9DC35" w:rsidR="00172548" w:rsidRPr="00813D89" w:rsidRDefault="00172548" w:rsidP="00813D89">
      <w:pPr>
        <w:jc w:val="both"/>
      </w:pPr>
      <w:r w:rsidRPr="00813D89">
        <w:t xml:space="preserve">The representatives of the Faculty of Biology </w:t>
      </w:r>
      <w:r w:rsidR="00E7018E" w:rsidRPr="00813D89">
        <w:t>welcomed</w:t>
      </w:r>
      <w:r w:rsidRPr="00813D89">
        <w:t xml:space="preserve"> the students in the </w:t>
      </w:r>
      <w:r w:rsidR="00E7018E" w:rsidRPr="00813D89">
        <w:t>“</w:t>
      </w:r>
      <w:proofErr w:type="spellStart"/>
      <w:r w:rsidRPr="00813D89">
        <w:t>Dimitrie</w:t>
      </w:r>
      <w:proofErr w:type="spellEnd"/>
      <w:r w:rsidRPr="00813D89">
        <w:t xml:space="preserve"> </w:t>
      </w:r>
      <w:proofErr w:type="spellStart"/>
      <w:r w:rsidRPr="00813D89">
        <w:t>Voinov</w:t>
      </w:r>
      <w:proofErr w:type="spellEnd"/>
      <w:r w:rsidR="00E7018E" w:rsidRPr="00813D89">
        <w:t xml:space="preserve">” </w:t>
      </w:r>
      <w:r w:rsidRPr="00813D89">
        <w:t xml:space="preserve">Amphitheater, representatives of the Faculty of Chemistry in the R2 Amphitheater, the Faculty of Philosophy organized the opening ceremony of the academic year 2022-2023 in the </w:t>
      </w:r>
      <w:r w:rsidR="00B65B8A" w:rsidRPr="00813D89">
        <w:t>“</w:t>
      </w:r>
      <w:proofErr w:type="spellStart"/>
      <w:r w:rsidRPr="00813D89">
        <w:t>Titu</w:t>
      </w:r>
      <w:proofErr w:type="spellEnd"/>
      <w:r w:rsidRPr="00813D89">
        <w:t xml:space="preserve"> </w:t>
      </w:r>
      <w:proofErr w:type="spellStart"/>
      <w:r w:rsidRPr="00813D89">
        <w:t>Maiorescu</w:t>
      </w:r>
      <w:proofErr w:type="spellEnd"/>
      <w:r w:rsidR="00B65B8A" w:rsidRPr="00813D89">
        <w:t>”</w:t>
      </w:r>
      <w:r w:rsidRPr="00813D89">
        <w:t xml:space="preserve"> Amphitheater, the Faculty of Physics in </w:t>
      </w:r>
      <w:r w:rsidR="00E7018E" w:rsidRPr="00813D89">
        <w:t>the</w:t>
      </w:r>
      <w:r w:rsidRPr="00813D89">
        <w:t xml:space="preserve"> hall of </w:t>
      </w:r>
      <w:r w:rsidR="00E7018E" w:rsidRPr="00813D89">
        <w:t>festivities</w:t>
      </w:r>
      <w:r w:rsidRPr="00813D89">
        <w:t xml:space="preserve"> of IFIN-HH, and the Faculty of Geology and Geophysics in the </w:t>
      </w:r>
      <w:r w:rsidR="00B65B8A" w:rsidRPr="00813D89">
        <w:t>“</w:t>
      </w:r>
      <w:proofErr w:type="spellStart"/>
      <w:r w:rsidRPr="00813D89">
        <w:t>Vasile</w:t>
      </w:r>
      <w:proofErr w:type="spellEnd"/>
      <w:r w:rsidRPr="00813D89">
        <w:t xml:space="preserve"> </w:t>
      </w:r>
      <w:proofErr w:type="spellStart"/>
      <w:r w:rsidRPr="00813D89">
        <w:t>Lăzărescu</w:t>
      </w:r>
      <w:proofErr w:type="spellEnd"/>
      <w:r w:rsidR="00B65B8A" w:rsidRPr="00813D89">
        <w:t>”</w:t>
      </w:r>
      <w:r w:rsidRPr="00813D89">
        <w:t xml:space="preserve"> Amphitheater. The opening </w:t>
      </w:r>
      <w:r w:rsidR="00E7018E" w:rsidRPr="00813D89">
        <w:t>ceremony</w:t>
      </w:r>
      <w:r w:rsidRPr="00813D89">
        <w:t xml:space="preserve"> for the students </w:t>
      </w:r>
      <w:r w:rsidR="00E7018E" w:rsidRPr="00813D89">
        <w:t>at</w:t>
      </w:r>
      <w:r w:rsidRPr="00813D89">
        <w:t xml:space="preserve"> the Faculty of Journalism and Communication Sciences took place in the Botanical Garden of the University of Bucharest, while the students </w:t>
      </w:r>
      <w:r w:rsidR="00E7018E" w:rsidRPr="00813D89">
        <w:t>at</w:t>
      </w:r>
      <w:r w:rsidRPr="00813D89">
        <w:t xml:space="preserve"> the Faculty of Foreign Languages ​​and Literatures were </w:t>
      </w:r>
      <w:r w:rsidR="00E7018E" w:rsidRPr="00813D89">
        <w:t>welcomed</w:t>
      </w:r>
      <w:r w:rsidRPr="00813D89">
        <w:t xml:space="preserve"> at the Student House of Culture.</w:t>
      </w:r>
    </w:p>
    <w:p w14:paraId="63D5EF53" w14:textId="12777B88" w:rsidR="00172548" w:rsidRPr="00813D89" w:rsidRDefault="00172548" w:rsidP="00813D89">
      <w:pPr>
        <w:jc w:val="both"/>
      </w:pPr>
      <w:r w:rsidRPr="00813D89">
        <w:t>Last but not least, the representatives of the Faculty of Letters of the University of Bucharest organized the opening event of the 2022-2023 academic year at the headquarters</w:t>
      </w:r>
      <w:r w:rsidR="00E7018E" w:rsidRPr="00813D89">
        <w:t xml:space="preserve"> of the faculty</w:t>
      </w:r>
      <w:r w:rsidRPr="00813D89">
        <w:t xml:space="preserve"> - the University </w:t>
      </w:r>
      <w:r w:rsidRPr="00813D89">
        <w:lastRenderedPageBreak/>
        <w:t xml:space="preserve">Palace, while the representatives of the Faculty of Psychology and Educational Sciences </w:t>
      </w:r>
      <w:r w:rsidR="00E7018E" w:rsidRPr="00813D89">
        <w:t>welcomed</w:t>
      </w:r>
      <w:r w:rsidRPr="00813D89">
        <w:t xml:space="preserve"> the students in the </w:t>
      </w:r>
      <w:proofErr w:type="spellStart"/>
      <w:r w:rsidRPr="00813D89">
        <w:t>Panduri</w:t>
      </w:r>
      <w:proofErr w:type="spellEnd"/>
      <w:r w:rsidRPr="00813D89">
        <w:t xml:space="preserve"> complex of the University of Bucharest.</w:t>
      </w:r>
    </w:p>
    <w:p w14:paraId="214B30C6" w14:textId="5009C6F0" w:rsidR="00172548" w:rsidRPr="00813D89" w:rsidRDefault="00753163" w:rsidP="00813D89">
      <w:pPr>
        <w:jc w:val="both"/>
      </w:pPr>
      <w:r w:rsidRPr="00813D89">
        <w:t>The</w:t>
      </w:r>
      <w:r w:rsidR="00172548" w:rsidRPr="00813D89">
        <w:t xml:space="preserve"> Faculty of Law and the Faculties of Letters and Foreign Languages ​​and Literatures also organized festivities for the opening of the academic year 2022-2023 for each of the specializations, events in which diplomats, personalities also took part from various fields, professors </w:t>
      </w:r>
      <w:r w:rsidR="00E7018E" w:rsidRPr="00813D89">
        <w:t>at</w:t>
      </w:r>
      <w:r w:rsidR="00172548" w:rsidRPr="00813D89">
        <w:t xml:space="preserve"> the University of Bucharest, but also renowned members of the Romanian socio-cultural community. More details </w:t>
      </w:r>
      <w:r w:rsidR="00E7018E" w:rsidRPr="00813D89">
        <w:t>on</w:t>
      </w:r>
      <w:r w:rsidR="00172548" w:rsidRPr="00813D89">
        <w:t xml:space="preserve"> these festivities can be found </w:t>
      </w:r>
      <w:hyperlink r:id="rId7" w:history="1">
        <w:r w:rsidR="00172548" w:rsidRPr="00813D89">
          <w:rPr>
            <w:rStyle w:val="Hyperlink"/>
            <w:b/>
            <w:bCs/>
            <w:lang w:val="en"/>
          </w:rPr>
          <w:t>here</w:t>
        </w:r>
      </w:hyperlink>
      <w:r w:rsidR="00172548" w:rsidRPr="00813D89">
        <w:t xml:space="preserve"> (for the Faculty of Law), </w:t>
      </w:r>
      <w:hyperlink r:id="rId8" w:history="1">
        <w:r w:rsidR="00172548" w:rsidRPr="00813D89">
          <w:rPr>
            <w:rStyle w:val="Hyperlink"/>
            <w:b/>
            <w:bCs/>
            <w:lang w:val="en"/>
          </w:rPr>
          <w:t>here</w:t>
        </w:r>
      </w:hyperlink>
      <w:r w:rsidR="00172548" w:rsidRPr="00813D89">
        <w:t xml:space="preserve"> (for the Faculty of </w:t>
      </w:r>
      <w:r w:rsidR="00813D89" w:rsidRPr="00813D89">
        <w:t>Letters</w:t>
      </w:r>
      <w:r w:rsidR="00172548" w:rsidRPr="00813D89">
        <w:t xml:space="preserve">) and </w:t>
      </w:r>
      <w:hyperlink r:id="rId9" w:history="1">
        <w:r w:rsidR="00172548" w:rsidRPr="00813D89">
          <w:rPr>
            <w:rStyle w:val="Hyperlink"/>
            <w:b/>
            <w:bCs/>
            <w:lang w:val="en"/>
          </w:rPr>
          <w:t>here</w:t>
        </w:r>
      </w:hyperlink>
      <w:r w:rsidR="00172548" w:rsidRPr="00813D89">
        <w:t xml:space="preserve"> (for the Faculty of Foreign Languages ​​and Literatures).</w:t>
      </w:r>
    </w:p>
    <w:p w14:paraId="66664130" w14:textId="2C7E4D4A" w:rsidR="00172548" w:rsidRPr="00813D89" w:rsidRDefault="00172548" w:rsidP="00813D89">
      <w:pPr>
        <w:jc w:val="both"/>
      </w:pPr>
      <w:r w:rsidRPr="00813D89">
        <w:t xml:space="preserve">Also, on Monday, October 3, 2022, starting at 12:00, the representatives of the Faculty of Geography </w:t>
      </w:r>
      <w:r w:rsidR="00E7018E" w:rsidRPr="00813D89">
        <w:t>welcomed</w:t>
      </w:r>
      <w:r w:rsidRPr="00813D89">
        <w:t xml:space="preserve"> the students at the opening ceremony of the academic year 2022-2023 in the Aula Magna of the Faculty of Law, and the representatives of the Faculty of Sociology and Social Assistance in the </w:t>
      </w:r>
      <w:proofErr w:type="spellStart"/>
      <w:r w:rsidRPr="00813D89">
        <w:t>Panduri</w:t>
      </w:r>
      <w:proofErr w:type="spellEnd"/>
      <w:r w:rsidRPr="00813D89">
        <w:t xml:space="preserve"> complex of the University of Bucharest. Starting at 12:00, there was also the </w:t>
      </w:r>
      <w:r w:rsidR="00E7018E" w:rsidRPr="00813D89">
        <w:t>ceremony</w:t>
      </w:r>
      <w:r w:rsidRPr="00813D89">
        <w:t xml:space="preserve"> organized by the Faculty of Orthodox Theology </w:t>
      </w:r>
      <w:r w:rsidR="00B65B8A" w:rsidRPr="00813D89">
        <w:t>“</w:t>
      </w:r>
      <w:r w:rsidRPr="00813D89">
        <w:t>Justinian Patriarch</w:t>
      </w:r>
      <w:r w:rsidR="00B65B8A" w:rsidRPr="00813D89">
        <w:t>”</w:t>
      </w:r>
      <w:r w:rsidRPr="00813D89">
        <w:t xml:space="preserve">, in the </w:t>
      </w:r>
      <w:r w:rsidR="00B65B8A" w:rsidRPr="00813D89">
        <w:t>“</w:t>
      </w:r>
      <w:r w:rsidRPr="00813D89">
        <w:t>Ioan G. Coman</w:t>
      </w:r>
      <w:r w:rsidR="00B65B8A" w:rsidRPr="00813D89">
        <w:t>”</w:t>
      </w:r>
      <w:r w:rsidRPr="00813D89">
        <w:t xml:space="preserve"> Amphitheater, as well as the one organized by the Faculty</w:t>
      </w:r>
      <w:r w:rsidR="00E7018E" w:rsidRPr="00813D89">
        <w:t xml:space="preserve"> of History</w:t>
      </w:r>
      <w:r w:rsidRPr="00813D89">
        <w:t xml:space="preserve">, in the </w:t>
      </w:r>
      <w:r w:rsidR="00B65B8A" w:rsidRPr="00813D89">
        <w:t>“</w:t>
      </w:r>
      <w:r w:rsidRPr="00813D89">
        <w:t xml:space="preserve">Nicolae </w:t>
      </w:r>
      <w:proofErr w:type="spellStart"/>
      <w:r w:rsidRPr="00813D89">
        <w:t>Iorga</w:t>
      </w:r>
      <w:proofErr w:type="spellEnd"/>
      <w:r w:rsidR="00B65B8A" w:rsidRPr="00813D89">
        <w:t>”</w:t>
      </w:r>
      <w:r w:rsidRPr="00813D89">
        <w:t xml:space="preserve"> Amphitheater.</w:t>
      </w:r>
    </w:p>
    <w:p w14:paraId="7BDFC280" w14:textId="43E3DEA6" w:rsidR="00172548" w:rsidRPr="00813D89" w:rsidRDefault="00172548" w:rsidP="00813D89">
      <w:pPr>
        <w:jc w:val="both"/>
      </w:pPr>
      <w:r w:rsidRPr="00813D89">
        <w:t>Also on Monday, October 3, 2022, the Faculty of</w:t>
      </w:r>
      <w:r w:rsidR="00E7018E" w:rsidRPr="00813D89">
        <w:t xml:space="preserve"> Business and</w:t>
      </w:r>
      <w:r w:rsidRPr="00813D89">
        <w:t xml:space="preserve"> Administration organized the opening </w:t>
      </w:r>
      <w:r w:rsidR="00753163" w:rsidRPr="00813D89">
        <w:t>ceremony</w:t>
      </w:r>
      <w:r w:rsidRPr="00813D89">
        <w:t xml:space="preserve"> of the 2022-2023 academic year in the Botanical Garden of the University of Bucharest starting at 1:00 p.m., while the </w:t>
      </w:r>
      <w:r w:rsidR="00E7018E" w:rsidRPr="00813D89">
        <w:t>ceremony</w:t>
      </w:r>
      <w:r w:rsidRPr="00813D89">
        <w:t xml:space="preserve"> organized by the Faculty of Political Science took place starting at 16:00 in the Aula Magna of the Faculty of Law.</w:t>
      </w:r>
    </w:p>
    <w:p w14:paraId="52359033" w14:textId="5C53CDFF" w:rsidR="00172548" w:rsidRPr="00813D89" w:rsidRDefault="00172548" w:rsidP="00813D89">
      <w:pPr>
        <w:jc w:val="both"/>
      </w:pPr>
      <w:r w:rsidRPr="00813D89">
        <w:t>The series of events organized on the occasion of the new academic year ended on Tuesday, October 4, 2022, with the festivity of the Faculty of Baptist Theology, which took place starting at 10:00 a.m. at the headquarters</w:t>
      </w:r>
      <w:r w:rsidR="00E7018E" w:rsidRPr="00813D89">
        <w:t xml:space="preserve"> of the faculty</w:t>
      </w:r>
      <w:r w:rsidRPr="00813D89">
        <w:t>.</w:t>
      </w:r>
    </w:p>
    <w:p w14:paraId="6BE9DD5A" w14:textId="77777777" w:rsidR="00172548" w:rsidRPr="00813D89" w:rsidRDefault="00172548" w:rsidP="00813D89">
      <w:pPr>
        <w:jc w:val="both"/>
      </w:pPr>
      <w:r w:rsidRPr="00813D89">
        <w:t>The University of Bucharest wishes all members of the academic community good luck in the new academic year!</w:t>
      </w:r>
    </w:p>
    <w:p w14:paraId="7E371EAB" w14:textId="77777777" w:rsidR="00172548" w:rsidRPr="00813D89" w:rsidRDefault="00172548" w:rsidP="00813D89">
      <w:pPr>
        <w:jc w:val="both"/>
      </w:pPr>
    </w:p>
    <w:sectPr w:rsidR="00172548" w:rsidRPr="00813D89" w:rsidSect="0089585F">
      <w:headerReference w:type="default" r:id="rId10"/>
      <w:pgSz w:w="11907" w:h="16839" w:code="9"/>
      <w:pgMar w:top="1440" w:right="1275"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B965F" w14:textId="77777777" w:rsidR="00DC44E6" w:rsidRDefault="00DC44E6" w:rsidP="00F93990">
      <w:pPr>
        <w:spacing w:after="0" w:line="240" w:lineRule="auto"/>
      </w:pPr>
      <w:r>
        <w:separator/>
      </w:r>
    </w:p>
  </w:endnote>
  <w:endnote w:type="continuationSeparator" w:id="0">
    <w:p w14:paraId="1592AFEA" w14:textId="77777777" w:rsidR="00DC44E6" w:rsidRDefault="00DC44E6" w:rsidP="00F93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D7645" w14:textId="77777777" w:rsidR="00DC44E6" w:rsidRDefault="00DC44E6" w:rsidP="00F93990">
      <w:pPr>
        <w:spacing w:after="0" w:line="240" w:lineRule="auto"/>
      </w:pPr>
      <w:r>
        <w:separator/>
      </w:r>
    </w:p>
  </w:footnote>
  <w:footnote w:type="continuationSeparator" w:id="0">
    <w:p w14:paraId="7EA4B763" w14:textId="77777777" w:rsidR="00DC44E6" w:rsidRDefault="00DC44E6" w:rsidP="00F939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8EFE6" w14:textId="77777777" w:rsidR="00F93990" w:rsidRDefault="00F93990" w:rsidP="00E73CF2">
    <w:pPr>
      <w:pStyle w:val="Header"/>
      <w:tabs>
        <w:tab w:val="clear" w:pos="9360"/>
      </w:tabs>
      <w:ind w:left="-14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F1EBE"/>
    <w:multiLevelType w:val="hybridMultilevel"/>
    <w:tmpl w:val="338AB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4C6644"/>
    <w:multiLevelType w:val="hybridMultilevel"/>
    <w:tmpl w:val="924CE4F2"/>
    <w:lvl w:ilvl="0" w:tplc="DE7CFB6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571B80"/>
    <w:multiLevelType w:val="hybridMultilevel"/>
    <w:tmpl w:val="8842C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2455863">
    <w:abstractNumId w:val="2"/>
  </w:num>
  <w:num w:numId="2" w16cid:durableId="409236014">
    <w:abstractNumId w:val="1"/>
  </w:num>
  <w:num w:numId="3" w16cid:durableId="579800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990"/>
    <w:rsid w:val="0002666A"/>
    <w:rsid w:val="000346AD"/>
    <w:rsid w:val="00036C1F"/>
    <w:rsid w:val="00044083"/>
    <w:rsid w:val="00044599"/>
    <w:rsid w:val="00045316"/>
    <w:rsid w:val="00052780"/>
    <w:rsid w:val="000541E2"/>
    <w:rsid w:val="00056676"/>
    <w:rsid w:val="00083CD8"/>
    <w:rsid w:val="00084A5B"/>
    <w:rsid w:val="00093F44"/>
    <w:rsid w:val="00095BF6"/>
    <w:rsid w:val="00096C4C"/>
    <w:rsid w:val="000D7FAB"/>
    <w:rsid w:val="000E3761"/>
    <w:rsid w:val="000E583E"/>
    <w:rsid w:val="000E6823"/>
    <w:rsid w:val="000F059F"/>
    <w:rsid w:val="000F15D7"/>
    <w:rsid w:val="000F2DA6"/>
    <w:rsid w:val="001048D6"/>
    <w:rsid w:val="0011439F"/>
    <w:rsid w:val="00120B34"/>
    <w:rsid w:val="00126F18"/>
    <w:rsid w:val="001443F8"/>
    <w:rsid w:val="00146C87"/>
    <w:rsid w:val="00150D94"/>
    <w:rsid w:val="001548BC"/>
    <w:rsid w:val="001610BF"/>
    <w:rsid w:val="00164EC5"/>
    <w:rsid w:val="00166254"/>
    <w:rsid w:val="00172548"/>
    <w:rsid w:val="001822AD"/>
    <w:rsid w:val="0019596C"/>
    <w:rsid w:val="001A6BE2"/>
    <w:rsid w:val="001B4563"/>
    <w:rsid w:val="001C4B4A"/>
    <w:rsid w:val="001D41AA"/>
    <w:rsid w:val="001E784C"/>
    <w:rsid w:val="0020596C"/>
    <w:rsid w:val="00237423"/>
    <w:rsid w:val="00257D43"/>
    <w:rsid w:val="00260A7D"/>
    <w:rsid w:val="00261AD1"/>
    <w:rsid w:val="002908CE"/>
    <w:rsid w:val="002A318D"/>
    <w:rsid w:val="002A57FD"/>
    <w:rsid w:val="002B535E"/>
    <w:rsid w:val="002C18AD"/>
    <w:rsid w:val="002C4B77"/>
    <w:rsid w:val="002C56F6"/>
    <w:rsid w:val="003030CD"/>
    <w:rsid w:val="00314932"/>
    <w:rsid w:val="00327713"/>
    <w:rsid w:val="0033242C"/>
    <w:rsid w:val="003360CE"/>
    <w:rsid w:val="00345CBB"/>
    <w:rsid w:val="00353170"/>
    <w:rsid w:val="003612F7"/>
    <w:rsid w:val="00362C00"/>
    <w:rsid w:val="00362ED7"/>
    <w:rsid w:val="00377A40"/>
    <w:rsid w:val="00382AE5"/>
    <w:rsid w:val="00393C23"/>
    <w:rsid w:val="00394EEF"/>
    <w:rsid w:val="00396420"/>
    <w:rsid w:val="003A4A99"/>
    <w:rsid w:val="003B4E12"/>
    <w:rsid w:val="003E3C85"/>
    <w:rsid w:val="003E3CFF"/>
    <w:rsid w:val="003F2F14"/>
    <w:rsid w:val="0042370E"/>
    <w:rsid w:val="004266EA"/>
    <w:rsid w:val="004374D6"/>
    <w:rsid w:val="00442927"/>
    <w:rsid w:val="00445D07"/>
    <w:rsid w:val="00465787"/>
    <w:rsid w:val="00467089"/>
    <w:rsid w:val="00467FA0"/>
    <w:rsid w:val="004740CD"/>
    <w:rsid w:val="00482AF6"/>
    <w:rsid w:val="0049169C"/>
    <w:rsid w:val="004A085D"/>
    <w:rsid w:val="004A1ED4"/>
    <w:rsid w:val="004B2636"/>
    <w:rsid w:val="004B3F3C"/>
    <w:rsid w:val="004B490D"/>
    <w:rsid w:val="004B523B"/>
    <w:rsid w:val="004C2544"/>
    <w:rsid w:val="004D7853"/>
    <w:rsid w:val="004F6B8E"/>
    <w:rsid w:val="00500253"/>
    <w:rsid w:val="0050273B"/>
    <w:rsid w:val="00521131"/>
    <w:rsid w:val="00526EE6"/>
    <w:rsid w:val="005270B0"/>
    <w:rsid w:val="00534378"/>
    <w:rsid w:val="005359A4"/>
    <w:rsid w:val="00543FA4"/>
    <w:rsid w:val="005448C8"/>
    <w:rsid w:val="00553E03"/>
    <w:rsid w:val="00564BED"/>
    <w:rsid w:val="0057768C"/>
    <w:rsid w:val="0058237D"/>
    <w:rsid w:val="005842FB"/>
    <w:rsid w:val="005A1D47"/>
    <w:rsid w:val="005A3EFB"/>
    <w:rsid w:val="005B19AA"/>
    <w:rsid w:val="005C1AB1"/>
    <w:rsid w:val="005C1CC0"/>
    <w:rsid w:val="005C4968"/>
    <w:rsid w:val="005D2D5F"/>
    <w:rsid w:val="005E15E4"/>
    <w:rsid w:val="005F3797"/>
    <w:rsid w:val="005F58E4"/>
    <w:rsid w:val="0060003A"/>
    <w:rsid w:val="00620C5E"/>
    <w:rsid w:val="006221A7"/>
    <w:rsid w:val="00627404"/>
    <w:rsid w:val="006350EF"/>
    <w:rsid w:val="00652CB4"/>
    <w:rsid w:val="006704F7"/>
    <w:rsid w:val="006775CE"/>
    <w:rsid w:val="00681107"/>
    <w:rsid w:val="006A0E6C"/>
    <w:rsid w:val="006A1280"/>
    <w:rsid w:val="006A7C9A"/>
    <w:rsid w:val="006B003E"/>
    <w:rsid w:val="006B3832"/>
    <w:rsid w:val="006B724D"/>
    <w:rsid w:val="006C2B75"/>
    <w:rsid w:val="006C4DFB"/>
    <w:rsid w:val="006C5553"/>
    <w:rsid w:val="006C6933"/>
    <w:rsid w:val="006C6E9E"/>
    <w:rsid w:val="006D3DA6"/>
    <w:rsid w:val="006E7D4C"/>
    <w:rsid w:val="006F0A09"/>
    <w:rsid w:val="006F1C30"/>
    <w:rsid w:val="006F5044"/>
    <w:rsid w:val="00701BE5"/>
    <w:rsid w:val="00716B06"/>
    <w:rsid w:val="00720C03"/>
    <w:rsid w:val="00720D28"/>
    <w:rsid w:val="00734A92"/>
    <w:rsid w:val="007376F3"/>
    <w:rsid w:val="00753163"/>
    <w:rsid w:val="007711E9"/>
    <w:rsid w:val="007777B3"/>
    <w:rsid w:val="00781C7E"/>
    <w:rsid w:val="007A6214"/>
    <w:rsid w:val="007B3317"/>
    <w:rsid w:val="007B7151"/>
    <w:rsid w:val="007C00FB"/>
    <w:rsid w:val="007C3FDA"/>
    <w:rsid w:val="007D1DEA"/>
    <w:rsid w:val="00807116"/>
    <w:rsid w:val="008139F7"/>
    <w:rsid w:val="00813D89"/>
    <w:rsid w:val="008234EF"/>
    <w:rsid w:val="00837C96"/>
    <w:rsid w:val="00843639"/>
    <w:rsid w:val="008547F2"/>
    <w:rsid w:val="0086559E"/>
    <w:rsid w:val="00867791"/>
    <w:rsid w:val="00867D8A"/>
    <w:rsid w:val="0087750A"/>
    <w:rsid w:val="0089541B"/>
    <w:rsid w:val="0089585F"/>
    <w:rsid w:val="00895F0B"/>
    <w:rsid w:val="008A5470"/>
    <w:rsid w:val="008B044C"/>
    <w:rsid w:val="008B558D"/>
    <w:rsid w:val="008C68AC"/>
    <w:rsid w:val="008E104E"/>
    <w:rsid w:val="008E275B"/>
    <w:rsid w:val="00923464"/>
    <w:rsid w:val="009237B9"/>
    <w:rsid w:val="009360BF"/>
    <w:rsid w:val="009476F9"/>
    <w:rsid w:val="0094783D"/>
    <w:rsid w:val="00947A63"/>
    <w:rsid w:val="00955C21"/>
    <w:rsid w:val="0096009C"/>
    <w:rsid w:val="00967173"/>
    <w:rsid w:val="00974FD0"/>
    <w:rsid w:val="00986344"/>
    <w:rsid w:val="00991D9C"/>
    <w:rsid w:val="009B39DA"/>
    <w:rsid w:val="009C0DD4"/>
    <w:rsid w:val="009C2A92"/>
    <w:rsid w:val="009C7CE3"/>
    <w:rsid w:val="009E2828"/>
    <w:rsid w:val="00A23F70"/>
    <w:rsid w:val="00A344B2"/>
    <w:rsid w:val="00A366E3"/>
    <w:rsid w:val="00A41096"/>
    <w:rsid w:val="00A424C6"/>
    <w:rsid w:val="00A44FD4"/>
    <w:rsid w:val="00A4625E"/>
    <w:rsid w:val="00A55466"/>
    <w:rsid w:val="00A565FB"/>
    <w:rsid w:val="00A579E0"/>
    <w:rsid w:val="00A62029"/>
    <w:rsid w:val="00A62C08"/>
    <w:rsid w:val="00A84451"/>
    <w:rsid w:val="00A90354"/>
    <w:rsid w:val="00AA1B5E"/>
    <w:rsid w:val="00AA6DD5"/>
    <w:rsid w:val="00AD0F33"/>
    <w:rsid w:val="00AD3B83"/>
    <w:rsid w:val="00B2110C"/>
    <w:rsid w:val="00B24C6D"/>
    <w:rsid w:val="00B27781"/>
    <w:rsid w:val="00B432C8"/>
    <w:rsid w:val="00B453A0"/>
    <w:rsid w:val="00B4553D"/>
    <w:rsid w:val="00B55A6B"/>
    <w:rsid w:val="00B65B8A"/>
    <w:rsid w:val="00B75171"/>
    <w:rsid w:val="00B76D2C"/>
    <w:rsid w:val="00B7782E"/>
    <w:rsid w:val="00B77F05"/>
    <w:rsid w:val="00B81320"/>
    <w:rsid w:val="00B85379"/>
    <w:rsid w:val="00B87846"/>
    <w:rsid w:val="00B91B01"/>
    <w:rsid w:val="00B9313C"/>
    <w:rsid w:val="00BA28BA"/>
    <w:rsid w:val="00BB13A2"/>
    <w:rsid w:val="00BD457E"/>
    <w:rsid w:val="00BE15FF"/>
    <w:rsid w:val="00BE1EDE"/>
    <w:rsid w:val="00BE2131"/>
    <w:rsid w:val="00BE3C12"/>
    <w:rsid w:val="00BE724C"/>
    <w:rsid w:val="00BF494D"/>
    <w:rsid w:val="00BF49AE"/>
    <w:rsid w:val="00BF67F1"/>
    <w:rsid w:val="00BF6E2B"/>
    <w:rsid w:val="00C30CB7"/>
    <w:rsid w:val="00C33141"/>
    <w:rsid w:val="00C45576"/>
    <w:rsid w:val="00C547A9"/>
    <w:rsid w:val="00C61F05"/>
    <w:rsid w:val="00C63622"/>
    <w:rsid w:val="00C661F8"/>
    <w:rsid w:val="00C81F89"/>
    <w:rsid w:val="00C87A3F"/>
    <w:rsid w:val="00C92DE6"/>
    <w:rsid w:val="00C95455"/>
    <w:rsid w:val="00CA6DE8"/>
    <w:rsid w:val="00CD0276"/>
    <w:rsid w:val="00CD3221"/>
    <w:rsid w:val="00CD71BF"/>
    <w:rsid w:val="00CE0A36"/>
    <w:rsid w:val="00CE0BA6"/>
    <w:rsid w:val="00CE15EA"/>
    <w:rsid w:val="00CE51CA"/>
    <w:rsid w:val="00CE665F"/>
    <w:rsid w:val="00D009A1"/>
    <w:rsid w:val="00D01E7C"/>
    <w:rsid w:val="00D10381"/>
    <w:rsid w:val="00D15556"/>
    <w:rsid w:val="00D23616"/>
    <w:rsid w:val="00D25CD3"/>
    <w:rsid w:val="00D27A27"/>
    <w:rsid w:val="00D44F2E"/>
    <w:rsid w:val="00D45EB4"/>
    <w:rsid w:val="00D55CC6"/>
    <w:rsid w:val="00D57558"/>
    <w:rsid w:val="00D672E9"/>
    <w:rsid w:val="00D70572"/>
    <w:rsid w:val="00D76D7C"/>
    <w:rsid w:val="00D83665"/>
    <w:rsid w:val="00DA2EFF"/>
    <w:rsid w:val="00DB2584"/>
    <w:rsid w:val="00DB3611"/>
    <w:rsid w:val="00DC238F"/>
    <w:rsid w:val="00DC44E6"/>
    <w:rsid w:val="00DF751F"/>
    <w:rsid w:val="00E00555"/>
    <w:rsid w:val="00E073FB"/>
    <w:rsid w:val="00E15B76"/>
    <w:rsid w:val="00E2137F"/>
    <w:rsid w:val="00E23730"/>
    <w:rsid w:val="00E32170"/>
    <w:rsid w:val="00E34BA2"/>
    <w:rsid w:val="00E3627E"/>
    <w:rsid w:val="00E37D13"/>
    <w:rsid w:val="00E42E92"/>
    <w:rsid w:val="00E51D21"/>
    <w:rsid w:val="00E563E2"/>
    <w:rsid w:val="00E67170"/>
    <w:rsid w:val="00E7018E"/>
    <w:rsid w:val="00E73CDC"/>
    <w:rsid w:val="00E73CF2"/>
    <w:rsid w:val="00E83C8F"/>
    <w:rsid w:val="00E8562B"/>
    <w:rsid w:val="00E902D3"/>
    <w:rsid w:val="00E95857"/>
    <w:rsid w:val="00EA7AD2"/>
    <w:rsid w:val="00EB1984"/>
    <w:rsid w:val="00EB1FF2"/>
    <w:rsid w:val="00EB2292"/>
    <w:rsid w:val="00EB2C78"/>
    <w:rsid w:val="00EB580F"/>
    <w:rsid w:val="00ED0CB7"/>
    <w:rsid w:val="00ED2A58"/>
    <w:rsid w:val="00EE3F44"/>
    <w:rsid w:val="00EF4A4C"/>
    <w:rsid w:val="00F01E92"/>
    <w:rsid w:val="00F02FBC"/>
    <w:rsid w:val="00F04075"/>
    <w:rsid w:val="00F06098"/>
    <w:rsid w:val="00F06F93"/>
    <w:rsid w:val="00F21C70"/>
    <w:rsid w:val="00F241F1"/>
    <w:rsid w:val="00F32ED8"/>
    <w:rsid w:val="00F46CEE"/>
    <w:rsid w:val="00F540EE"/>
    <w:rsid w:val="00F67676"/>
    <w:rsid w:val="00F82481"/>
    <w:rsid w:val="00F863D8"/>
    <w:rsid w:val="00F93990"/>
    <w:rsid w:val="00F949CD"/>
    <w:rsid w:val="00FA129A"/>
    <w:rsid w:val="00FC03B6"/>
    <w:rsid w:val="00FD2904"/>
    <w:rsid w:val="00FE1FB8"/>
    <w:rsid w:val="00FE4639"/>
    <w:rsid w:val="00FE7C1A"/>
    <w:rsid w:val="00FE7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33D8F"/>
  <w15:docId w15:val="{E7D79C73-0CB1-4221-9A4C-DB77E0726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A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39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990"/>
  </w:style>
  <w:style w:type="paragraph" w:styleId="Footer">
    <w:name w:val="footer"/>
    <w:basedOn w:val="Normal"/>
    <w:link w:val="FooterChar"/>
    <w:uiPriority w:val="99"/>
    <w:unhideWhenUsed/>
    <w:rsid w:val="00F939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990"/>
  </w:style>
  <w:style w:type="paragraph" w:styleId="BalloonText">
    <w:name w:val="Balloon Text"/>
    <w:basedOn w:val="Normal"/>
    <w:link w:val="BalloonTextChar"/>
    <w:uiPriority w:val="99"/>
    <w:semiHidden/>
    <w:unhideWhenUsed/>
    <w:rsid w:val="00F939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990"/>
    <w:rPr>
      <w:rFonts w:ascii="Tahoma" w:hAnsi="Tahoma" w:cs="Tahoma"/>
      <w:sz w:val="16"/>
      <w:szCs w:val="16"/>
    </w:rPr>
  </w:style>
  <w:style w:type="character" w:styleId="Hyperlink">
    <w:name w:val="Hyperlink"/>
    <w:basedOn w:val="DefaultParagraphFont"/>
    <w:uiPriority w:val="99"/>
    <w:unhideWhenUsed/>
    <w:rsid w:val="00F949CD"/>
    <w:rPr>
      <w:color w:val="0000FF" w:themeColor="hyperlink"/>
      <w:u w:val="single"/>
    </w:rPr>
  </w:style>
  <w:style w:type="character" w:styleId="FollowedHyperlink">
    <w:name w:val="FollowedHyperlink"/>
    <w:basedOn w:val="DefaultParagraphFont"/>
    <w:uiPriority w:val="99"/>
    <w:semiHidden/>
    <w:unhideWhenUsed/>
    <w:rsid w:val="002C4B77"/>
    <w:rPr>
      <w:color w:val="800080" w:themeColor="followedHyperlink"/>
      <w:u w:val="single"/>
    </w:rPr>
  </w:style>
  <w:style w:type="paragraph" w:styleId="ListParagraph">
    <w:name w:val="List Paragraph"/>
    <w:basedOn w:val="Normal"/>
    <w:uiPriority w:val="34"/>
    <w:qFormat/>
    <w:rsid w:val="00166254"/>
    <w:pPr>
      <w:ind w:left="720"/>
      <w:contextualSpacing/>
    </w:pPr>
  </w:style>
  <w:style w:type="paragraph" w:styleId="HTMLPreformatted">
    <w:name w:val="HTML Preformatted"/>
    <w:basedOn w:val="Normal"/>
    <w:link w:val="HTMLPreformattedChar"/>
    <w:uiPriority w:val="99"/>
    <w:semiHidden/>
    <w:unhideWhenUsed/>
    <w:rsid w:val="001725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72548"/>
    <w:rPr>
      <w:rFonts w:ascii="Courier New" w:eastAsia="Times New Roman" w:hAnsi="Courier New" w:cs="Courier New"/>
      <w:sz w:val="20"/>
      <w:szCs w:val="20"/>
    </w:rPr>
  </w:style>
  <w:style w:type="character" w:customStyle="1" w:styleId="y2iqfc">
    <w:name w:val="y2iqfc"/>
    <w:basedOn w:val="DefaultParagraphFont"/>
    <w:rsid w:val="00172548"/>
  </w:style>
  <w:style w:type="character" w:styleId="UnresolvedMention">
    <w:name w:val="Unresolved Mention"/>
    <w:basedOn w:val="DefaultParagraphFont"/>
    <w:uiPriority w:val="99"/>
    <w:semiHidden/>
    <w:unhideWhenUsed/>
    <w:rsid w:val="00813D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59612">
      <w:bodyDiv w:val="1"/>
      <w:marLeft w:val="0"/>
      <w:marRight w:val="0"/>
      <w:marTop w:val="0"/>
      <w:marBottom w:val="0"/>
      <w:divBdr>
        <w:top w:val="none" w:sz="0" w:space="0" w:color="auto"/>
        <w:left w:val="none" w:sz="0" w:space="0" w:color="auto"/>
        <w:bottom w:val="none" w:sz="0" w:space="0" w:color="auto"/>
        <w:right w:val="none" w:sz="0" w:space="0" w:color="auto"/>
      </w:divBdr>
      <w:divsChild>
        <w:div w:id="1310329450">
          <w:marLeft w:val="0"/>
          <w:marRight w:val="0"/>
          <w:marTop w:val="0"/>
          <w:marBottom w:val="0"/>
          <w:divBdr>
            <w:top w:val="none" w:sz="0" w:space="0" w:color="auto"/>
            <w:left w:val="none" w:sz="0" w:space="0" w:color="auto"/>
            <w:bottom w:val="none" w:sz="0" w:space="0" w:color="auto"/>
            <w:right w:val="none" w:sz="0" w:space="0" w:color="auto"/>
          </w:divBdr>
        </w:div>
      </w:divsChild>
    </w:div>
    <w:div w:id="285939708">
      <w:bodyDiv w:val="1"/>
      <w:marLeft w:val="0"/>
      <w:marRight w:val="0"/>
      <w:marTop w:val="0"/>
      <w:marBottom w:val="0"/>
      <w:divBdr>
        <w:top w:val="none" w:sz="0" w:space="0" w:color="auto"/>
        <w:left w:val="none" w:sz="0" w:space="0" w:color="auto"/>
        <w:bottom w:val="none" w:sz="0" w:space="0" w:color="auto"/>
        <w:right w:val="none" w:sz="0" w:space="0" w:color="auto"/>
      </w:divBdr>
      <w:divsChild>
        <w:div w:id="1046493819">
          <w:marLeft w:val="0"/>
          <w:marRight w:val="0"/>
          <w:marTop w:val="0"/>
          <w:marBottom w:val="0"/>
          <w:divBdr>
            <w:top w:val="none" w:sz="0" w:space="0" w:color="auto"/>
            <w:left w:val="none" w:sz="0" w:space="0" w:color="auto"/>
            <w:bottom w:val="none" w:sz="0" w:space="0" w:color="auto"/>
            <w:right w:val="none" w:sz="0" w:space="0" w:color="auto"/>
          </w:divBdr>
        </w:div>
      </w:divsChild>
    </w:div>
    <w:div w:id="411053244">
      <w:bodyDiv w:val="1"/>
      <w:marLeft w:val="0"/>
      <w:marRight w:val="0"/>
      <w:marTop w:val="0"/>
      <w:marBottom w:val="0"/>
      <w:divBdr>
        <w:top w:val="none" w:sz="0" w:space="0" w:color="auto"/>
        <w:left w:val="none" w:sz="0" w:space="0" w:color="auto"/>
        <w:bottom w:val="none" w:sz="0" w:space="0" w:color="auto"/>
        <w:right w:val="none" w:sz="0" w:space="0" w:color="auto"/>
      </w:divBdr>
      <w:divsChild>
        <w:div w:id="1674256564">
          <w:marLeft w:val="0"/>
          <w:marRight w:val="0"/>
          <w:marTop w:val="0"/>
          <w:marBottom w:val="420"/>
          <w:divBdr>
            <w:top w:val="none" w:sz="0" w:space="0" w:color="auto"/>
            <w:left w:val="none" w:sz="0" w:space="0" w:color="auto"/>
            <w:bottom w:val="none" w:sz="0" w:space="0" w:color="auto"/>
            <w:right w:val="none" w:sz="0" w:space="0" w:color="auto"/>
          </w:divBdr>
        </w:div>
      </w:divsChild>
    </w:div>
    <w:div w:id="1179588398">
      <w:bodyDiv w:val="1"/>
      <w:marLeft w:val="0"/>
      <w:marRight w:val="0"/>
      <w:marTop w:val="0"/>
      <w:marBottom w:val="0"/>
      <w:divBdr>
        <w:top w:val="none" w:sz="0" w:space="0" w:color="auto"/>
        <w:left w:val="none" w:sz="0" w:space="0" w:color="auto"/>
        <w:bottom w:val="none" w:sz="0" w:space="0" w:color="auto"/>
        <w:right w:val="none" w:sz="0" w:space="0" w:color="auto"/>
      </w:divBdr>
      <w:divsChild>
        <w:div w:id="18332558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buc.ro/wp-content/uploads/2022/09/Litere.docx" TargetMode="External"/><Relationship Id="rId3" Type="http://schemas.openxmlformats.org/officeDocument/2006/relationships/settings" Target="settings.xml"/><Relationship Id="rId7" Type="http://schemas.openxmlformats.org/officeDocument/2006/relationships/hyperlink" Target="https://unibuc.ro/wp-content/uploads/2022/09/Drept.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unibuc.ro/wp-content/uploads/2022/09/LL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1</Pages>
  <Words>802</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Miclea Ioan</cp:lastModifiedBy>
  <cp:revision>24</cp:revision>
  <cp:lastPrinted>2022-09-30T10:04:00Z</cp:lastPrinted>
  <dcterms:created xsi:type="dcterms:W3CDTF">2019-09-27T11:15:00Z</dcterms:created>
  <dcterms:modified xsi:type="dcterms:W3CDTF">2022-10-11T05:28:00Z</dcterms:modified>
</cp:coreProperties>
</file>