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B52" w:rsidRDefault="006F4B52" w:rsidP="00B5450D">
      <w:p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b/>
          <w:color w:val="222222"/>
          <w:sz w:val="24"/>
          <w:szCs w:val="24"/>
          <w:lang w:val="ro-RO"/>
        </w:rPr>
      </w:pPr>
      <w:r>
        <w:rPr>
          <w:rFonts w:ascii="Times" w:eastAsia="Times New Roman" w:hAnsi="Times" w:cs="Arial"/>
          <w:b/>
          <w:bCs/>
          <w:color w:val="222222"/>
          <w:sz w:val="24"/>
          <w:szCs w:val="24"/>
          <w:lang w:val="ro-RO"/>
        </w:rPr>
        <w:t xml:space="preserve">Prima ediție a </w:t>
      </w:r>
      <w:r w:rsidRPr="00AA5B4D">
        <w:rPr>
          <w:rFonts w:ascii="Times" w:eastAsia="Times New Roman" w:hAnsi="Times" w:cs="Arial"/>
          <w:b/>
          <w:bCs/>
          <w:color w:val="222222"/>
          <w:sz w:val="24"/>
          <w:szCs w:val="24"/>
          <w:lang w:val="ro-RO"/>
        </w:rPr>
        <w:t>UAM-</w:t>
      </w:r>
      <w:r w:rsidRPr="00B5450D">
        <w:rPr>
          <w:rFonts w:ascii="Times" w:eastAsia="Times New Roman" w:hAnsi="Times" w:cs="Arial"/>
          <w:b/>
          <w:bCs/>
          <w:color w:val="222222"/>
          <w:sz w:val="24"/>
          <w:szCs w:val="24"/>
          <w:lang w:val="ro-RO"/>
        </w:rPr>
        <w:t>ASSECO Business Case 2022 Award</w:t>
      </w:r>
      <w:r>
        <w:rPr>
          <w:rFonts w:ascii="Times" w:eastAsia="Times New Roman" w:hAnsi="Times" w:cs="Arial"/>
          <w:b/>
          <w:bCs/>
          <w:color w:val="222222"/>
          <w:sz w:val="24"/>
          <w:szCs w:val="24"/>
          <w:lang w:val="ro-RO"/>
        </w:rPr>
        <w:t>, deschisă comunității academice a Universității din București</w:t>
      </w:r>
    </w:p>
    <w:p w:rsidR="006F4B52" w:rsidRDefault="006F4B52" w:rsidP="00B5450D">
      <w:p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b/>
          <w:color w:val="222222"/>
          <w:sz w:val="24"/>
          <w:szCs w:val="24"/>
          <w:lang w:val="ro-RO"/>
        </w:rPr>
      </w:pPr>
    </w:p>
    <w:p w:rsidR="000B7F8A" w:rsidRDefault="000B7F8A" w:rsidP="00B5450D">
      <w:p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bCs/>
          <w:color w:val="222222"/>
          <w:sz w:val="24"/>
          <w:szCs w:val="24"/>
          <w:lang w:val="ro-RO"/>
        </w:rPr>
      </w:pPr>
      <w:hyperlink r:id="rId6" w:history="1">
        <w:r w:rsidRPr="000B7F8A">
          <w:rPr>
            <w:rStyle w:val="Hyperlink"/>
            <w:rFonts w:ascii="Times" w:eastAsia="Times New Roman" w:hAnsi="Times" w:cs="Arial"/>
            <w:b/>
            <w:sz w:val="24"/>
            <w:szCs w:val="24"/>
            <w:lang w:val="ro-RO"/>
          </w:rPr>
          <w:t xml:space="preserve">Catedra </w:t>
        </w:r>
        <w:proofErr w:type="spellStart"/>
        <w:r w:rsidR="00AA5B4D" w:rsidRPr="000B7F8A">
          <w:rPr>
            <w:rStyle w:val="Hyperlink"/>
            <w:rFonts w:ascii="Times" w:eastAsia="Times New Roman" w:hAnsi="Times" w:cs="Arial"/>
            <w:b/>
            <w:sz w:val="24"/>
            <w:szCs w:val="24"/>
            <w:lang w:val="ro-RO"/>
          </w:rPr>
          <w:t>UAM-Asseco</w:t>
        </w:r>
        <w:proofErr w:type="spellEnd"/>
        <w:r w:rsidR="00AA5B4D" w:rsidRPr="000B7F8A">
          <w:rPr>
            <w:rStyle w:val="Hyperlink"/>
            <w:rFonts w:ascii="Times" w:eastAsia="Times New Roman" w:hAnsi="Times" w:cs="Arial"/>
            <w:b/>
            <w:sz w:val="24"/>
            <w:szCs w:val="24"/>
            <w:lang w:val="ro-RO"/>
          </w:rPr>
          <w:t xml:space="preserve"> </w:t>
        </w:r>
        <w:r w:rsidRPr="000B7F8A">
          <w:rPr>
            <w:rStyle w:val="Hyperlink"/>
            <w:rFonts w:ascii="Times" w:eastAsia="Times New Roman" w:hAnsi="Times" w:cs="Arial"/>
            <w:b/>
            <w:sz w:val="24"/>
            <w:szCs w:val="24"/>
            <w:lang w:val="ro-RO"/>
          </w:rPr>
          <w:t>de</w:t>
        </w:r>
        <w:r w:rsidR="00AA5B4D" w:rsidRPr="000B7F8A">
          <w:rPr>
            <w:rStyle w:val="Hyperlink"/>
            <w:rFonts w:ascii="Times" w:eastAsia="Times New Roman" w:hAnsi="Times" w:cs="Arial"/>
            <w:b/>
            <w:sz w:val="24"/>
            <w:szCs w:val="24"/>
            <w:lang w:val="ro-RO"/>
          </w:rPr>
          <w:t xml:space="preserve"> Economi</w:t>
        </w:r>
        <w:r w:rsidRPr="000B7F8A">
          <w:rPr>
            <w:rStyle w:val="Hyperlink"/>
            <w:rFonts w:ascii="Times" w:eastAsia="Times New Roman" w:hAnsi="Times" w:cs="Arial"/>
            <w:b/>
            <w:sz w:val="24"/>
            <w:szCs w:val="24"/>
            <w:lang w:val="ro-RO"/>
          </w:rPr>
          <w:t>e și</w:t>
        </w:r>
        <w:r w:rsidR="00AA5B4D" w:rsidRPr="000B7F8A">
          <w:rPr>
            <w:rStyle w:val="Hyperlink"/>
            <w:rFonts w:ascii="Times" w:eastAsia="Times New Roman" w:hAnsi="Times" w:cs="Arial"/>
            <w:b/>
            <w:sz w:val="24"/>
            <w:szCs w:val="24"/>
            <w:lang w:val="ro-RO"/>
          </w:rPr>
          <w:t xml:space="preserve"> Management</w:t>
        </w:r>
        <w:r w:rsidRPr="000B7F8A">
          <w:rPr>
            <w:rStyle w:val="Hyperlink"/>
            <w:rFonts w:ascii="Times" w:eastAsia="Times New Roman" w:hAnsi="Times" w:cs="Arial"/>
            <w:b/>
            <w:sz w:val="24"/>
            <w:szCs w:val="24"/>
            <w:lang w:val="ro-RO"/>
          </w:rPr>
          <w:t>ul</w:t>
        </w:r>
        <w:r w:rsidR="00AA5B4D" w:rsidRPr="000B7F8A">
          <w:rPr>
            <w:rStyle w:val="Hyperlink"/>
            <w:rFonts w:ascii="Times" w:eastAsia="Times New Roman" w:hAnsi="Times" w:cs="Arial"/>
            <w:b/>
            <w:sz w:val="24"/>
            <w:szCs w:val="24"/>
            <w:lang w:val="ro-RO"/>
          </w:rPr>
          <w:t xml:space="preserve"> In</w:t>
        </w:r>
        <w:r w:rsidRPr="000B7F8A">
          <w:rPr>
            <w:rStyle w:val="Hyperlink"/>
            <w:rFonts w:ascii="Times" w:eastAsia="Times New Roman" w:hAnsi="Times" w:cs="Arial"/>
            <w:b/>
            <w:sz w:val="24"/>
            <w:szCs w:val="24"/>
            <w:lang w:val="ro-RO"/>
          </w:rPr>
          <w:t>ovației</w:t>
        </w:r>
      </w:hyperlink>
      <w:r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 din cadrul Universității Autonome din Madrid</w:t>
      </w:r>
      <w:r w:rsidR="006F4B52">
        <w:rPr>
          <w:rFonts w:ascii="Times" w:eastAsia="Times New Roman" w:hAnsi="Times" w:cs="Arial"/>
          <w:color w:val="222222"/>
          <w:sz w:val="24"/>
          <w:szCs w:val="24"/>
          <w:lang w:val="ro-RO"/>
        </w:rPr>
        <w:t>, membră a Alianței CIVIS,</w:t>
      </w:r>
      <w:r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 anunță lansarea înscrierilor pentru </w:t>
      </w:r>
      <w:r w:rsidRPr="000B7F8A">
        <w:rPr>
          <w:rFonts w:ascii="Times" w:eastAsia="Times New Roman" w:hAnsi="Times" w:cs="Arial"/>
          <w:bCs/>
          <w:color w:val="222222"/>
          <w:sz w:val="24"/>
          <w:szCs w:val="24"/>
          <w:lang w:val="ro-RO"/>
        </w:rPr>
        <w:t>prim</w:t>
      </w:r>
      <w:r>
        <w:rPr>
          <w:rFonts w:ascii="Times" w:eastAsia="Times New Roman" w:hAnsi="Times" w:cs="Arial"/>
          <w:bCs/>
          <w:color w:val="222222"/>
          <w:sz w:val="24"/>
          <w:szCs w:val="24"/>
          <w:lang w:val="ro-RO"/>
        </w:rPr>
        <w:t>a ediție</w:t>
      </w:r>
      <w:r w:rsidRPr="000B7F8A">
        <w:rPr>
          <w:rFonts w:ascii="Times" w:eastAsia="Times New Roman" w:hAnsi="Times" w:cs="Arial"/>
          <w:bCs/>
          <w:color w:val="222222"/>
          <w:sz w:val="24"/>
          <w:szCs w:val="24"/>
          <w:lang w:val="ro-RO"/>
        </w:rPr>
        <w:t xml:space="preserve"> a</w:t>
      </w:r>
      <w:r>
        <w:rPr>
          <w:rFonts w:ascii="Times" w:eastAsia="Times New Roman" w:hAnsi="Times" w:cs="Arial"/>
          <w:b/>
          <w:bCs/>
          <w:color w:val="222222"/>
          <w:sz w:val="24"/>
          <w:szCs w:val="24"/>
          <w:lang w:val="ro-RO"/>
        </w:rPr>
        <w:t xml:space="preserve"> </w:t>
      </w:r>
      <w:r w:rsidR="00AA5B4D" w:rsidRPr="00AA5B4D">
        <w:rPr>
          <w:rFonts w:ascii="Times" w:eastAsia="Times New Roman" w:hAnsi="Times" w:cs="Arial"/>
          <w:b/>
          <w:bCs/>
          <w:color w:val="222222"/>
          <w:sz w:val="24"/>
          <w:szCs w:val="24"/>
          <w:lang w:val="ro-RO"/>
        </w:rPr>
        <w:t>UAM-</w:t>
      </w:r>
      <w:r w:rsidR="00AA5B4D" w:rsidRPr="00B5450D">
        <w:rPr>
          <w:rFonts w:ascii="Times" w:eastAsia="Times New Roman" w:hAnsi="Times" w:cs="Arial"/>
          <w:b/>
          <w:bCs/>
          <w:color w:val="222222"/>
          <w:sz w:val="24"/>
          <w:szCs w:val="24"/>
          <w:lang w:val="ro-RO"/>
        </w:rPr>
        <w:t>ASSECO Business Case 2022 Award</w:t>
      </w:r>
      <w:r>
        <w:rPr>
          <w:rFonts w:ascii="Times" w:eastAsia="Times New Roman" w:hAnsi="Times" w:cs="Arial"/>
          <w:bCs/>
          <w:color w:val="222222"/>
          <w:sz w:val="24"/>
          <w:szCs w:val="24"/>
          <w:lang w:val="ro-RO"/>
        </w:rPr>
        <w:t xml:space="preserve">. </w:t>
      </w:r>
    </w:p>
    <w:p w:rsidR="00A64914" w:rsidRPr="00AA5B4D" w:rsidRDefault="000B7F8A" w:rsidP="00B5450D">
      <w:p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b/>
          <w:color w:val="222222"/>
          <w:sz w:val="24"/>
          <w:szCs w:val="24"/>
          <w:lang w:val="ro-RO"/>
        </w:rPr>
      </w:pPr>
      <w:r>
        <w:rPr>
          <w:rFonts w:ascii="Times" w:eastAsia="Times New Roman" w:hAnsi="Times" w:cs="Arial"/>
          <w:bCs/>
          <w:color w:val="222222"/>
          <w:sz w:val="24"/>
          <w:szCs w:val="24"/>
          <w:lang w:val="ro-RO"/>
        </w:rPr>
        <w:t xml:space="preserve">Competiția își propune să stimuleze schimbul de experiență în domeniul managementului inovației în interiorul organizațiilor. </w:t>
      </w:r>
      <w:r w:rsidR="00A64914" w:rsidRPr="00B5450D">
        <w:rPr>
          <w:rFonts w:ascii="Times" w:eastAsia="Times New Roman" w:hAnsi="Times" w:cs="Arial"/>
          <w:b/>
          <w:color w:val="222222"/>
          <w:sz w:val="24"/>
          <w:szCs w:val="24"/>
          <w:lang w:val="ro-RO"/>
        </w:rPr>
        <w:t>Termenul-limită pentru înscr</w:t>
      </w:r>
      <w:r w:rsidR="00B5450D" w:rsidRPr="00B5450D">
        <w:rPr>
          <w:rFonts w:ascii="Times" w:eastAsia="Times New Roman" w:hAnsi="Times" w:cs="Arial"/>
          <w:b/>
          <w:color w:val="222222"/>
          <w:sz w:val="24"/>
          <w:szCs w:val="24"/>
          <w:lang w:val="ro-RO"/>
        </w:rPr>
        <w:t>ieri este 10 ianuarie 2023, iar premiul acordat este în valoare de 5.000 de Euro.</w:t>
      </w:r>
    </w:p>
    <w:p w:rsidR="00AA5B4D" w:rsidRPr="00AA5B4D" w:rsidRDefault="006F4B52" w:rsidP="00B5450D">
      <w:p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sz w:val="24"/>
          <w:szCs w:val="24"/>
          <w:lang w:val="ro-RO"/>
        </w:rPr>
      </w:pPr>
      <w:r>
        <w:rPr>
          <w:rFonts w:ascii="Times" w:eastAsia="Times New Roman" w:hAnsi="Times" w:cs="Arial"/>
          <w:b/>
          <w:color w:val="222222"/>
          <w:sz w:val="24"/>
          <w:szCs w:val="24"/>
          <w:lang w:val="ro-RO"/>
        </w:rPr>
        <w:t>Această</w:t>
      </w:r>
      <w:r w:rsid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 prim</w:t>
      </w:r>
      <w:r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ă </w:t>
      </w:r>
      <w:r w:rsid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>ediți</w:t>
      </w:r>
      <w:r>
        <w:rPr>
          <w:rFonts w:ascii="Times" w:eastAsia="Times New Roman" w:hAnsi="Times" w:cs="Arial"/>
          <w:color w:val="222222"/>
          <w:sz w:val="24"/>
          <w:szCs w:val="24"/>
          <w:lang w:val="ro-RO"/>
        </w:rPr>
        <w:t>e</w:t>
      </w:r>
      <w:r w:rsid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 a </w:t>
      </w:r>
      <w:r w:rsidR="00B5450D" w:rsidRPr="00AA5B4D">
        <w:rPr>
          <w:rFonts w:ascii="Times" w:eastAsia="Times New Roman" w:hAnsi="Times" w:cs="Arial"/>
          <w:b/>
          <w:bCs/>
          <w:color w:val="222222"/>
          <w:sz w:val="24"/>
          <w:szCs w:val="24"/>
          <w:lang w:val="ro-RO"/>
        </w:rPr>
        <w:t>UAM-</w:t>
      </w:r>
      <w:r w:rsidR="00B5450D" w:rsidRPr="00B5450D">
        <w:rPr>
          <w:rFonts w:ascii="Times" w:eastAsia="Times New Roman" w:hAnsi="Times" w:cs="Arial"/>
          <w:b/>
          <w:bCs/>
          <w:color w:val="222222"/>
          <w:sz w:val="24"/>
          <w:szCs w:val="24"/>
          <w:lang w:val="ro-RO"/>
        </w:rPr>
        <w:t>ASSECO Business Case 2022 Award</w:t>
      </w:r>
      <w:r w:rsidR="00B5450D">
        <w:rPr>
          <w:rFonts w:ascii="Times" w:eastAsia="Times New Roman" w:hAnsi="Times" w:cs="Arial"/>
          <w:b/>
          <w:bCs/>
          <w:color w:val="222222"/>
          <w:sz w:val="24"/>
          <w:szCs w:val="24"/>
          <w:lang w:val="ro-RO"/>
        </w:rPr>
        <w:t xml:space="preserve"> </w:t>
      </w:r>
      <w:r w:rsidR="00B5450D" w:rsidRPr="00B5450D">
        <w:rPr>
          <w:rFonts w:ascii="Times" w:eastAsia="Times New Roman" w:hAnsi="Times" w:cs="Arial"/>
          <w:bCs/>
          <w:color w:val="222222"/>
          <w:sz w:val="24"/>
          <w:szCs w:val="24"/>
          <w:lang w:val="ro-RO"/>
        </w:rPr>
        <w:t>se</w:t>
      </w:r>
      <w:r>
        <w:rPr>
          <w:rFonts w:ascii="Times" w:eastAsia="Times New Roman" w:hAnsi="Times" w:cs="Arial"/>
          <w:bCs/>
          <w:color w:val="222222"/>
          <w:sz w:val="24"/>
          <w:szCs w:val="24"/>
          <w:lang w:val="ro-RO"/>
        </w:rPr>
        <w:t xml:space="preserve"> desfășoară sub mottoul</w:t>
      </w:r>
      <w:r w:rsidR="00AA5B4D" w:rsidRPr="00AA5B4D">
        <w:rPr>
          <w:rFonts w:ascii="Times" w:eastAsia="Times New Roman" w:hAnsi="Times" w:cs="Arial"/>
          <w:color w:val="222222"/>
          <w:sz w:val="24"/>
          <w:szCs w:val="24"/>
          <w:lang w:val="ro-RO"/>
        </w:rPr>
        <w:t>:</w:t>
      </w:r>
      <w:r w:rsidR="00AA5B4D"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 </w:t>
      </w:r>
      <w:r w:rsidR="00AA5B4D" w:rsidRPr="00AA5B4D">
        <w:rPr>
          <w:rFonts w:ascii="Times" w:eastAsia="Times New Roman" w:hAnsi="Times" w:cs="Arial"/>
          <w:b/>
          <w:bCs/>
          <w:sz w:val="24"/>
          <w:szCs w:val="24"/>
          <w:lang w:val="ro-RO"/>
        </w:rPr>
        <w:t xml:space="preserve">Artificial Intelligence as a model of economic </w:t>
      </w:r>
      <w:proofErr w:type="spellStart"/>
      <w:r w:rsidR="00AA5B4D" w:rsidRPr="00AA5B4D">
        <w:rPr>
          <w:rFonts w:ascii="Times" w:eastAsia="Times New Roman" w:hAnsi="Times" w:cs="Arial"/>
          <w:b/>
          <w:bCs/>
          <w:sz w:val="24"/>
          <w:szCs w:val="24"/>
          <w:lang w:val="ro-RO"/>
        </w:rPr>
        <w:t>sustainability</w:t>
      </w:r>
      <w:proofErr w:type="spellEnd"/>
      <w:r w:rsidR="00AA5B4D" w:rsidRPr="00AA5B4D">
        <w:rPr>
          <w:rFonts w:ascii="Times" w:eastAsia="Times New Roman" w:hAnsi="Times" w:cs="Arial"/>
          <w:b/>
          <w:bCs/>
          <w:sz w:val="24"/>
          <w:szCs w:val="24"/>
          <w:lang w:val="ro-RO"/>
        </w:rPr>
        <w:t xml:space="preserve"> </w:t>
      </w:r>
      <w:proofErr w:type="spellStart"/>
      <w:r w:rsidR="00AA5B4D" w:rsidRPr="00AA5B4D">
        <w:rPr>
          <w:rFonts w:ascii="Times" w:eastAsia="Times New Roman" w:hAnsi="Times" w:cs="Arial"/>
          <w:b/>
          <w:bCs/>
          <w:sz w:val="24"/>
          <w:szCs w:val="24"/>
          <w:lang w:val="ro-RO"/>
        </w:rPr>
        <w:t>and</w:t>
      </w:r>
      <w:proofErr w:type="spellEnd"/>
      <w:r w:rsidR="00AA5B4D" w:rsidRPr="00AA5B4D">
        <w:rPr>
          <w:rFonts w:ascii="Times" w:eastAsia="Times New Roman" w:hAnsi="Times" w:cs="Arial"/>
          <w:b/>
          <w:bCs/>
          <w:sz w:val="24"/>
          <w:szCs w:val="24"/>
          <w:lang w:val="ro-RO"/>
        </w:rPr>
        <w:t xml:space="preserve"> </w:t>
      </w:r>
      <w:proofErr w:type="spellStart"/>
      <w:r w:rsidR="00AA5B4D" w:rsidRPr="00AA5B4D">
        <w:rPr>
          <w:rFonts w:ascii="Times" w:eastAsia="Times New Roman" w:hAnsi="Times" w:cs="Arial"/>
          <w:b/>
          <w:bCs/>
          <w:sz w:val="24"/>
          <w:szCs w:val="24"/>
          <w:lang w:val="ro-RO"/>
        </w:rPr>
        <w:t>innovation</w:t>
      </w:r>
      <w:proofErr w:type="spellEnd"/>
      <w:r w:rsidR="00AA5B4D" w:rsidRPr="00AA5B4D">
        <w:rPr>
          <w:rFonts w:ascii="Times" w:eastAsia="Times New Roman" w:hAnsi="Times" w:cs="Arial"/>
          <w:b/>
          <w:bCs/>
          <w:sz w:val="24"/>
          <w:szCs w:val="24"/>
          <w:lang w:val="ro-RO"/>
        </w:rPr>
        <w:t xml:space="preserve"> for </w:t>
      </w:r>
      <w:proofErr w:type="spellStart"/>
      <w:r w:rsidR="00AA5B4D" w:rsidRPr="00AA5B4D">
        <w:rPr>
          <w:rFonts w:ascii="Times" w:eastAsia="Times New Roman" w:hAnsi="Times" w:cs="Arial"/>
          <w:b/>
          <w:bCs/>
          <w:sz w:val="24"/>
          <w:szCs w:val="24"/>
          <w:lang w:val="ro-RO"/>
        </w:rPr>
        <w:t>companies</w:t>
      </w:r>
      <w:proofErr w:type="spellEnd"/>
      <w:r w:rsidR="00AA5B4D" w:rsidRPr="00AA5B4D">
        <w:rPr>
          <w:rFonts w:ascii="Times" w:eastAsia="Times New Roman" w:hAnsi="Times" w:cs="Arial"/>
          <w:b/>
          <w:bCs/>
          <w:sz w:val="24"/>
          <w:szCs w:val="24"/>
          <w:lang w:val="ro-RO"/>
        </w:rPr>
        <w:t xml:space="preserve"> </w:t>
      </w:r>
      <w:proofErr w:type="spellStart"/>
      <w:r w:rsidR="00AA5B4D" w:rsidRPr="00AA5B4D">
        <w:rPr>
          <w:rFonts w:ascii="Times" w:eastAsia="Times New Roman" w:hAnsi="Times" w:cs="Arial"/>
          <w:b/>
          <w:bCs/>
          <w:sz w:val="24"/>
          <w:szCs w:val="24"/>
          <w:lang w:val="ro-RO"/>
        </w:rPr>
        <w:t>and</w:t>
      </w:r>
      <w:proofErr w:type="spellEnd"/>
      <w:r w:rsidR="00AA5B4D" w:rsidRPr="00AA5B4D">
        <w:rPr>
          <w:rFonts w:ascii="Times" w:eastAsia="Times New Roman" w:hAnsi="Times" w:cs="Arial"/>
          <w:b/>
          <w:bCs/>
          <w:sz w:val="24"/>
          <w:szCs w:val="24"/>
          <w:lang w:val="ro-RO"/>
        </w:rPr>
        <w:t xml:space="preserve"> </w:t>
      </w:r>
      <w:proofErr w:type="spellStart"/>
      <w:r w:rsidR="00AA5B4D" w:rsidRPr="00AA5B4D">
        <w:rPr>
          <w:rFonts w:ascii="Times" w:eastAsia="Times New Roman" w:hAnsi="Times" w:cs="Arial"/>
          <w:b/>
          <w:bCs/>
          <w:sz w:val="24"/>
          <w:szCs w:val="24"/>
          <w:lang w:val="ro-RO"/>
        </w:rPr>
        <w:t>administrations</w:t>
      </w:r>
      <w:proofErr w:type="spellEnd"/>
      <w:r w:rsidR="00B5450D" w:rsidRPr="006F4B52">
        <w:rPr>
          <w:rFonts w:ascii="Times" w:eastAsia="Times New Roman" w:hAnsi="Times" w:cs="Arial"/>
          <w:bCs/>
          <w:sz w:val="24"/>
          <w:szCs w:val="24"/>
          <w:lang w:val="ro-RO"/>
        </w:rPr>
        <w:t>.</w:t>
      </w:r>
    </w:p>
    <w:p w:rsidR="006F4B52" w:rsidRDefault="006F4B52" w:rsidP="00B5450D">
      <w:p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color w:val="222222"/>
          <w:sz w:val="24"/>
          <w:szCs w:val="24"/>
          <w:lang w:val="ro-RO"/>
        </w:rPr>
      </w:pPr>
      <w:bookmarkStart w:id="0" w:name="m_7532071460874705813_m_-245276483699677"/>
      <w:r>
        <w:rPr>
          <w:rFonts w:ascii="Times" w:eastAsia="Times New Roman" w:hAnsi="Times" w:cs="Arial"/>
          <w:color w:val="222222"/>
          <w:sz w:val="24"/>
          <w:szCs w:val="24"/>
          <w:lang w:val="ro-RO"/>
        </w:rPr>
        <w:t>Astfel, propunerile ar trebui să se concentreze asupra felului în care inteligența artificială poate contribui la îmbunătățirea vieții cetățenilor și turiștilor în orașe prin transformarea acestora în orașe inteligente (</w:t>
      </w:r>
      <w:proofErr w:type="spellStart"/>
      <w:r w:rsidRPr="006F4B52">
        <w:rPr>
          <w:rFonts w:ascii="Times" w:eastAsia="Times New Roman" w:hAnsi="Times" w:cs="Arial"/>
          <w:i/>
          <w:color w:val="222222"/>
          <w:sz w:val="24"/>
          <w:szCs w:val="24"/>
          <w:lang w:val="ro-RO"/>
        </w:rPr>
        <w:t>smart</w:t>
      </w:r>
      <w:proofErr w:type="spellEnd"/>
      <w:r w:rsidRPr="006F4B52">
        <w:rPr>
          <w:rFonts w:ascii="Times" w:eastAsia="Times New Roman" w:hAnsi="Times" w:cs="Arial"/>
          <w:i/>
          <w:color w:val="222222"/>
          <w:sz w:val="24"/>
          <w:szCs w:val="24"/>
          <w:lang w:val="ro-RO"/>
        </w:rPr>
        <w:t xml:space="preserve"> </w:t>
      </w:r>
      <w:proofErr w:type="spellStart"/>
      <w:r w:rsidRPr="006F4B52">
        <w:rPr>
          <w:rFonts w:ascii="Times" w:eastAsia="Times New Roman" w:hAnsi="Times" w:cs="Arial"/>
          <w:i/>
          <w:color w:val="222222"/>
          <w:sz w:val="24"/>
          <w:szCs w:val="24"/>
          <w:lang w:val="ro-RO"/>
        </w:rPr>
        <w:t>cities</w:t>
      </w:r>
      <w:proofErr w:type="spellEnd"/>
      <w:r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) și </w:t>
      </w:r>
      <w:r w:rsidR="009A05A9"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prin </w:t>
      </w:r>
      <w:r>
        <w:rPr>
          <w:rFonts w:ascii="Times" w:eastAsia="Times New Roman" w:hAnsi="Times" w:cs="Arial"/>
          <w:color w:val="222222"/>
          <w:sz w:val="24"/>
          <w:szCs w:val="24"/>
          <w:lang w:val="ro-RO"/>
        </w:rPr>
        <w:t>optimizarea imaginii lor naționale și internaționale.</w:t>
      </w:r>
    </w:p>
    <w:bookmarkEnd w:id="0"/>
    <w:p w:rsidR="006F4B52" w:rsidRDefault="006F4B52" w:rsidP="006F4B52">
      <w:pPr>
        <w:shd w:val="clear" w:color="auto" w:fill="FFFFFF"/>
        <w:spacing w:after="0" w:line="360" w:lineRule="auto"/>
        <w:rPr>
          <w:rFonts w:ascii="Times" w:eastAsia="Times New Roman" w:hAnsi="Times" w:cs="Arial"/>
          <w:color w:val="222222"/>
          <w:sz w:val="24"/>
          <w:szCs w:val="24"/>
          <w:lang w:val="ro-RO"/>
        </w:rPr>
      </w:pPr>
      <w:r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Vor </w:t>
      </w:r>
      <w:r w:rsidR="009A05A9">
        <w:rPr>
          <w:rFonts w:ascii="Times" w:eastAsia="Times New Roman" w:hAnsi="Times" w:cs="Arial"/>
          <w:color w:val="222222"/>
          <w:sz w:val="24"/>
          <w:szCs w:val="24"/>
          <w:lang w:val="ro-RO"/>
        </w:rPr>
        <w:t>fi evaluate pozitiv</w:t>
      </w:r>
      <w:r>
        <w:rPr>
          <w:rFonts w:ascii="Times" w:eastAsia="Times New Roman" w:hAnsi="Times" w:cs="Arial"/>
          <w:color w:val="222222"/>
          <w:sz w:val="24"/>
          <w:szCs w:val="24"/>
          <w:lang w:val="ro-RO"/>
        </w:rPr>
        <w:t>:</w:t>
      </w:r>
    </w:p>
    <w:p w:rsidR="00AA5B4D" w:rsidRPr="00B5450D" w:rsidRDefault="00F27ED8" w:rsidP="006F4B52">
      <w:pPr>
        <w:pStyle w:val="Listparagraf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color w:val="222222"/>
          <w:sz w:val="24"/>
          <w:szCs w:val="24"/>
          <w:lang w:val="ro-RO"/>
        </w:rPr>
      </w:pPr>
      <w:r>
        <w:rPr>
          <w:rFonts w:ascii="Times" w:eastAsia="Times New Roman" w:hAnsi="Times" w:cs="Arial"/>
          <w:color w:val="222222"/>
          <w:sz w:val="24"/>
          <w:szCs w:val="24"/>
          <w:lang w:val="ro-RO"/>
        </w:rPr>
        <w:t>Proiectele care vizează mai mult de un sector din cadrul orașului</w:t>
      </w:r>
      <w:r w:rsidR="00AA5B4D"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>.</w:t>
      </w:r>
    </w:p>
    <w:p w:rsidR="00AA5B4D" w:rsidRPr="00B5450D" w:rsidRDefault="00F27ED8" w:rsidP="00B5450D">
      <w:pPr>
        <w:pStyle w:val="Listparagraf"/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" w:eastAsia="Times New Roman" w:hAnsi="Times" w:cs="Arial"/>
          <w:color w:val="222222"/>
          <w:sz w:val="24"/>
          <w:szCs w:val="24"/>
          <w:lang w:val="ro-RO"/>
        </w:rPr>
      </w:pPr>
      <w:r>
        <w:rPr>
          <w:rFonts w:ascii="Times" w:eastAsia="Times New Roman" w:hAnsi="Times" w:cs="Arial"/>
          <w:color w:val="222222"/>
          <w:sz w:val="24"/>
          <w:szCs w:val="24"/>
          <w:lang w:val="ro-RO"/>
        </w:rPr>
        <w:t>Proiectele</w:t>
      </w:r>
      <w:r w:rsidR="00AA5B4D"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 </w:t>
      </w:r>
      <w:r>
        <w:rPr>
          <w:rFonts w:ascii="Times" w:eastAsia="Times New Roman" w:hAnsi="Times" w:cs="Arial"/>
          <w:color w:val="222222"/>
          <w:sz w:val="24"/>
          <w:szCs w:val="24"/>
          <w:lang w:val="ro-RO"/>
        </w:rPr>
        <w:t>legate</w:t>
      </w:r>
      <w:r w:rsidR="00AA5B4D"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>, direct</w:t>
      </w:r>
      <w:r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 sau</w:t>
      </w:r>
      <w:r w:rsidR="00AA5B4D"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 indirect, </w:t>
      </w:r>
      <w:r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de </w:t>
      </w:r>
      <w:r w:rsidR="00AA5B4D"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>sust</w:t>
      </w:r>
      <w:r>
        <w:rPr>
          <w:rFonts w:ascii="Times" w:eastAsia="Times New Roman" w:hAnsi="Times" w:cs="Arial"/>
          <w:color w:val="222222"/>
          <w:sz w:val="24"/>
          <w:szCs w:val="24"/>
          <w:lang w:val="ro-RO"/>
        </w:rPr>
        <w:t>enabilitate</w:t>
      </w:r>
      <w:r w:rsidR="00AA5B4D"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>.</w:t>
      </w:r>
    </w:p>
    <w:p w:rsidR="00AA5B4D" w:rsidRPr="00B5450D" w:rsidRDefault="00AA5B4D" w:rsidP="00B5450D">
      <w:pPr>
        <w:pStyle w:val="Listparagraf"/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" w:eastAsia="Times New Roman" w:hAnsi="Times" w:cs="Arial"/>
          <w:color w:val="222222"/>
          <w:sz w:val="24"/>
          <w:szCs w:val="24"/>
          <w:lang w:val="ro-RO"/>
        </w:rPr>
      </w:pPr>
      <w:r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>Pro</w:t>
      </w:r>
      <w:r w:rsidR="00F27ED8"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iectele centrate pe </w:t>
      </w:r>
      <w:r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>monitori</w:t>
      </w:r>
      <w:r w:rsidR="00F27ED8"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zarea </w:t>
      </w:r>
      <w:r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>t</w:t>
      </w:r>
      <w:r w:rsidR="00F27ED8">
        <w:rPr>
          <w:rFonts w:ascii="Times" w:eastAsia="Times New Roman" w:hAnsi="Times" w:cs="Arial"/>
          <w:color w:val="222222"/>
          <w:sz w:val="24"/>
          <w:szCs w:val="24"/>
          <w:lang w:val="ro-RO"/>
        </w:rPr>
        <w:t>uriștilor și cetățenilor</w:t>
      </w:r>
      <w:r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, </w:t>
      </w:r>
      <w:r w:rsidR="00F27ED8"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cu respectarea </w:t>
      </w:r>
      <w:r w:rsidR="009A05A9"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strictă a </w:t>
      </w:r>
      <w:r w:rsidR="00F27ED8">
        <w:rPr>
          <w:rFonts w:ascii="Times" w:eastAsia="Times New Roman" w:hAnsi="Times" w:cs="Arial"/>
          <w:color w:val="222222"/>
          <w:sz w:val="24"/>
          <w:szCs w:val="24"/>
          <w:lang w:val="ro-RO"/>
        </w:rPr>
        <w:t>directivei europene cu privire la protecția datelor.</w:t>
      </w:r>
    </w:p>
    <w:p w:rsidR="00A64914" w:rsidRPr="00B5450D" w:rsidRDefault="00A64914" w:rsidP="00B5450D">
      <w:p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color w:val="222222"/>
          <w:sz w:val="24"/>
          <w:szCs w:val="24"/>
          <w:lang w:val="ro-RO"/>
        </w:rPr>
      </w:pPr>
      <w:r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>Persoanele interesate să participe la competiție sunt rugate să trimită propunerile</w:t>
      </w:r>
      <w:bookmarkStart w:id="1" w:name="_GoBack"/>
      <w:bookmarkEnd w:id="1"/>
      <w:r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 la adresa </w:t>
      </w:r>
      <w:hyperlink r:id="rId7" w:tgtFrame="_blank" w:history="1">
        <w:r w:rsidRPr="00B5450D">
          <w:rPr>
            <w:rFonts w:ascii="Times" w:eastAsia="Times New Roman" w:hAnsi="Times" w:cs="Arial"/>
            <w:b/>
            <w:color w:val="1155CC"/>
            <w:sz w:val="24"/>
            <w:szCs w:val="24"/>
            <w:u w:val="single"/>
            <w:lang w:val="ro-RO"/>
          </w:rPr>
          <w:t>catedra.uam-asseco@uam.es</w:t>
        </w:r>
      </w:hyperlink>
      <w:r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 până cel târziu</w:t>
      </w:r>
      <w:r w:rsidR="00115EAE"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 la</w:t>
      </w:r>
      <w:r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 </w:t>
      </w:r>
      <w:r w:rsidRPr="00B5450D">
        <w:rPr>
          <w:rFonts w:ascii="Times" w:eastAsia="Times New Roman" w:hAnsi="Times" w:cs="Arial"/>
          <w:b/>
          <w:color w:val="222222"/>
          <w:sz w:val="24"/>
          <w:szCs w:val="24"/>
          <w:lang w:val="ro-RO"/>
        </w:rPr>
        <w:t>10 ianuarie 2023</w:t>
      </w:r>
      <w:r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>.</w:t>
      </w:r>
    </w:p>
    <w:p w:rsidR="00B5450D" w:rsidRPr="00AA5B4D" w:rsidRDefault="00B5450D" w:rsidP="00B5450D">
      <w:p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color w:val="222222"/>
          <w:sz w:val="24"/>
          <w:szCs w:val="24"/>
          <w:lang w:val="ro-RO"/>
        </w:rPr>
      </w:pPr>
      <w:r w:rsidRPr="00CD4162">
        <w:rPr>
          <w:rFonts w:ascii="Times" w:eastAsia="Times New Roman" w:hAnsi="Times" w:cs="Arial"/>
          <w:b/>
          <w:color w:val="222222"/>
          <w:sz w:val="24"/>
          <w:szCs w:val="24"/>
          <w:lang w:val="ro-RO"/>
        </w:rPr>
        <w:t>Limbile admise pentru scrierea propunerilor sunt engleza și spaniola</w:t>
      </w:r>
      <w:r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>.</w:t>
      </w:r>
    </w:p>
    <w:p w:rsidR="00AF76AB" w:rsidRPr="00B5450D" w:rsidRDefault="00A64914" w:rsidP="00B5450D">
      <w:p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color w:val="222222"/>
          <w:sz w:val="24"/>
          <w:szCs w:val="24"/>
          <w:lang w:val="ro-RO"/>
        </w:rPr>
      </w:pPr>
      <w:r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Apelul integral poate fi accesat </w:t>
      </w:r>
      <w:hyperlink r:id="rId8" w:history="1">
        <w:r w:rsidRPr="00B5450D">
          <w:rPr>
            <w:rStyle w:val="Hyperlink"/>
            <w:rFonts w:ascii="Times" w:eastAsia="Times New Roman" w:hAnsi="Times" w:cs="Arial"/>
            <w:b/>
            <w:sz w:val="24"/>
            <w:szCs w:val="24"/>
            <w:lang w:val="ro-RO"/>
          </w:rPr>
          <w:t>ai</w:t>
        </w:r>
        <w:r w:rsidRPr="00B5450D">
          <w:rPr>
            <w:rStyle w:val="Hyperlink"/>
            <w:rFonts w:ascii="Times" w:eastAsia="Times New Roman" w:hAnsi="Times" w:cs="Arial"/>
            <w:b/>
            <w:sz w:val="24"/>
            <w:szCs w:val="24"/>
            <w:lang w:val="ro-RO"/>
          </w:rPr>
          <w:t>c</w:t>
        </w:r>
        <w:r w:rsidRPr="00B5450D">
          <w:rPr>
            <w:rStyle w:val="Hyperlink"/>
            <w:rFonts w:ascii="Times" w:eastAsia="Times New Roman" w:hAnsi="Times" w:cs="Arial"/>
            <w:b/>
            <w:sz w:val="24"/>
            <w:szCs w:val="24"/>
            <w:lang w:val="ro-RO"/>
          </w:rPr>
          <w:t>i</w:t>
        </w:r>
      </w:hyperlink>
      <w:r w:rsidRPr="00B5450D">
        <w:rPr>
          <w:rFonts w:ascii="Times" w:eastAsia="Times New Roman" w:hAnsi="Times" w:cs="Arial"/>
          <w:color w:val="222222"/>
          <w:sz w:val="24"/>
          <w:szCs w:val="24"/>
          <w:lang w:val="ro-RO"/>
        </w:rPr>
        <w:t>.</w:t>
      </w:r>
      <w:r w:rsidR="00115EAE">
        <w:rPr>
          <w:rFonts w:ascii="Times" w:eastAsia="Times New Roman" w:hAnsi="Times" w:cs="Arial"/>
          <w:color w:val="222222"/>
          <w:sz w:val="24"/>
          <w:szCs w:val="24"/>
          <w:lang w:val="ro-RO"/>
        </w:rPr>
        <w:t xml:space="preserve"> </w:t>
      </w:r>
    </w:p>
    <w:sectPr w:rsidR="00AF76AB" w:rsidRPr="00B545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605C5"/>
    <w:multiLevelType w:val="hybridMultilevel"/>
    <w:tmpl w:val="FDE876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4D"/>
    <w:rsid w:val="00083692"/>
    <w:rsid w:val="000B7F8A"/>
    <w:rsid w:val="00115EAE"/>
    <w:rsid w:val="0014316F"/>
    <w:rsid w:val="004D2C01"/>
    <w:rsid w:val="00644713"/>
    <w:rsid w:val="006F4B52"/>
    <w:rsid w:val="009A05A9"/>
    <w:rsid w:val="00A64914"/>
    <w:rsid w:val="00AA5B4D"/>
    <w:rsid w:val="00AF76AB"/>
    <w:rsid w:val="00B5450D"/>
    <w:rsid w:val="00CD4162"/>
    <w:rsid w:val="00D65C31"/>
    <w:rsid w:val="00F2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A5B4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A64914"/>
    <w:pPr>
      <w:ind w:left="720"/>
      <w:contextualSpacing/>
    </w:pPr>
  </w:style>
  <w:style w:type="character" w:styleId="HyperlinkParcurs">
    <w:name w:val="FollowedHyperlink"/>
    <w:basedOn w:val="Fontdeparagrafimplicit"/>
    <w:uiPriority w:val="99"/>
    <w:semiHidden/>
    <w:unhideWhenUsed/>
    <w:rsid w:val="006F4B5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A5B4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A64914"/>
    <w:pPr>
      <w:ind w:left="720"/>
      <w:contextualSpacing/>
    </w:pPr>
  </w:style>
  <w:style w:type="character" w:styleId="HyperlinkParcurs">
    <w:name w:val="FollowedHyperlink"/>
    <w:basedOn w:val="Fontdeparagrafimplicit"/>
    <w:uiPriority w:val="99"/>
    <w:semiHidden/>
    <w:unhideWhenUsed/>
    <w:rsid w:val="006F4B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2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tedrauam-asseco.com/en/call-for-proposals-first-uam-asseco-business-case-2022-award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atedra.uam-asseco@uam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tedrauam-asseco.com/e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12</cp:revision>
  <dcterms:created xsi:type="dcterms:W3CDTF">2022-12-15T13:17:00Z</dcterms:created>
  <dcterms:modified xsi:type="dcterms:W3CDTF">2022-12-15T14:25:00Z</dcterms:modified>
</cp:coreProperties>
</file>