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A1597" w14:textId="253CDA34" w:rsidR="00D15D06" w:rsidRDefault="009C3D4C" w:rsidP="009C3D4C">
      <w:pPr>
        <w:spacing w:after="0" w:line="240" w:lineRule="auto"/>
        <w:jc w:val="center"/>
        <w:rPr>
          <w:b/>
          <w:bCs/>
          <w:sz w:val="28"/>
          <w:szCs w:val="28"/>
          <w:lang w:val="ro-RO"/>
        </w:rPr>
      </w:pPr>
      <w:r w:rsidRPr="00641B20">
        <w:rPr>
          <w:b/>
          <w:bCs/>
          <w:sz w:val="28"/>
          <w:szCs w:val="28"/>
          <w:lang w:val="ro-RO"/>
        </w:rPr>
        <w:t xml:space="preserve">Propunere utilizare sumă alocată de U.B. </w:t>
      </w:r>
      <w:r w:rsidR="00D15D06" w:rsidRPr="00D15D06">
        <w:rPr>
          <w:b/>
          <w:bCs/>
          <w:i/>
          <w:iCs/>
          <w:sz w:val="28"/>
          <w:szCs w:val="28"/>
          <w:lang w:val="ro-RO"/>
        </w:rPr>
        <w:t>„drept universal”</w:t>
      </w:r>
    </w:p>
    <w:p w14:paraId="2CC118EA" w14:textId="263B0CE3" w:rsidR="009C3D4C" w:rsidRPr="00641B20" w:rsidRDefault="002B76D3" w:rsidP="009C3D4C">
      <w:pPr>
        <w:spacing w:after="0" w:line="240" w:lineRule="auto"/>
        <w:jc w:val="center"/>
        <w:rPr>
          <w:b/>
          <w:bCs/>
          <w:sz w:val="28"/>
          <w:szCs w:val="28"/>
          <w:lang w:val="ro-RO"/>
        </w:rPr>
      </w:pPr>
      <w:r w:rsidRPr="00641B20">
        <w:rPr>
          <w:b/>
          <w:bCs/>
          <w:sz w:val="28"/>
          <w:szCs w:val="28"/>
          <w:lang w:val="ro-RO"/>
        </w:rPr>
        <w:t>în vederea</w:t>
      </w:r>
      <w:r w:rsidR="009C3D4C" w:rsidRPr="00641B20">
        <w:rPr>
          <w:b/>
          <w:bCs/>
          <w:sz w:val="28"/>
          <w:szCs w:val="28"/>
          <w:lang w:val="ro-RO"/>
        </w:rPr>
        <w:t xml:space="preserve"> particip</w:t>
      </w:r>
      <w:r w:rsidRPr="00641B20">
        <w:rPr>
          <w:b/>
          <w:bCs/>
          <w:sz w:val="28"/>
          <w:szCs w:val="28"/>
          <w:lang w:val="ro-RO"/>
        </w:rPr>
        <w:t>ării</w:t>
      </w:r>
      <w:r w:rsidR="009C3D4C" w:rsidRPr="00641B20">
        <w:rPr>
          <w:b/>
          <w:bCs/>
          <w:sz w:val="28"/>
          <w:szCs w:val="28"/>
          <w:lang w:val="ro-RO"/>
        </w:rPr>
        <w:t xml:space="preserve"> la evenimente internaționale pentru decontarea taxei de participare la conferințe</w:t>
      </w:r>
      <w:r w:rsidR="00DE6E11" w:rsidRPr="00641B20">
        <w:rPr>
          <w:b/>
          <w:bCs/>
          <w:sz w:val="28"/>
          <w:szCs w:val="28"/>
          <w:lang w:val="ro-RO"/>
        </w:rPr>
        <w:t xml:space="preserve"> sau work-shop-uri</w:t>
      </w:r>
      <w:r w:rsidR="009C3D4C" w:rsidRPr="00641B20">
        <w:rPr>
          <w:b/>
          <w:bCs/>
          <w:sz w:val="28"/>
          <w:szCs w:val="28"/>
          <w:lang w:val="ro-RO"/>
        </w:rPr>
        <w:t xml:space="preserve"> online</w:t>
      </w:r>
    </w:p>
    <w:p w14:paraId="06E58195" w14:textId="77777777" w:rsidR="009C3D4C" w:rsidRDefault="009C3D4C" w:rsidP="009C3D4C">
      <w:pPr>
        <w:spacing w:after="0" w:line="240" w:lineRule="auto"/>
        <w:jc w:val="center"/>
        <w:rPr>
          <w:lang w:val="ro-RO"/>
        </w:rPr>
      </w:pPr>
    </w:p>
    <w:p w14:paraId="4422F6CC" w14:textId="77777777" w:rsidR="009C3D4C" w:rsidRPr="009C3D4C" w:rsidRDefault="009C3D4C" w:rsidP="009C3D4C">
      <w:pPr>
        <w:spacing w:after="0" w:line="240" w:lineRule="auto"/>
        <w:jc w:val="both"/>
        <w:rPr>
          <w:lang w:val="ro-RO"/>
        </w:rPr>
      </w:pPr>
    </w:p>
    <w:p w14:paraId="0C62D7D0" w14:textId="77777777" w:rsidR="009C3D4C" w:rsidRPr="00D15D06" w:rsidRDefault="009C3D4C" w:rsidP="009C3D4C">
      <w:pPr>
        <w:spacing w:after="0" w:line="240" w:lineRule="auto"/>
        <w:jc w:val="both"/>
        <w:rPr>
          <w:sz w:val="24"/>
          <w:szCs w:val="24"/>
          <w:lang w:val="ro-RO"/>
        </w:rPr>
      </w:pPr>
    </w:p>
    <w:p w14:paraId="46FE0906" w14:textId="77777777" w:rsidR="009C3D4C" w:rsidRPr="00D15D06" w:rsidRDefault="009C3D4C" w:rsidP="009C3D4C">
      <w:pPr>
        <w:spacing w:after="0" w:line="240" w:lineRule="auto"/>
        <w:jc w:val="both"/>
        <w:rPr>
          <w:sz w:val="24"/>
          <w:szCs w:val="24"/>
          <w:lang w:val="ro-RO"/>
        </w:rPr>
      </w:pPr>
      <w:r w:rsidRPr="00D15D06">
        <w:rPr>
          <w:sz w:val="24"/>
          <w:szCs w:val="24"/>
          <w:lang w:val="ro-RO"/>
        </w:rPr>
        <w:t xml:space="preserve">Suma alocată pentru fiecare cadru didactic și de cercetare din U.B., în scopul sprijinirii participării anuale </w:t>
      </w:r>
      <w:r w:rsidR="00E55379" w:rsidRPr="00D15D06">
        <w:rPr>
          <w:sz w:val="24"/>
          <w:szCs w:val="24"/>
          <w:lang w:val="ro-RO"/>
        </w:rPr>
        <w:t>la un eveniment științific intern</w:t>
      </w:r>
      <w:r w:rsidRPr="00D15D06">
        <w:rPr>
          <w:sz w:val="24"/>
          <w:szCs w:val="24"/>
          <w:lang w:val="ro-RO"/>
        </w:rPr>
        <w:t xml:space="preserve">ațional, poate fi utilizată pentru plata taxelor </w:t>
      </w:r>
      <w:r w:rsidR="002B76D3" w:rsidRPr="00D15D06">
        <w:rPr>
          <w:sz w:val="24"/>
          <w:szCs w:val="24"/>
          <w:lang w:val="ro-RO"/>
        </w:rPr>
        <w:t>de participare la conferințe online, organizate în străinătate sau în România</w:t>
      </w:r>
      <w:r w:rsidRPr="00D15D06">
        <w:rPr>
          <w:sz w:val="24"/>
          <w:szCs w:val="24"/>
          <w:lang w:val="ro-RO"/>
        </w:rPr>
        <w:t>.</w:t>
      </w:r>
    </w:p>
    <w:p w14:paraId="1AAD0971" w14:textId="77777777" w:rsidR="002B76D3" w:rsidRPr="00D15D06" w:rsidRDefault="002B76D3" w:rsidP="009C3D4C">
      <w:pPr>
        <w:spacing w:after="0" w:line="240" w:lineRule="auto"/>
        <w:jc w:val="both"/>
        <w:rPr>
          <w:sz w:val="24"/>
          <w:szCs w:val="24"/>
          <w:lang w:val="ro-RO"/>
        </w:rPr>
      </w:pPr>
    </w:p>
    <w:p w14:paraId="7B4FFADB" w14:textId="77777777" w:rsidR="009C3D4C" w:rsidRPr="00D15D06" w:rsidRDefault="0077216D" w:rsidP="0077216D">
      <w:pPr>
        <w:spacing w:after="0" w:line="240" w:lineRule="auto"/>
        <w:jc w:val="both"/>
        <w:rPr>
          <w:b/>
          <w:bCs/>
          <w:sz w:val="24"/>
          <w:szCs w:val="24"/>
          <w:lang w:val="ro-RO"/>
        </w:rPr>
      </w:pPr>
      <w:r w:rsidRPr="00D15D06">
        <w:rPr>
          <w:b/>
          <w:bCs/>
          <w:sz w:val="24"/>
          <w:szCs w:val="24"/>
          <w:lang w:val="ro-RO"/>
        </w:rPr>
        <w:t>Cadrele didactice sau cercetătorii titulari ai UB pot solicita decontarea a cel mult două taxe de participare la conferințe</w:t>
      </w:r>
      <w:r w:rsidR="00DE6E11" w:rsidRPr="00D15D06">
        <w:rPr>
          <w:b/>
          <w:bCs/>
          <w:sz w:val="24"/>
          <w:szCs w:val="24"/>
          <w:lang w:val="ro-RO"/>
        </w:rPr>
        <w:t xml:space="preserve"> work-shop-uri</w:t>
      </w:r>
      <w:r w:rsidRPr="00D15D06">
        <w:rPr>
          <w:b/>
          <w:bCs/>
          <w:sz w:val="24"/>
          <w:szCs w:val="24"/>
          <w:lang w:val="ro-RO"/>
        </w:rPr>
        <w:t xml:space="preserve"> online, suma totală a celor două taxe neputând depăși plafonul maxim alocat de 800 euro</w:t>
      </w:r>
      <w:r w:rsidR="009C3D4C" w:rsidRPr="00D15D06">
        <w:rPr>
          <w:b/>
          <w:bCs/>
          <w:sz w:val="24"/>
          <w:szCs w:val="24"/>
          <w:lang w:val="ro-RO"/>
        </w:rPr>
        <w:t>/an.</w:t>
      </w:r>
    </w:p>
    <w:p w14:paraId="46579659" w14:textId="77777777" w:rsidR="0077216D" w:rsidRPr="00D15D06" w:rsidRDefault="0077216D" w:rsidP="0077216D">
      <w:pPr>
        <w:spacing w:after="0" w:line="240" w:lineRule="auto"/>
        <w:jc w:val="both"/>
        <w:rPr>
          <w:sz w:val="24"/>
          <w:szCs w:val="24"/>
          <w:lang w:val="ro-RO"/>
        </w:rPr>
      </w:pPr>
    </w:p>
    <w:p w14:paraId="38C99ED4" w14:textId="77777777" w:rsidR="00641B20" w:rsidRPr="00D15D06" w:rsidRDefault="00DE6E11" w:rsidP="0077216D">
      <w:pPr>
        <w:spacing w:after="0" w:line="240" w:lineRule="auto"/>
        <w:jc w:val="both"/>
        <w:rPr>
          <w:sz w:val="24"/>
          <w:szCs w:val="24"/>
          <w:lang w:val="ro-RO"/>
        </w:rPr>
      </w:pPr>
      <w:r w:rsidRPr="00D15D06">
        <w:rPr>
          <w:sz w:val="24"/>
          <w:szCs w:val="24"/>
          <w:lang w:val="ro-RO"/>
        </w:rPr>
        <w:t xml:space="preserve">Propunerea de finanțare a două conferințe /an se bazează pe următorul paragraf din </w:t>
      </w:r>
      <w:r w:rsidRPr="00D15D06">
        <w:rPr>
          <w:bCs/>
          <w:i/>
          <w:sz w:val="24"/>
          <w:szCs w:val="24"/>
          <w:lang w:val="ro-RO"/>
        </w:rPr>
        <w:t>Precizările privind accesarea fondului de deplasări externe pentru participări la manifestări științifice</w:t>
      </w:r>
      <w:r w:rsidRPr="00D15D06">
        <w:rPr>
          <w:bCs/>
          <w:sz w:val="24"/>
          <w:szCs w:val="24"/>
          <w:lang w:val="ro-RO"/>
        </w:rPr>
        <w:t>: „</w:t>
      </w:r>
      <w:r w:rsidRPr="00D15D06">
        <w:rPr>
          <w:sz w:val="24"/>
          <w:szCs w:val="24"/>
          <w:lang w:val="ro-RO"/>
        </w:rPr>
        <w:t>În cazul în care suma decontată în cadrul unei deplasări externe de către un cadru didactic sau cercetător este sub plafonul stabilit, suma rămasă disponibilă poate fi utilizată numai pentru participarea la un eveniment științific internațional organizat în România.”</w:t>
      </w:r>
      <w:r w:rsidR="00641B20" w:rsidRPr="00D15D06">
        <w:rPr>
          <w:sz w:val="24"/>
          <w:szCs w:val="24"/>
          <w:lang w:val="ro-RO"/>
        </w:rPr>
        <w:t xml:space="preserve"> </w:t>
      </w:r>
    </w:p>
    <w:p w14:paraId="6C0394A4" w14:textId="77777777" w:rsidR="00641B20" w:rsidRPr="00D15D06" w:rsidRDefault="00641B20" w:rsidP="0077216D">
      <w:pPr>
        <w:spacing w:after="0" w:line="240" w:lineRule="auto"/>
        <w:jc w:val="both"/>
        <w:rPr>
          <w:sz w:val="24"/>
          <w:szCs w:val="24"/>
          <w:lang w:val="ro-RO"/>
        </w:rPr>
      </w:pPr>
    </w:p>
    <w:p w14:paraId="13036892" w14:textId="6274CFE9" w:rsidR="00641B20" w:rsidRPr="00D15D06" w:rsidRDefault="00D15D06" w:rsidP="0077216D">
      <w:pPr>
        <w:spacing w:after="0" w:line="240" w:lineRule="auto"/>
        <w:jc w:val="both"/>
        <w:rPr>
          <w:sz w:val="24"/>
          <w:szCs w:val="24"/>
          <w:lang w:val="ro-RO"/>
        </w:rPr>
      </w:pPr>
      <w:r w:rsidRPr="00D15D06">
        <w:rPr>
          <w:sz w:val="24"/>
          <w:szCs w:val="24"/>
          <w:lang w:val="ro-RO"/>
        </w:rPr>
        <w:t xml:space="preserve">Paragraful menționat anterior se completează după cum urmează: </w:t>
      </w:r>
      <w:r w:rsidRPr="00D15D06">
        <w:rPr>
          <w:bCs/>
          <w:sz w:val="24"/>
          <w:szCs w:val="24"/>
          <w:lang w:val="ro-RO"/>
        </w:rPr>
        <w:t>„</w:t>
      </w:r>
      <w:r w:rsidRPr="00D15D06">
        <w:rPr>
          <w:i/>
          <w:iCs/>
          <w:sz w:val="24"/>
          <w:szCs w:val="24"/>
          <w:lang w:val="ro-RO"/>
        </w:rPr>
        <w:t>În cazul în care suma decontată în cadrul unei deplasări externe de către un cadru didactic sau cercetător este sub plafonul stabilit, suma rămasă disponibilă poate fi utilizată numai pentru participarea la un eveniment științific internațional organizat în România</w:t>
      </w:r>
      <w:r w:rsidRPr="00D15D06">
        <w:rPr>
          <w:sz w:val="24"/>
          <w:szCs w:val="24"/>
          <w:lang w:val="ro-RO"/>
        </w:rPr>
        <w:t xml:space="preserve">, </w:t>
      </w:r>
      <w:r w:rsidRPr="00D15D06">
        <w:rPr>
          <w:b/>
          <w:bCs/>
          <w:i/>
          <w:iCs/>
          <w:sz w:val="24"/>
          <w:szCs w:val="24"/>
          <w:u w:val="single"/>
          <w:lang w:val="ro-RO"/>
        </w:rPr>
        <w:t xml:space="preserve">inclusiv pentru plata </w:t>
      </w:r>
      <w:r w:rsidR="00641B20" w:rsidRPr="00D15D06">
        <w:rPr>
          <w:b/>
          <w:bCs/>
          <w:i/>
          <w:iCs/>
          <w:sz w:val="24"/>
          <w:szCs w:val="24"/>
          <w:u w:val="single"/>
          <w:lang w:val="ro-RO"/>
        </w:rPr>
        <w:t>tax</w:t>
      </w:r>
      <w:r w:rsidRPr="00D15D06">
        <w:rPr>
          <w:b/>
          <w:bCs/>
          <w:i/>
          <w:iCs/>
          <w:sz w:val="24"/>
          <w:szCs w:val="24"/>
          <w:u w:val="single"/>
          <w:lang w:val="ro-RO"/>
        </w:rPr>
        <w:t>ei</w:t>
      </w:r>
      <w:r w:rsidR="00641B20" w:rsidRPr="00D15D06">
        <w:rPr>
          <w:b/>
          <w:bCs/>
          <w:i/>
          <w:iCs/>
          <w:sz w:val="24"/>
          <w:szCs w:val="24"/>
          <w:u w:val="single"/>
          <w:lang w:val="ro-RO"/>
        </w:rPr>
        <w:t xml:space="preserve"> de participare la un eveniment </w:t>
      </w:r>
      <w:r w:rsidR="00641B20" w:rsidRPr="00D15D06">
        <w:rPr>
          <w:b/>
          <w:bCs/>
          <w:i/>
          <w:iCs/>
          <w:sz w:val="24"/>
          <w:szCs w:val="24"/>
          <w:u w:val="single"/>
          <w:lang w:val="ro-RO"/>
        </w:rPr>
        <w:t>internațional organizat în România</w:t>
      </w:r>
      <w:r w:rsidRPr="00D15D06">
        <w:rPr>
          <w:b/>
          <w:bCs/>
          <w:i/>
          <w:iCs/>
          <w:sz w:val="24"/>
          <w:szCs w:val="24"/>
          <w:lang w:val="ro-RO"/>
        </w:rPr>
        <w:t>.</w:t>
      </w:r>
      <w:r w:rsidR="00641B20" w:rsidRPr="00D15D06">
        <w:rPr>
          <w:sz w:val="24"/>
          <w:szCs w:val="24"/>
          <w:lang w:val="ro-RO"/>
        </w:rPr>
        <w:t>”</w:t>
      </w:r>
    </w:p>
    <w:p w14:paraId="26CC0D8D" w14:textId="77777777" w:rsidR="00DE6E11" w:rsidRPr="00D15D06" w:rsidRDefault="00DE6E11" w:rsidP="0077216D">
      <w:pPr>
        <w:spacing w:after="0" w:line="240" w:lineRule="auto"/>
        <w:jc w:val="both"/>
        <w:rPr>
          <w:sz w:val="24"/>
          <w:szCs w:val="24"/>
          <w:lang w:val="ro-RO"/>
        </w:rPr>
      </w:pPr>
    </w:p>
    <w:p w14:paraId="7D30B21C" w14:textId="77777777" w:rsidR="00DD0087" w:rsidRPr="00D15D06" w:rsidRDefault="009C3D4C" w:rsidP="00DE6E11">
      <w:pPr>
        <w:spacing w:after="0" w:line="240" w:lineRule="auto"/>
        <w:jc w:val="both"/>
        <w:rPr>
          <w:sz w:val="24"/>
          <w:szCs w:val="24"/>
          <w:lang w:val="ro-RO"/>
        </w:rPr>
      </w:pPr>
      <w:r w:rsidRPr="00D15D06">
        <w:rPr>
          <w:sz w:val="24"/>
          <w:szCs w:val="24"/>
          <w:lang w:val="ro-RO"/>
        </w:rPr>
        <w:t xml:space="preserve">Cererea de finanțare trebuie să fie însoțită de </w:t>
      </w:r>
      <w:r w:rsidR="00DE6E11" w:rsidRPr="00D15D06">
        <w:rPr>
          <w:sz w:val="24"/>
          <w:szCs w:val="24"/>
          <w:lang w:val="ro-RO"/>
        </w:rPr>
        <w:t>dovada nominală a acceptării la conferința sau work-shop-ul online.</w:t>
      </w:r>
    </w:p>
    <w:p w14:paraId="502DDED9" w14:textId="77777777" w:rsidR="00DE6E11" w:rsidRPr="00D15D06" w:rsidRDefault="00DE6E11" w:rsidP="00DE6E11">
      <w:pPr>
        <w:spacing w:after="0" w:line="240" w:lineRule="auto"/>
        <w:jc w:val="both"/>
        <w:rPr>
          <w:sz w:val="24"/>
          <w:szCs w:val="24"/>
          <w:lang w:val="ro-RO"/>
        </w:rPr>
      </w:pPr>
    </w:p>
    <w:sectPr w:rsidR="00DE6E11" w:rsidRPr="00D15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D4C"/>
    <w:rsid w:val="002B76D3"/>
    <w:rsid w:val="00641B20"/>
    <w:rsid w:val="0077216D"/>
    <w:rsid w:val="009C3D4C"/>
    <w:rsid w:val="00D15D06"/>
    <w:rsid w:val="00DD0087"/>
    <w:rsid w:val="00DE6E11"/>
    <w:rsid w:val="00E55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1AA4"/>
  <w15:docId w15:val="{7D3C32BC-8B3D-4E8E-A5E9-161435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6E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254</Words>
  <Characters>1449</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Alina Cristovici</cp:lastModifiedBy>
  <cp:revision>2</cp:revision>
  <dcterms:created xsi:type="dcterms:W3CDTF">2021-10-05T14:00:00Z</dcterms:created>
  <dcterms:modified xsi:type="dcterms:W3CDTF">2021-10-05T14:00:00Z</dcterms:modified>
</cp:coreProperties>
</file>