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06" w:rsidRDefault="009B7706"/>
    <w:p w:rsidR="009B7706" w:rsidRDefault="009B7706" w:rsidP="009B7706"/>
    <w:p w:rsidR="009D42C5" w:rsidRPr="009D42C5" w:rsidRDefault="009D42C5" w:rsidP="009D42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2C5">
        <w:rPr>
          <w:rFonts w:ascii="Times New Roman" w:hAnsi="Times New Roman" w:cs="Times New Roman"/>
          <w:b/>
          <w:bCs/>
          <w:sz w:val="28"/>
          <w:szCs w:val="28"/>
        </w:rPr>
        <w:t>FII VOLUNTAR</w:t>
      </w:r>
    </w:p>
    <w:p w:rsidR="009D42C5" w:rsidRPr="009D42C5" w:rsidRDefault="009D42C5" w:rsidP="009D42C5">
      <w:pPr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D42C5">
        <w:rPr>
          <w:rFonts w:ascii="Times New Roman" w:hAnsi="Times New Roman" w:cs="Times New Roman"/>
          <w:bCs/>
          <w:sz w:val="28"/>
          <w:szCs w:val="28"/>
          <w:lang w:val="ro-RO"/>
        </w:rPr>
        <w:t>în cadrul proiectului DIPLOMA</w:t>
      </w:r>
    </w:p>
    <w:p w:rsidR="009D42C5" w:rsidRPr="009D42C5" w:rsidRDefault="009D42C5" w:rsidP="009D42C5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D42C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Universitatea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București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recrutează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studenti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reprezentând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grupurile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dezavantajate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Aceștia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participa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gratuit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timp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4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zile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, la un training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despre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cum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devii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42C5">
        <w:rPr>
          <w:rFonts w:ascii="Times New Roman" w:hAnsi="Times New Roman" w:cs="Times New Roman"/>
          <w:bCs/>
          <w:i/>
          <w:sz w:val="28"/>
          <w:szCs w:val="28"/>
        </w:rPr>
        <w:t xml:space="preserve">student </w:t>
      </w:r>
      <w:proofErr w:type="spellStart"/>
      <w:r w:rsidRPr="009D42C5">
        <w:rPr>
          <w:rFonts w:ascii="Times New Roman" w:hAnsi="Times New Roman" w:cs="Times New Roman"/>
          <w:bCs/>
          <w:i/>
          <w:sz w:val="28"/>
          <w:szCs w:val="28"/>
        </w:rPr>
        <w:t>ambasador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incluziune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cadrul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proiectului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42C5">
        <w:rPr>
          <w:rFonts w:ascii="Times New Roman" w:hAnsi="Times New Roman" w:cs="Times New Roman"/>
          <w:bCs/>
          <w:i/>
          <w:sz w:val="28"/>
          <w:szCs w:val="28"/>
          <w:lang w:val="en-GB"/>
        </w:rPr>
        <w:t>Development of Inclusive and Participatory Learning in Organisations through Multicultural Ambassadors</w:t>
      </w:r>
      <w:r w:rsidRPr="009D42C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– </w:t>
      </w:r>
      <w:r w:rsidRPr="009D42C5">
        <w:rPr>
          <w:rFonts w:ascii="Times New Roman" w:hAnsi="Times New Roman" w:cs="Times New Roman"/>
          <w:bCs/>
          <w:sz w:val="28"/>
          <w:szCs w:val="28"/>
        </w:rPr>
        <w:t xml:space="preserve">DIPLOMA,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coordonat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Facultatea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Psihologie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Științele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Educației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. Au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prioritate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:</w:t>
      </w:r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Stundenții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 din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medii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sărace</w:t>
      </w:r>
      <w:proofErr w:type="spellEnd"/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 din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mediu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rural</w:t>
      </w:r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dizabilităţi</w:t>
      </w:r>
      <w:proofErr w:type="spellEnd"/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etnie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</w:t>
      </w:r>
      <w:bookmarkStart w:id="0" w:name="_GoBack"/>
      <w:bookmarkEnd w:id="0"/>
      <w:r w:rsidRPr="009D42C5">
        <w:rPr>
          <w:rFonts w:ascii="Times New Roman" w:hAnsi="Times New Roman" w:cs="Times New Roman"/>
          <w:bCs/>
          <w:sz w:val="28"/>
          <w:szCs w:val="28"/>
        </w:rPr>
        <w:t>omă</w:t>
      </w:r>
      <w:proofErr w:type="spellEnd"/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maturi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peste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30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ani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)</w:t>
      </w:r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sunt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părinții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imigranți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lucrează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;</w:t>
      </w:r>
    </w:p>
    <w:p w:rsidR="009D42C5" w:rsidRPr="009D42C5" w:rsidRDefault="009D42C5" w:rsidP="009D4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etnici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români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veniți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străinătate</w:t>
      </w:r>
      <w:proofErr w:type="spellEnd"/>
    </w:p>
    <w:p w:rsidR="009D42C5" w:rsidRPr="009D42C5" w:rsidRDefault="009D42C5" w:rsidP="009D42C5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interesati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sunt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rugați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transmită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un email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intenție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adresa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e-mail </w:t>
      </w:r>
      <w:proofErr w:type="gramStart"/>
      <w:r w:rsidRPr="009D42C5">
        <w:rPr>
          <w:rFonts w:ascii="Times New Roman" w:hAnsi="Times New Roman" w:cs="Times New Roman"/>
          <w:bCs/>
          <w:sz w:val="28"/>
          <w:szCs w:val="28"/>
        </w:rPr>
        <w:t>ruxandra.folostina@fpse.unibuc.ro ,</w:t>
      </w:r>
      <w:proofErr w:type="gram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pana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luni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, 6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februarie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2023,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ora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12:00.</w:t>
      </w:r>
    </w:p>
    <w:p w:rsidR="009D42C5" w:rsidRPr="009D42C5" w:rsidRDefault="009D42C5" w:rsidP="009D42C5">
      <w:pPr>
        <w:rPr>
          <w:rFonts w:ascii="Times New Roman" w:hAnsi="Times New Roman" w:cs="Times New Roman"/>
          <w:bCs/>
          <w:sz w:val="28"/>
          <w:szCs w:val="28"/>
        </w:rPr>
      </w:pPr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D42C5">
        <w:rPr>
          <w:rFonts w:ascii="Times New Roman" w:hAnsi="Times New Roman" w:cs="Times New Roman"/>
          <w:bCs/>
          <w:sz w:val="28"/>
          <w:szCs w:val="28"/>
        </w:rPr>
        <w:t>Ce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după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selecție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</w:p>
    <w:p w:rsidR="009D42C5" w:rsidRPr="009D42C5" w:rsidRDefault="009D42C5" w:rsidP="009D4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Participi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gramStart"/>
      <w:r w:rsidRPr="009D42C5">
        <w:rPr>
          <w:rFonts w:ascii="Times New Roman" w:hAnsi="Times New Roman" w:cs="Times New Roman"/>
          <w:bCs/>
          <w:sz w:val="28"/>
          <w:szCs w:val="28"/>
        </w:rPr>
        <w:t>un</w:t>
      </w:r>
      <w:proofErr w:type="gram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training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formare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domeniul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incluziunii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învățământul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superior.</w:t>
      </w:r>
    </w:p>
    <w:p w:rsidR="009D42C5" w:rsidRPr="009D42C5" w:rsidRDefault="009D42C5" w:rsidP="009D4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Lucrezi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cadrul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proiectului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DIPLOMA.</w:t>
      </w:r>
    </w:p>
    <w:p w:rsidR="009D42C5" w:rsidRPr="009D42C5" w:rsidRDefault="009D42C5" w:rsidP="009D4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Înveți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cum </w:t>
      </w:r>
      <w:proofErr w:type="spellStart"/>
      <w:proofErr w:type="gramStart"/>
      <w:r w:rsidRPr="009D42C5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proofErr w:type="gram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oferi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sprijin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colegilor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tăi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funcție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nevoile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lor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Participi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campaniile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evenimentele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promovare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ale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proiectului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DIPLOMA.</w:t>
      </w:r>
    </w:p>
    <w:p w:rsidR="009D42C5" w:rsidRDefault="009D42C5" w:rsidP="009D42C5">
      <w:pPr>
        <w:rPr>
          <w:rFonts w:ascii="Times New Roman" w:hAnsi="Times New Roman" w:cs="Times New Roman"/>
          <w:bCs/>
          <w:sz w:val="28"/>
          <w:szCs w:val="28"/>
        </w:rPr>
      </w:pPr>
    </w:p>
    <w:p w:rsidR="009D42C5" w:rsidRDefault="009D42C5" w:rsidP="009D42C5">
      <w:pPr>
        <w:rPr>
          <w:rFonts w:ascii="Times New Roman" w:hAnsi="Times New Roman" w:cs="Times New Roman"/>
          <w:bCs/>
          <w:sz w:val="28"/>
          <w:szCs w:val="28"/>
        </w:rPr>
      </w:pPr>
    </w:p>
    <w:p w:rsidR="009D42C5" w:rsidRPr="009D42C5" w:rsidRDefault="009D42C5" w:rsidP="009D42C5">
      <w:pPr>
        <w:rPr>
          <w:rFonts w:ascii="Times New Roman" w:hAnsi="Times New Roman" w:cs="Times New Roman"/>
          <w:bCs/>
          <w:sz w:val="28"/>
          <w:szCs w:val="28"/>
        </w:rPr>
      </w:pPr>
    </w:p>
    <w:p w:rsidR="009D42C5" w:rsidRPr="009D42C5" w:rsidRDefault="009D42C5" w:rsidP="009D42C5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Dezvoltarea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carierei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tale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Dobândești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experiență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muncă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domeniul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incluziunii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al non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discriminării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practică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cunoștințele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academice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dobândite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timpul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facultății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testezi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alegerea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carierei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domeniul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psihologiei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științelor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educației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îmbunătățești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abilitățile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practice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domeniul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incluziunii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ajutorul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unor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studenți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alte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țrei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țări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(UK,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Franța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Turcia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cu cadre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didactice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din alter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trei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universități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europene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(University of Suffolk,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Université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Catholique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l'Ouest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Amasya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University).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dezvolți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CV-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având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șanse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sporite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ocuparea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loc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munca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același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domeniu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Intri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lumea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fascinantă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42C5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incluziunii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devii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parte a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proiect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cu o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viziune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inovatoare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provocatoare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Intâlnești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persoane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proofErr w:type="gramStart"/>
      <w:r w:rsidRPr="009D42C5">
        <w:rPr>
          <w:rFonts w:ascii="Times New Roman" w:hAnsi="Times New Roman" w:cs="Times New Roman"/>
          <w:bCs/>
          <w:sz w:val="28"/>
          <w:szCs w:val="28"/>
        </w:rPr>
        <w:t>te</w:t>
      </w:r>
      <w:proofErr w:type="spellEnd"/>
      <w:proofErr w:type="gram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pot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ajuta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carieră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dar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dezvoltarea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personală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Experimentezi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sentimentul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pozitiv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atunci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cand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ajuți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cineva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aflat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nevoie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C5" w:rsidRPr="009D42C5" w:rsidRDefault="009D42C5" w:rsidP="009D42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Obții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scrisoare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recomandare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si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certificate de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participare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cadrul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unui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proiect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ERASMUS +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activitatea</w:t>
      </w:r>
      <w:proofErr w:type="spellEnd"/>
      <w:r w:rsidRPr="009D42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bCs/>
          <w:sz w:val="28"/>
          <w:szCs w:val="28"/>
        </w:rPr>
        <w:t>prestată</w:t>
      </w:r>
      <w:proofErr w:type="spellEnd"/>
    </w:p>
    <w:p w:rsidR="009D42C5" w:rsidRPr="009D42C5" w:rsidRDefault="009D42C5" w:rsidP="009D42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training-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: 13-16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februarie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2023,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10-16</w:t>
      </w:r>
      <w:r w:rsidRPr="009D42C5">
        <w:rPr>
          <w:rFonts w:ascii="Times New Roman" w:hAnsi="Times New Roman" w:cs="Times New Roman"/>
          <w:sz w:val="28"/>
          <w:szCs w:val="28"/>
        </w:rPr>
        <w:t>.</w:t>
      </w:r>
    </w:p>
    <w:p w:rsidR="009D42C5" w:rsidRPr="009D42C5" w:rsidRDefault="009D42C5" w:rsidP="009D42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sz w:val="28"/>
          <w:szCs w:val="28"/>
        </w:rPr>
        <w:t>Locația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Psihologie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Științele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Șos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D42C5">
        <w:rPr>
          <w:rFonts w:ascii="Times New Roman" w:hAnsi="Times New Roman" w:cs="Times New Roman"/>
          <w:sz w:val="28"/>
          <w:szCs w:val="28"/>
        </w:rPr>
        <w:t>Panduri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Pr="009D42C5">
        <w:rPr>
          <w:rFonts w:ascii="Times New Roman" w:hAnsi="Times New Roman" w:cs="Times New Roman"/>
          <w:sz w:val="28"/>
          <w:szCs w:val="28"/>
        </w:rPr>
        <w:t xml:space="preserve"> 90.</w:t>
      </w:r>
    </w:p>
    <w:p w:rsidR="009D42C5" w:rsidRPr="009D42C5" w:rsidRDefault="009D42C5" w:rsidP="009D42C5">
      <w:pPr>
        <w:rPr>
          <w:rFonts w:ascii="Times New Roman" w:hAnsi="Times New Roman" w:cs="Times New Roman"/>
          <w:sz w:val="28"/>
          <w:szCs w:val="28"/>
        </w:rPr>
      </w:pPr>
    </w:p>
    <w:p w:rsidR="009D42C5" w:rsidRPr="009D42C5" w:rsidRDefault="009D42C5" w:rsidP="009D42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sz w:val="28"/>
          <w:szCs w:val="28"/>
        </w:rPr>
        <w:t>Ruxandra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Foloștină</w:t>
      </w:r>
      <w:proofErr w:type="spellEnd"/>
    </w:p>
    <w:p w:rsidR="009D42C5" w:rsidRPr="009D42C5" w:rsidRDefault="009D42C5" w:rsidP="009D42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Psihologi</w:t>
      </w:r>
      <w:r w:rsidRPr="009D42C5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Științele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Educației</w:t>
      </w:r>
      <w:proofErr w:type="spellEnd"/>
    </w:p>
    <w:p w:rsidR="009D42C5" w:rsidRPr="009D42C5" w:rsidRDefault="009D42C5" w:rsidP="009D42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2C5"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 w:rsidRPr="009D42C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D42C5">
        <w:rPr>
          <w:rFonts w:ascii="Times New Roman" w:hAnsi="Times New Roman" w:cs="Times New Roman"/>
          <w:sz w:val="28"/>
          <w:szCs w:val="28"/>
        </w:rPr>
        <w:t>București</w:t>
      </w:r>
      <w:proofErr w:type="spellEnd"/>
    </w:p>
    <w:p w:rsidR="009B7706" w:rsidRPr="009D42C5" w:rsidRDefault="009B7706" w:rsidP="009B7706">
      <w:pPr>
        <w:rPr>
          <w:sz w:val="28"/>
          <w:szCs w:val="28"/>
        </w:rPr>
      </w:pPr>
    </w:p>
    <w:p w:rsidR="009B7706" w:rsidRPr="009D42C5" w:rsidRDefault="009B7706" w:rsidP="009B7706">
      <w:pPr>
        <w:rPr>
          <w:sz w:val="28"/>
          <w:szCs w:val="28"/>
        </w:rPr>
      </w:pPr>
    </w:p>
    <w:p w:rsidR="009B7706" w:rsidRPr="009D42C5" w:rsidRDefault="009B7706" w:rsidP="009B7706">
      <w:pPr>
        <w:rPr>
          <w:sz w:val="28"/>
          <w:szCs w:val="28"/>
        </w:rPr>
      </w:pPr>
    </w:p>
    <w:p w:rsidR="009B7706" w:rsidRDefault="009B7706" w:rsidP="009B7706"/>
    <w:p w:rsidR="009B7706" w:rsidRDefault="009B7706" w:rsidP="009B7706"/>
    <w:sectPr w:rsidR="009B7706" w:rsidSect="009B7706">
      <w:headerReference w:type="default" r:id="rId8"/>
      <w:footerReference w:type="default" r:id="rId9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03" w:rsidRDefault="00371703" w:rsidP="009A2A9F">
      <w:pPr>
        <w:spacing w:after="0" w:line="240" w:lineRule="auto"/>
      </w:pPr>
      <w:r>
        <w:separator/>
      </w:r>
    </w:p>
  </w:endnote>
  <w:endnote w:type="continuationSeparator" w:id="0">
    <w:p w:rsidR="00371703" w:rsidRDefault="00371703" w:rsidP="009A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9F" w:rsidRDefault="00CD387C" w:rsidP="009B7706">
    <w:pPr>
      <w:pStyle w:val="Footer"/>
      <w:jc w:val="both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04D7936" wp14:editId="672FF763">
          <wp:simplePos x="0" y="0"/>
          <wp:positionH relativeFrom="margin">
            <wp:posOffset>5448300</wp:posOffset>
          </wp:positionH>
          <wp:positionV relativeFrom="paragraph">
            <wp:posOffset>-73025</wp:posOffset>
          </wp:positionV>
          <wp:extent cx="1067435" cy="5353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79644079_1343693872784444_20105798788793433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6328B06" wp14:editId="4C0C3AE6">
          <wp:simplePos x="0" y="0"/>
          <wp:positionH relativeFrom="column">
            <wp:posOffset>4065270</wp:posOffset>
          </wp:positionH>
          <wp:positionV relativeFrom="paragraph">
            <wp:posOffset>-208915</wp:posOffset>
          </wp:positionV>
          <wp:extent cx="1238250" cy="59245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79555365_1117675365461773_3863365526670408018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C3C5B9B" wp14:editId="0292F8D1">
          <wp:simplePos x="0" y="0"/>
          <wp:positionH relativeFrom="column">
            <wp:posOffset>3202305</wp:posOffset>
          </wp:positionH>
          <wp:positionV relativeFrom="paragraph">
            <wp:posOffset>-201930</wp:posOffset>
          </wp:positionV>
          <wp:extent cx="731520" cy="683895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79244467_360875682674365_2068295695521841456_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60238B" wp14:editId="12407F7E">
          <wp:simplePos x="0" y="0"/>
          <wp:positionH relativeFrom="leftMargin">
            <wp:posOffset>2559050</wp:posOffset>
          </wp:positionH>
          <wp:positionV relativeFrom="paragraph">
            <wp:posOffset>-127635</wp:posOffset>
          </wp:positionV>
          <wp:extent cx="1527810" cy="6286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71797134_309931711067662_630226947168915572_n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67AFC8" wp14:editId="57CF6F89">
          <wp:simplePos x="0" y="0"/>
          <wp:positionH relativeFrom="column">
            <wp:posOffset>254000</wp:posOffset>
          </wp:positionH>
          <wp:positionV relativeFrom="paragraph">
            <wp:posOffset>-184785</wp:posOffset>
          </wp:positionV>
          <wp:extent cx="1221105" cy="685165"/>
          <wp:effectExtent l="0" t="0" r="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79519137_578112157012882_5277045358852594277_n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10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F6B97A" wp14:editId="53366DF0">
          <wp:simplePos x="0" y="0"/>
          <wp:positionH relativeFrom="leftMargin">
            <wp:posOffset>203454</wp:posOffset>
          </wp:positionH>
          <wp:positionV relativeFrom="paragraph">
            <wp:posOffset>-237490</wp:posOffset>
          </wp:positionV>
          <wp:extent cx="753110" cy="753110"/>
          <wp:effectExtent l="0" t="0" r="889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79335695_516233230202490_4772918330070708421_n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03" w:rsidRDefault="00371703" w:rsidP="009A2A9F">
      <w:pPr>
        <w:spacing w:after="0" w:line="240" w:lineRule="auto"/>
      </w:pPr>
      <w:r>
        <w:separator/>
      </w:r>
    </w:p>
  </w:footnote>
  <w:footnote w:type="continuationSeparator" w:id="0">
    <w:p w:rsidR="00371703" w:rsidRDefault="00371703" w:rsidP="009A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9F" w:rsidRDefault="008C1924" w:rsidP="009B770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DBFBF" wp14:editId="76B1F40D">
          <wp:simplePos x="0" y="0"/>
          <wp:positionH relativeFrom="margin">
            <wp:posOffset>4349471</wp:posOffset>
          </wp:positionH>
          <wp:positionV relativeFrom="paragraph">
            <wp:posOffset>-201168</wp:posOffset>
          </wp:positionV>
          <wp:extent cx="1798955" cy="9607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PLOMA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3EC859E" wp14:editId="43CED1A5">
          <wp:simplePos x="0" y="0"/>
          <wp:positionH relativeFrom="column">
            <wp:posOffset>-284963</wp:posOffset>
          </wp:positionH>
          <wp:positionV relativeFrom="paragraph">
            <wp:posOffset>-26035</wp:posOffset>
          </wp:positionV>
          <wp:extent cx="1701800" cy="485140"/>
          <wp:effectExtent l="0" t="0" r="0" b="0"/>
          <wp:wrapSquare wrapText="bothSides"/>
          <wp:docPr id="9" name="Picture 9" descr="C:\Users\cristina\AppData\Local\Microsoft\Windows\INetCache\Content.Word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ristina\AppData\Local\Microsoft\Windows\INetCache\Content.Word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A9C"/>
    <w:multiLevelType w:val="hybridMultilevel"/>
    <w:tmpl w:val="0ECC1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344BD"/>
    <w:multiLevelType w:val="hybridMultilevel"/>
    <w:tmpl w:val="7560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77E53"/>
    <w:multiLevelType w:val="hybridMultilevel"/>
    <w:tmpl w:val="F05226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9F"/>
    <w:rsid w:val="00042DE2"/>
    <w:rsid w:val="0023738C"/>
    <w:rsid w:val="00371703"/>
    <w:rsid w:val="004170D2"/>
    <w:rsid w:val="007356D6"/>
    <w:rsid w:val="008C1924"/>
    <w:rsid w:val="009A2A9F"/>
    <w:rsid w:val="009B7706"/>
    <w:rsid w:val="009D42C5"/>
    <w:rsid w:val="00A5331E"/>
    <w:rsid w:val="00CD387C"/>
    <w:rsid w:val="00D6525E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9F"/>
  </w:style>
  <w:style w:type="paragraph" w:styleId="Footer">
    <w:name w:val="footer"/>
    <w:basedOn w:val="Normal"/>
    <w:link w:val="FooterCha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9F"/>
  </w:style>
  <w:style w:type="paragraph" w:styleId="ListParagraph">
    <w:name w:val="List Paragraph"/>
    <w:basedOn w:val="Normal"/>
    <w:uiPriority w:val="34"/>
    <w:qFormat/>
    <w:rsid w:val="009D42C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9F"/>
  </w:style>
  <w:style w:type="paragraph" w:styleId="Footer">
    <w:name w:val="footer"/>
    <w:basedOn w:val="Normal"/>
    <w:link w:val="FooterCha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9F"/>
  </w:style>
  <w:style w:type="paragraph" w:styleId="ListParagraph">
    <w:name w:val="List Paragraph"/>
    <w:basedOn w:val="Normal"/>
    <w:uiPriority w:val="34"/>
    <w:qFormat/>
    <w:rsid w:val="009D42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Ruxandra</cp:lastModifiedBy>
  <cp:revision>2</cp:revision>
  <dcterms:created xsi:type="dcterms:W3CDTF">2023-01-30T05:46:00Z</dcterms:created>
  <dcterms:modified xsi:type="dcterms:W3CDTF">2023-01-30T05:46:00Z</dcterms:modified>
</cp:coreProperties>
</file>