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3B644A" w14:textId="4702B6EE" w:rsidR="0033469B" w:rsidRPr="00600392" w:rsidRDefault="0033469B" w:rsidP="00422FCA">
      <w:pPr>
        <w:pStyle w:val="Body"/>
        <w:jc w:val="center"/>
        <w:rPr>
          <w:rFonts w:eastAsia="Verdana" w:hAnsi="Times New Roman" w:cs="Times New Roman"/>
          <w:b/>
          <w:bCs/>
          <w:color w:val="auto"/>
          <w:lang w:val="ro-RO"/>
        </w:rPr>
      </w:pPr>
      <w:proofErr w:type="spellStart"/>
      <w:r w:rsidRPr="00600392">
        <w:rPr>
          <w:rFonts w:hAnsi="Times New Roman" w:cs="Times New Roman"/>
          <w:b/>
          <w:bCs/>
          <w:lang w:val="ro-RO"/>
        </w:rPr>
        <w:t>Geoparcurile</w:t>
      </w:r>
      <w:proofErr w:type="spellEnd"/>
      <w:r w:rsidRPr="00600392">
        <w:rPr>
          <w:rFonts w:hAnsi="Times New Roman" w:cs="Times New Roman"/>
          <w:b/>
          <w:bCs/>
          <w:lang w:val="ro-RO"/>
        </w:rPr>
        <w:t xml:space="preserve"> Internaționale UNESCO Țara Hațegului și Ținutul Buzăului</w:t>
      </w:r>
      <w:r w:rsidR="00747B74">
        <w:rPr>
          <w:rFonts w:hAnsi="Times New Roman" w:cs="Times New Roman"/>
          <w:b/>
          <w:bCs/>
          <w:lang w:val="ro-RO"/>
        </w:rPr>
        <w:t xml:space="preserve"> </w:t>
      </w:r>
      <w:r w:rsidRPr="00600392">
        <w:rPr>
          <w:rFonts w:eastAsia="Verdana" w:hAnsi="Times New Roman" w:cs="Times New Roman"/>
          <w:b/>
          <w:bCs/>
          <w:color w:val="auto"/>
          <w:lang w:val="ro-RO"/>
        </w:rPr>
        <w:t>s-au bucurat de apreciere la Târgul de Turism al României</w:t>
      </w:r>
    </w:p>
    <w:p w14:paraId="69AE2115" w14:textId="63B53191" w:rsidR="000728BB" w:rsidRPr="00600392" w:rsidRDefault="000728BB" w:rsidP="004412E3">
      <w:pPr>
        <w:pStyle w:val="Body"/>
        <w:jc w:val="both"/>
        <w:rPr>
          <w:rFonts w:hAnsi="Times New Roman" w:cs="Times New Roman"/>
          <w:b/>
          <w:bCs/>
          <w:color w:val="auto"/>
          <w:lang w:val="ro-RO"/>
        </w:rPr>
      </w:pPr>
    </w:p>
    <w:p w14:paraId="0DC22EBB" w14:textId="4E309C4E" w:rsidR="0042158F" w:rsidRPr="00600392" w:rsidRDefault="0042158F" w:rsidP="0042158F">
      <w:pPr>
        <w:pStyle w:val="Body"/>
        <w:jc w:val="both"/>
        <w:rPr>
          <w:rFonts w:hAnsi="Times New Roman" w:cs="Times New Roman"/>
          <w:bCs/>
          <w:lang w:val="ro-RO"/>
        </w:rPr>
      </w:pPr>
      <w:r w:rsidRPr="00600392">
        <w:rPr>
          <w:rFonts w:hAnsi="Times New Roman" w:cs="Times New Roman"/>
          <w:bCs/>
          <w:lang w:val="ro-RO"/>
        </w:rPr>
        <w:t xml:space="preserve">De curând, </w:t>
      </w:r>
      <w:proofErr w:type="spellStart"/>
      <w:r w:rsidRPr="00600392">
        <w:rPr>
          <w:rFonts w:hAnsi="Times New Roman" w:cs="Times New Roman"/>
          <w:b/>
          <w:bCs/>
          <w:lang w:val="ro-RO"/>
        </w:rPr>
        <w:t>Geoparcurile</w:t>
      </w:r>
      <w:proofErr w:type="spellEnd"/>
      <w:r w:rsidRPr="00600392">
        <w:rPr>
          <w:rFonts w:hAnsi="Times New Roman" w:cs="Times New Roman"/>
          <w:b/>
          <w:bCs/>
          <w:lang w:val="ro-RO"/>
        </w:rPr>
        <w:t xml:space="preserve"> Internaționale UNESCO Țara Hațegului </w:t>
      </w:r>
      <w:r w:rsidRPr="00600392">
        <w:rPr>
          <w:rFonts w:hAnsi="Times New Roman" w:cs="Times New Roman"/>
          <w:bCs/>
          <w:lang w:val="ro-RO"/>
        </w:rPr>
        <w:t xml:space="preserve">și </w:t>
      </w:r>
      <w:r w:rsidRPr="00600392">
        <w:rPr>
          <w:rFonts w:hAnsi="Times New Roman" w:cs="Times New Roman"/>
          <w:b/>
          <w:bCs/>
          <w:lang w:val="ro-RO"/>
        </w:rPr>
        <w:t>Ținutul Buzăului</w:t>
      </w:r>
      <w:r w:rsidRPr="00600392">
        <w:rPr>
          <w:rFonts w:hAnsi="Times New Roman" w:cs="Times New Roman"/>
          <w:bCs/>
          <w:lang w:val="ro-RO"/>
        </w:rPr>
        <w:t xml:space="preserve">, </w:t>
      </w:r>
      <w:r w:rsidR="00422FCA" w:rsidRPr="00600392">
        <w:rPr>
          <w:rFonts w:hAnsi="Times New Roman" w:cs="Times New Roman"/>
          <w:bCs/>
          <w:lang w:val="ro-RO"/>
        </w:rPr>
        <w:t>precum și</w:t>
      </w:r>
      <w:r w:rsidRPr="00600392">
        <w:rPr>
          <w:rFonts w:hAnsi="Times New Roman" w:cs="Times New Roman"/>
          <w:bCs/>
          <w:lang w:val="ro-RO"/>
        </w:rPr>
        <w:t xml:space="preserve"> </w:t>
      </w:r>
      <w:proofErr w:type="spellStart"/>
      <w:r w:rsidRPr="00600392">
        <w:rPr>
          <w:rFonts w:hAnsi="Times New Roman" w:cs="Times New Roman"/>
          <w:bCs/>
          <w:lang w:val="ro-RO"/>
        </w:rPr>
        <w:t>geoparcurile</w:t>
      </w:r>
      <w:proofErr w:type="spellEnd"/>
      <w:r w:rsidRPr="00600392">
        <w:rPr>
          <w:rFonts w:hAnsi="Times New Roman" w:cs="Times New Roman"/>
          <w:bCs/>
          <w:lang w:val="ro-RO"/>
        </w:rPr>
        <w:t xml:space="preserve"> aspirante UNESCO Oltenia de sub Munte și </w:t>
      </w:r>
      <w:proofErr w:type="spellStart"/>
      <w:r w:rsidRPr="00600392">
        <w:rPr>
          <w:rFonts w:hAnsi="Times New Roman" w:cs="Times New Roman"/>
          <w:bCs/>
          <w:lang w:val="ro-RO"/>
        </w:rPr>
        <w:t>Carpaterra</w:t>
      </w:r>
      <w:proofErr w:type="spellEnd"/>
      <w:r w:rsidRPr="00600392">
        <w:rPr>
          <w:rFonts w:hAnsi="Times New Roman" w:cs="Times New Roman"/>
          <w:bCs/>
          <w:lang w:val="ro-RO"/>
        </w:rPr>
        <w:t xml:space="preserve">, au participat la </w:t>
      </w:r>
      <w:r w:rsidRPr="00600392">
        <w:rPr>
          <w:rFonts w:hAnsi="Times New Roman" w:cs="Times New Roman"/>
          <w:b/>
          <w:bCs/>
          <w:lang w:val="ro-RO"/>
        </w:rPr>
        <w:t>Târgul de Turism al României</w:t>
      </w:r>
      <w:r w:rsidRPr="00600392">
        <w:rPr>
          <w:rFonts w:hAnsi="Times New Roman" w:cs="Times New Roman"/>
          <w:bCs/>
          <w:lang w:val="ro-RO"/>
        </w:rPr>
        <w:t xml:space="preserve"> ca parte a Rețelei </w:t>
      </w:r>
      <w:proofErr w:type="spellStart"/>
      <w:r w:rsidRPr="00600392">
        <w:rPr>
          <w:rFonts w:hAnsi="Times New Roman" w:cs="Times New Roman"/>
          <w:bCs/>
          <w:lang w:val="ro-RO"/>
        </w:rPr>
        <w:t>geoparcurilor</w:t>
      </w:r>
      <w:proofErr w:type="spellEnd"/>
      <w:r w:rsidRPr="00600392">
        <w:rPr>
          <w:rFonts w:hAnsi="Times New Roman" w:cs="Times New Roman"/>
          <w:bCs/>
          <w:lang w:val="ro-RO"/>
        </w:rPr>
        <w:t xml:space="preserve"> din România.</w:t>
      </w:r>
    </w:p>
    <w:p w14:paraId="456088ED" w14:textId="7C03D1ED" w:rsidR="00F27DA0" w:rsidRPr="00600392" w:rsidRDefault="0042158F" w:rsidP="004412E3">
      <w:pPr>
        <w:pStyle w:val="Body"/>
        <w:jc w:val="both"/>
        <w:rPr>
          <w:rFonts w:hAnsi="Times New Roman" w:cs="Times New Roman"/>
          <w:bCs/>
          <w:lang w:val="ro-RO"/>
        </w:rPr>
      </w:pPr>
      <w:r w:rsidRPr="00600392">
        <w:rPr>
          <w:rFonts w:hAnsi="Times New Roman" w:cs="Times New Roman"/>
          <w:bCs/>
          <w:lang w:val="ro-RO"/>
        </w:rPr>
        <w:t xml:space="preserve">Odată cu această participare la eveniment, </w:t>
      </w:r>
      <w:proofErr w:type="spellStart"/>
      <w:r w:rsidRPr="00600392">
        <w:rPr>
          <w:rFonts w:hAnsi="Times New Roman" w:cs="Times New Roman"/>
          <w:bCs/>
          <w:lang w:val="ro-RO"/>
        </w:rPr>
        <w:t>g</w:t>
      </w:r>
      <w:r w:rsidR="00F27DA0" w:rsidRPr="00600392">
        <w:rPr>
          <w:rFonts w:hAnsi="Times New Roman" w:cs="Times New Roman"/>
          <w:lang w:val="ro-RO"/>
        </w:rPr>
        <w:t>eoparcurile</w:t>
      </w:r>
      <w:proofErr w:type="spellEnd"/>
      <w:r w:rsidR="00F27DA0" w:rsidRPr="00600392">
        <w:rPr>
          <w:rFonts w:hAnsi="Times New Roman" w:cs="Times New Roman"/>
          <w:lang w:val="ro-RO"/>
        </w:rPr>
        <w:t xml:space="preserve"> din România au </w:t>
      </w:r>
      <w:r w:rsidRPr="00600392">
        <w:rPr>
          <w:rFonts w:hAnsi="Times New Roman" w:cs="Times New Roman"/>
          <w:lang w:val="ro-RO"/>
        </w:rPr>
        <w:t>înregistrat mai multe premiere.</w:t>
      </w:r>
    </w:p>
    <w:p w14:paraId="24DEE5D1" w14:textId="77777777" w:rsidR="0042158F" w:rsidRPr="00600392" w:rsidRDefault="0042158F" w:rsidP="004412E3">
      <w:pPr>
        <w:pStyle w:val="Body"/>
        <w:jc w:val="both"/>
        <w:rPr>
          <w:rFonts w:hAnsi="Times New Roman" w:cs="Times New Roman"/>
          <w:lang w:val="ro-RO"/>
        </w:rPr>
      </w:pPr>
      <w:r w:rsidRPr="00600392">
        <w:rPr>
          <w:rFonts w:hAnsi="Times New Roman" w:cs="Times New Roman"/>
          <w:lang w:val="ro-RO"/>
        </w:rPr>
        <w:t>Astfel, e</w:t>
      </w:r>
      <w:r w:rsidR="00F27DA0" w:rsidRPr="00600392">
        <w:rPr>
          <w:rFonts w:hAnsi="Times New Roman" w:cs="Times New Roman"/>
          <w:lang w:val="ro-RO"/>
        </w:rPr>
        <w:t xml:space="preserve">ste pentru prima dată când teritoriile </w:t>
      </w:r>
      <w:proofErr w:type="spellStart"/>
      <w:r w:rsidR="00F27DA0" w:rsidRPr="00600392">
        <w:rPr>
          <w:rFonts w:hAnsi="Times New Roman" w:cs="Times New Roman"/>
          <w:lang w:val="ro-RO"/>
        </w:rPr>
        <w:t>geoparc</w:t>
      </w:r>
      <w:proofErr w:type="spellEnd"/>
      <w:r w:rsidR="00F27DA0" w:rsidRPr="00600392">
        <w:rPr>
          <w:rFonts w:hAnsi="Times New Roman" w:cs="Times New Roman"/>
          <w:lang w:val="ro-RO"/>
        </w:rPr>
        <w:t xml:space="preserve"> cu recunoaștere UNESCO</w:t>
      </w:r>
      <w:r w:rsidR="00C2370C" w:rsidRPr="00600392">
        <w:rPr>
          <w:rFonts w:hAnsi="Times New Roman" w:cs="Times New Roman"/>
          <w:lang w:val="ro-RO"/>
        </w:rPr>
        <w:t xml:space="preserve"> </w:t>
      </w:r>
      <w:r w:rsidR="00293EC5" w:rsidRPr="00600392">
        <w:rPr>
          <w:rFonts w:hAnsi="Times New Roman" w:cs="Times New Roman"/>
          <w:lang w:val="ro-RO"/>
        </w:rPr>
        <w:t>și cele</w:t>
      </w:r>
      <w:r w:rsidR="00F27DA0" w:rsidRPr="00600392">
        <w:rPr>
          <w:rFonts w:hAnsi="Times New Roman" w:cs="Times New Roman"/>
          <w:lang w:val="ro-RO"/>
        </w:rPr>
        <w:t xml:space="preserve"> aspirante la acest statut</w:t>
      </w:r>
      <w:r w:rsidR="009A691E" w:rsidRPr="00600392">
        <w:rPr>
          <w:rFonts w:hAnsi="Times New Roman" w:cs="Times New Roman"/>
          <w:lang w:val="ro-RO"/>
        </w:rPr>
        <w:t xml:space="preserve"> </w:t>
      </w:r>
      <w:r w:rsidRPr="00600392">
        <w:rPr>
          <w:rFonts w:hAnsi="Times New Roman" w:cs="Times New Roman"/>
          <w:lang w:val="ro-RO"/>
        </w:rPr>
        <w:t xml:space="preserve">au participat </w:t>
      </w:r>
      <w:r w:rsidR="009A691E" w:rsidRPr="00600392">
        <w:rPr>
          <w:rFonts w:hAnsi="Times New Roman" w:cs="Times New Roman"/>
          <w:lang w:val="ro-RO"/>
        </w:rPr>
        <w:t xml:space="preserve">împreună la cel mai important eveniment de promovare a turismului la nivel național. </w:t>
      </w:r>
    </w:p>
    <w:p w14:paraId="5F625F19" w14:textId="0BE38FE8" w:rsidR="00293EC5" w:rsidRPr="00600392" w:rsidRDefault="009A691E" w:rsidP="004412E3">
      <w:pPr>
        <w:pStyle w:val="Body"/>
        <w:jc w:val="both"/>
        <w:rPr>
          <w:rFonts w:hAnsi="Times New Roman" w:cs="Times New Roman"/>
          <w:lang w:val="ro-RO"/>
        </w:rPr>
      </w:pPr>
      <w:proofErr w:type="spellStart"/>
      <w:r w:rsidRPr="00600392">
        <w:rPr>
          <w:rFonts w:hAnsi="Times New Roman" w:cs="Times New Roman"/>
          <w:lang w:val="ro-RO"/>
        </w:rPr>
        <w:t>Geoparcurile</w:t>
      </w:r>
      <w:proofErr w:type="spellEnd"/>
      <w:r w:rsidRPr="00600392">
        <w:rPr>
          <w:rFonts w:hAnsi="Times New Roman" w:cs="Times New Roman"/>
          <w:lang w:val="ro-RO"/>
        </w:rPr>
        <w:t xml:space="preserve"> Internaționale UNESCO Țara Hațegului și Ținutul Buzăului, împreună c</w:t>
      </w:r>
      <w:r w:rsidR="00053BC4" w:rsidRPr="00600392">
        <w:rPr>
          <w:rFonts w:hAnsi="Times New Roman" w:cs="Times New Roman"/>
          <w:lang w:val="ro-RO"/>
        </w:rPr>
        <w:t>u</w:t>
      </w:r>
      <w:r w:rsidRPr="00600392">
        <w:rPr>
          <w:rFonts w:hAnsi="Times New Roman" w:cs="Times New Roman"/>
          <w:lang w:val="ro-RO"/>
        </w:rPr>
        <w:t xml:space="preserve"> </w:t>
      </w:r>
      <w:proofErr w:type="spellStart"/>
      <w:r w:rsidRPr="00600392">
        <w:rPr>
          <w:rFonts w:hAnsi="Times New Roman" w:cs="Times New Roman"/>
          <w:lang w:val="ro-RO"/>
        </w:rPr>
        <w:t>geoparcurile</w:t>
      </w:r>
      <w:proofErr w:type="spellEnd"/>
      <w:r w:rsidRPr="00600392">
        <w:rPr>
          <w:rFonts w:hAnsi="Times New Roman" w:cs="Times New Roman"/>
          <w:lang w:val="ro-RO"/>
        </w:rPr>
        <w:t xml:space="preserve"> aspirante </w:t>
      </w:r>
      <w:r w:rsidR="00C2370C" w:rsidRPr="00600392">
        <w:rPr>
          <w:rFonts w:hAnsi="Times New Roman" w:cs="Times New Roman"/>
          <w:lang w:val="ro-RO"/>
        </w:rPr>
        <w:t xml:space="preserve">– Oltenia de sub Munte și </w:t>
      </w:r>
      <w:proofErr w:type="spellStart"/>
      <w:r w:rsidR="00C2370C" w:rsidRPr="00600392">
        <w:rPr>
          <w:rFonts w:hAnsi="Times New Roman" w:cs="Times New Roman"/>
          <w:lang w:val="ro-RO"/>
        </w:rPr>
        <w:t>Carpaterra</w:t>
      </w:r>
      <w:proofErr w:type="spellEnd"/>
      <w:r w:rsidR="00422FCA" w:rsidRPr="00600392">
        <w:rPr>
          <w:rFonts w:hAnsi="Times New Roman" w:cs="Times New Roman"/>
          <w:lang w:val="ro-RO"/>
        </w:rPr>
        <w:t>,</w:t>
      </w:r>
      <w:r w:rsidR="00C2370C" w:rsidRPr="00600392">
        <w:rPr>
          <w:rFonts w:hAnsi="Times New Roman" w:cs="Times New Roman"/>
          <w:lang w:val="ro-RO"/>
        </w:rPr>
        <w:t xml:space="preserve"> </w:t>
      </w:r>
      <w:r w:rsidR="00FA5E9B" w:rsidRPr="00600392">
        <w:rPr>
          <w:rFonts w:hAnsi="Times New Roman" w:cs="Times New Roman"/>
          <w:lang w:val="ro-RO"/>
        </w:rPr>
        <w:t xml:space="preserve">precum </w:t>
      </w:r>
      <w:r w:rsidR="00C2370C" w:rsidRPr="00600392">
        <w:rPr>
          <w:rFonts w:hAnsi="Times New Roman" w:cs="Times New Roman"/>
          <w:lang w:val="ro-RO"/>
        </w:rPr>
        <w:t xml:space="preserve">și noua inițiativă </w:t>
      </w:r>
      <w:proofErr w:type="spellStart"/>
      <w:r w:rsidR="00C2370C" w:rsidRPr="00600392">
        <w:rPr>
          <w:rFonts w:hAnsi="Times New Roman" w:cs="Times New Roman"/>
          <w:lang w:val="ro-RO"/>
        </w:rPr>
        <w:t>geoparc</w:t>
      </w:r>
      <w:proofErr w:type="spellEnd"/>
      <w:r w:rsidR="00C2370C" w:rsidRPr="00600392">
        <w:rPr>
          <w:rFonts w:hAnsi="Times New Roman" w:cs="Times New Roman"/>
          <w:lang w:val="ro-RO"/>
        </w:rPr>
        <w:t xml:space="preserve"> – Dobrogea Chimerică</w:t>
      </w:r>
      <w:r w:rsidRPr="00600392">
        <w:rPr>
          <w:rFonts w:hAnsi="Times New Roman" w:cs="Times New Roman"/>
          <w:lang w:val="ro-RO"/>
        </w:rPr>
        <w:t xml:space="preserve"> au rep</w:t>
      </w:r>
      <w:r w:rsidR="0033469B" w:rsidRPr="00600392">
        <w:rPr>
          <w:rFonts w:hAnsi="Times New Roman" w:cs="Times New Roman"/>
          <w:lang w:val="ro-RO"/>
        </w:rPr>
        <w:t>r</w:t>
      </w:r>
      <w:r w:rsidRPr="00600392">
        <w:rPr>
          <w:rFonts w:hAnsi="Times New Roman" w:cs="Times New Roman"/>
          <w:lang w:val="ro-RO"/>
        </w:rPr>
        <w:t xml:space="preserve">ezentat la acest eveniment </w:t>
      </w:r>
      <w:hyperlink r:id="rId7" w:history="1">
        <w:r w:rsidR="0021368C" w:rsidRPr="00747B74">
          <w:rPr>
            <w:rStyle w:val="Hyperlink"/>
            <w:rFonts w:hAnsi="Times New Roman" w:cs="Times New Roman"/>
            <w:b/>
            <w:color w:val="00B0F0"/>
            <w:u w:val="none"/>
            <w:lang w:val="ro-RO"/>
          </w:rPr>
          <w:t xml:space="preserve">Forumul Național al </w:t>
        </w:r>
        <w:proofErr w:type="spellStart"/>
        <w:r w:rsidR="0021368C" w:rsidRPr="00747B74">
          <w:rPr>
            <w:rStyle w:val="Hyperlink"/>
            <w:rFonts w:hAnsi="Times New Roman" w:cs="Times New Roman"/>
            <w:b/>
            <w:color w:val="00B0F0"/>
            <w:u w:val="none"/>
            <w:lang w:val="ro-RO"/>
          </w:rPr>
          <w:t>Geoparcurilor</w:t>
        </w:r>
        <w:proofErr w:type="spellEnd"/>
      </w:hyperlink>
      <w:r w:rsidR="0021368C" w:rsidRPr="00600392">
        <w:rPr>
          <w:rFonts w:hAnsi="Times New Roman" w:cs="Times New Roman"/>
          <w:lang w:val="ro-RO"/>
        </w:rPr>
        <w:t xml:space="preserve"> prin </w:t>
      </w:r>
      <w:r w:rsidR="00F27DA0" w:rsidRPr="00600392">
        <w:rPr>
          <w:rFonts w:hAnsi="Times New Roman" w:cs="Times New Roman"/>
          <w:lang w:val="ro-RO"/>
        </w:rPr>
        <w:t xml:space="preserve">Rețeaua </w:t>
      </w:r>
      <w:proofErr w:type="spellStart"/>
      <w:r w:rsidR="00F27DA0" w:rsidRPr="00600392">
        <w:rPr>
          <w:rFonts w:hAnsi="Times New Roman" w:cs="Times New Roman"/>
          <w:lang w:val="ro-RO"/>
        </w:rPr>
        <w:t>Geoparcurilor</w:t>
      </w:r>
      <w:proofErr w:type="spellEnd"/>
      <w:r w:rsidR="00F27DA0" w:rsidRPr="00600392">
        <w:rPr>
          <w:rFonts w:hAnsi="Times New Roman" w:cs="Times New Roman"/>
          <w:lang w:val="ro-RO"/>
        </w:rPr>
        <w:t xml:space="preserve"> din România. </w:t>
      </w:r>
    </w:p>
    <w:p w14:paraId="4E408639" w14:textId="77777777" w:rsidR="00293EC5" w:rsidRPr="00600392" w:rsidRDefault="00293EC5" w:rsidP="004412E3">
      <w:pPr>
        <w:pStyle w:val="Body"/>
        <w:jc w:val="both"/>
        <w:rPr>
          <w:rFonts w:hAnsi="Times New Roman" w:cs="Times New Roman"/>
          <w:lang w:val="ro-RO"/>
        </w:rPr>
      </w:pPr>
    </w:p>
    <w:p w14:paraId="7D619B53" w14:textId="21D6CF6A" w:rsidR="00F27DA0" w:rsidRPr="00600392" w:rsidRDefault="00053BC4" w:rsidP="004412E3">
      <w:pPr>
        <w:pStyle w:val="Body"/>
        <w:jc w:val="both"/>
        <w:rPr>
          <w:rFonts w:hAnsi="Times New Roman" w:cs="Times New Roman"/>
          <w:lang w:val="ro-RO"/>
        </w:rPr>
      </w:pPr>
      <w:r w:rsidRPr="00600392">
        <w:rPr>
          <w:rFonts w:hAnsi="Times New Roman" w:cs="Times New Roman"/>
          <w:lang w:val="ro-RO"/>
        </w:rPr>
        <w:t>G</w:t>
      </w:r>
      <w:r w:rsidR="00293EC5" w:rsidRPr="00600392">
        <w:rPr>
          <w:rFonts w:hAnsi="Times New Roman" w:cs="Times New Roman"/>
          <w:lang w:val="ro-RO"/>
        </w:rPr>
        <w:t xml:space="preserve">ăzduirea </w:t>
      </w:r>
      <w:proofErr w:type="spellStart"/>
      <w:r w:rsidR="00293EC5" w:rsidRPr="00600392">
        <w:rPr>
          <w:rFonts w:hAnsi="Times New Roman" w:cs="Times New Roman"/>
          <w:lang w:val="ro-RO"/>
        </w:rPr>
        <w:t>geoparcurilor</w:t>
      </w:r>
      <w:proofErr w:type="spellEnd"/>
      <w:r w:rsidR="00293EC5" w:rsidRPr="00600392">
        <w:rPr>
          <w:rFonts w:hAnsi="Times New Roman" w:cs="Times New Roman"/>
          <w:lang w:val="ro-RO"/>
        </w:rPr>
        <w:t xml:space="preserve"> și destinațiilor </w:t>
      </w:r>
      <w:proofErr w:type="spellStart"/>
      <w:r w:rsidR="00293EC5" w:rsidRPr="00600392">
        <w:rPr>
          <w:rFonts w:hAnsi="Times New Roman" w:cs="Times New Roman"/>
          <w:lang w:val="ro-RO"/>
        </w:rPr>
        <w:t>ecoturistice</w:t>
      </w:r>
      <w:proofErr w:type="spellEnd"/>
      <w:r w:rsidR="00293EC5" w:rsidRPr="00600392">
        <w:rPr>
          <w:rFonts w:hAnsi="Times New Roman" w:cs="Times New Roman"/>
          <w:lang w:val="ro-RO"/>
        </w:rPr>
        <w:t xml:space="preserve"> la </w:t>
      </w:r>
      <w:r w:rsidR="00C2370C" w:rsidRPr="00600392">
        <w:rPr>
          <w:rFonts w:hAnsi="Times New Roman" w:cs="Times New Roman"/>
          <w:lang w:val="ro-RO"/>
        </w:rPr>
        <w:t>standul Ministerului</w:t>
      </w:r>
      <w:r w:rsidR="00293EC5" w:rsidRPr="00600392">
        <w:rPr>
          <w:rFonts w:hAnsi="Times New Roman" w:cs="Times New Roman"/>
          <w:lang w:val="ro-RO"/>
        </w:rPr>
        <w:t xml:space="preserve"> </w:t>
      </w:r>
      <w:proofErr w:type="spellStart"/>
      <w:r w:rsidR="00293EC5" w:rsidRPr="00600392">
        <w:rPr>
          <w:rFonts w:hAnsi="Times New Roman" w:cs="Times New Roman"/>
          <w:lang w:val="ro-RO"/>
        </w:rPr>
        <w:t>Antreprenoriatului</w:t>
      </w:r>
      <w:proofErr w:type="spellEnd"/>
      <w:r w:rsidR="00293EC5" w:rsidRPr="00600392">
        <w:rPr>
          <w:rFonts w:hAnsi="Times New Roman" w:cs="Times New Roman"/>
          <w:lang w:val="ro-RO"/>
        </w:rPr>
        <w:t xml:space="preserve"> și Turismului</w:t>
      </w:r>
      <w:r w:rsidR="009A691E" w:rsidRPr="00600392">
        <w:rPr>
          <w:rFonts w:hAnsi="Times New Roman" w:cs="Times New Roman"/>
          <w:lang w:val="ro-RO"/>
        </w:rPr>
        <w:t xml:space="preserve"> a fost</w:t>
      </w:r>
      <w:r w:rsidRPr="00600392">
        <w:rPr>
          <w:rFonts w:hAnsi="Times New Roman" w:cs="Times New Roman"/>
          <w:lang w:val="ro-RO"/>
        </w:rPr>
        <w:t>,</w:t>
      </w:r>
      <w:r w:rsidR="009A691E" w:rsidRPr="00600392">
        <w:rPr>
          <w:rFonts w:hAnsi="Times New Roman" w:cs="Times New Roman"/>
          <w:lang w:val="ro-RO"/>
        </w:rPr>
        <w:t xml:space="preserve"> de asemenea</w:t>
      </w:r>
      <w:r w:rsidRPr="00600392">
        <w:rPr>
          <w:rFonts w:hAnsi="Times New Roman" w:cs="Times New Roman"/>
          <w:lang w:val="ro-RO"/>
        </w:rPr>
        <w:t>,</w:t>
      </w:r>
      <w:r w:rsidR="009A691E" w:rsidRPr="00600392">
        <w:rPr>
          <w:rFonts w:hAnsi="Times New Roman" w:cs="Times New Roman"/>
          <w:lang w:val="ro-RO"/>
        </w:rPr>
        <w:t xml:space="preserve"> o premieră și</w:t>
      </w:r>
      <w:r w:rsidR="00293EC5" w:rsidRPr="00600392">
        <w:rPr>
          <w:rFonts w:hAnsi="Times New Roman" w:cs="Times New Roman"/>
          <w:lang w:val="ro-RO"/>
        </w:rPr>
        <w:t xml:space="preserve"> demonstrează faptul că ofertele de </w:t>
      </w:r>
      <w:r w:rsidR="00293EC5" w:rsidRPr="00600392">
        <w:rPr>
          <w:rFonts w:hAnsi="Times New Roman" w:cs="Times New Roman"/>
          <w:i/>
          <w:lang w:val="ro-RO"/>
        </w:rPr>
        <w:t xml:space="preserve">slow </w:t>
      </w:r>
      <w:proofErr w:type="spellStart"/>
      <w:r w:rsidR="00293EC5" w:rsidRPr="00600392">
        <w:rPr>
          <w:rFonts w:hAnsi="Times New Roman" w:cs="Times New Roman"/>
          <w:i/>
          <w:lang w:val="ro-RO"/>
        </w:rPr>
        <w:t>tourism</w:t>
      </w:r>
      <w:proofErr w:type="spellEnd"/>
      <w:r w:rsidR="00293EC5" w:rsidRPr="00600392">
        <w:rPr>
          <w:rFonts w:hAnsi="Times New Roman" w:cs="Times New Roman"/>
          <w:lang w:val="ro-RO"/>
        </w:rPr>
        <w:t xml:space="preserve"> încep să câ</w:t>
      </w:r>
      <w:r w:rsidR="00C2370C" w:rsidRPr="00600392">
        <w:rPr>
          <w:rFonts w:hAnsi="Times New Roman" w:cs="Times New Roman"/>
          <w:lang w:val="ro-RO"/>
        </w:rPr>
        <w:t>ș</w:t>
      </w:r>
      <w:r w:rsidR="00293EC5" w:rsidRPr="00600392">
        <w:rPr>
          <w:rFonts w:hAnsi="Times New Roman" w:cs="Times New Roman"/>
          <w:lang w:val="ro-RO"/>
        </w:rPr>
        <w:t xml:space="preserve">tige tot mai mult teren și în țara noastră. </w:t>
      </w:r>
    </w:p>
    <w:p w14:paraId="2194842C" w14:textId="599F55A3" w:rsidR="00293EC5" w:rsidRPr="00600392" w:rsidRDefault="00293EC5" w:rsidP="004412E3">
      <w:pPr>
        <w:pStyle w:val="Body"/>
        <w:jc w:val="both"/>
        <w:rPr>
          <w:rFonts w:hAnsi="Times New Roman" w:cs="Times New Roman"/>
          <w:lang w:val="ro-RO"/>
        </w:rPr>
      </w:pPr>
    </w:p>
    <w:p w14:paraId="47C5608C" w14:textId="5D105C78" w:rsidR="00C2370C" w:rsidRPr="00600392" w:rsidRDefault="009A691E" w:rsidP="004412E3">
      <w:pPr>
        <w:pStyle w:val="Body"/>
        <w:jc w:val="both"/>
        <w:rPr>
          <w:rFonts w:hAnsi="Times New Roman" w:cs="Times New Roman"/>
          <w:lang w:val="ro-RO"/>
        </w:rPr>
      </w:pPr>
      <w:r w:rsidRPr="00600392">
        <w:rPr>
          <w:rFonts w:hAnsi="Times New Roman" w:cs="Times New Roman"/>
          <w:lang w:val="ro-RO"/>
        </w:rPr>
        <w:t>Totodată, p</w:t>
      </w:r>
      <w:r w:rsidR="00293EC5" w:rsidRPr="00600392">
        <w:rPr>
          <w:rFonts w:hAnsi="Times New Roman" w:cs="Times New Roman"/>
          <w:lang w:val="ro-RO"/>
        </w:rPr>
        <w:t xml:space="preserve">rezența Rețelei </w:t>
      </w:r>
      <w:proofErr w:type="spellStart"/>
      <w:r w:rsidR="00293EC5" w:rsidRPr="00600392">
        <w:rPr>
          <w:rFonts w:hAnsi="Times New Roman" w:cs="Times New Roman"/>
          <w:lang w:val="ro-RO"/>
        </w:rPr>
        <w:t>Geoparcurilor</w:t>
      </w:r>
      <w:proofErr w:type="spellEnd"/>
      <w:r w:rsidR="00293EC5" w:rsidRPr="00600392">
        <w:rPr>
          <w:rFonts w:hAnsi="Times New Roman" w:cs="Times New Roman"/>
          <w:lang w:val="ro-RO"/>
        </w:rPr>
        <w:t xml:space="preserve"> din România </w:t>
      </w:r>
      <w:r w:rsidR="00C2370C" w:rsidRPr="00600392">
        <w:rPr>
          <w:rFonts w:hAnsi="Times New Roman" w:cs="Times New Roman"/>
          <w:lang w:val="ro-RO"/>
        </w:rPr>
        <w:t>la Târgul de Turism a adus în atenție importanța Universității din București ca generator de experiență în construirea și susținerea de teritorii coerente în măsură să obțină recunoașterea UNESCO.</w:t>
      </w:r>
      <w:r w:rsidR="00422FCA" w:rsidRPr="00600392">
        <w:rPr>
          <w:rFonts w:hAnsi="Times New Roman" w:cs="Times New Roman"/>
          <w:lang w:val="ro-RO"/>
        </w:rPr>
        <w:t xml:space="preserve"> </w:t>
      </w:r>
    </w:p>
    <w:p w14:paraId="2C383A6B" w14:textId="77777777" w:rsidR="00C2370C" w:rsidRPr="00600392" w:rsidRDefault="00C2370C" w:rsidP="004412E3">
      <w:pPr>
        <w:pStyle w:val="Body"/>
        <w:jc w:val="both"/>
        <w:rPr>
          <w:rFonts w:hAnsi="Times New Roman" w:cs="Times New Roman"/>
          <w:lang w:val="ro-RO"/>
        </w:rPr>
      </w:pPr>
    </w:p>
    <w:p w14:paraId="6DA78413" w14:textId="77777777" w:rsidR="00422FCA" w:rsidRPr="00600392" w:rsidRDefault="0021368C" w:rsidP="00537CB3">
      <w:pPr>
        <w:pStyle w:val="Body"/>
        <w:jc w:val="both"/>
        <w:rPr>
          <w:rFonts w:hAnsi="Times New Roman" w:cs="Times New Roman"/>
          <w:i/>
          <w:lang w:val="ro-RO"/>
        </w:rPr>
      </w:pPr>
      <w:r w:rsidRPr="00600392">
        <w:rPr>
          <w:rFonts w:hAnsi="Times New Roman" w:cs="Times New Roman"/>
          <w:i/>
          <w:lang w:val="ro-RO"/>
        </w:rPr>
        <w:t xml:space="preserve">„Pentru </w:t>
      </w:r>
      <w:proofErr w:type="spellStart"/>
      <w:r w:rsidRPr="00600392">
        <w:rPr>
          <w:rFonts w:hAnsi="Times New Roman" w:cs="Times New Roman"/>
          <w:i/>
          <w:lang w:val="ro-RO"/>
        </w:rPr>
        <w:t>geoparcurile</w:t>
      </w:r>
      <w:proofErr w:type="spellEnd"/>
      <w:r w:rsidRPr="00600392">
        <w:rPr>
          <w:rFonts w:hAnsi="Times New Roman" w:cs="Times New Roman"/>
          <w:i/>
          <w:lang w:val="ro-RO"/>
        </w:rPr>
        <w:t xml:space="preserve"> din România, participarea la Târgul de Turism al României a fost o oportunitate de a atrage atenția asupra alternativelor pe care le reprezintă geo și ecoturismul la nivel național. Este acel turism de descoperire în măsură să creeze emoție și dorința de a reveni. Fiecare </w:t>
      </w:r>
      <w:proofErr w:type="spellStart"/>
      <w:r w:rsidRPr="00600392">
        <w:rPr>
          <w:rFonts w:hAnsi="Times New Roman" w:cs="Times New Roman"/>
          <w:i/>
          <w:lang w:val="ro-RO"/>
        </w:rPr>
        <w:t>geoparc</w:t>
      </w:r>
      <w:proofErr w:type="spellEnd"/>
      <w:r w:rsidRPr="00600392">
        <w:rPr>
          <w:rFonts w:hAnsi="Times New Roman" w:cs="Times New Roman"/>
          <w:i/>
          <w:lang w:val="ro-RO"/>
        </w:rPr>
        <w:t xml:space="preserve"> are particularitățile sale și dezvăluie propriile capitole din povestea </w:t>
      </w:r>
      <w:r w:rsidR="00FA5E9B" w:rsidRPr="00600392">
        <w:rPr>
          <w:rFonts w:hAnsi="Times New Roman" w:cs="Times New Roman"/>
          <w:i/>
          <w:lang w:val="ro-RO"/>
        </w:rPr>
        <w:t>P</w:t>
      </w:r>
      <w:r w:rsidRPr="00600392">
        <w:rPr>
          <w:rFonts w:hAnsi="Times New Roman" w:cs="Times New Roman"/>
          <w:i/>
          <w:lang w:val="ro-RO"/>
        </w:rPr>
        <w:t xml:space="preserve">lanetei Pământ. </w:t>
      </w:r>
    </w:p>
    <w:p w14:paraId="5F8A8EF0" w14:textId="4E82BD38" w:rsidR="00537CB3" w:rsidRPr="00600392" w:rsidRDefault="0021368C" w:rsidP="00537CB3">
      <w:pPr>
        <w:pStyle w:val="Body"/>
        <w:jc w:val="both"/>
        <w:rPr>
          <w:rFonts w:hAnsi="Times New Roman" w:cs="Times New Roman"/>
          <w:b/>
          <w:lang w:val="ro-RO"/>
        </w:rPr>
      </w:pPr>
      <w:r w:rsidRPr="00600392">
        <w:rPr>
          <w:rFonts w:hAnsi="Times New Roman" w:cs="Times New Roman"/>
          <w:i/>
          <w:lang w:val="ro-RO"/>
        </w:rPr>
        <w:t xml:space="preserve">Însă, pentru ca </w:t>
      </w:r>
      <w:proofErr w:type="spellStart"/>
      <w:r w:rsidRPr="00600392">
        <w:rPr>
          <w:rFonts w:hAnsi="Times New Roman" w:cs="Times New Roman"/>
          <w:i/>
          <w:lang w:val="ro-RO"/>
        </w:rPr>
        <w:t>geoparcurile</w:t>
      </w:r>
      <w:proofErr w:type="spellEnd"/>
      <w:r w:rsidRPr="00600392">
        <w:rPr>
          <w:rFonts w:hAnsi="Times New Roman" w:cs="Times New Roman"/>
          <w:i/>
          <w:lang w:val="ro-RO"/>
        </w:rPr>
        <w:t xml:space="preserve"> să prindă viață</w:t>
      </w:r>
      <w:r w:rsidR="00FA5E9B" w:rsidRPr="00600392">
        <w:rPr>
          <w:rFonts w:hAnsi="Times New Roman" w:cs="Times New Roman"/>
          <w:i/>
          <w:lang w:val="ro-RO"/>
        </w:rPr>
        <w:t>,</w:t>
      </w:r>
      <w:r w:rsidRPr="00600392">
        <w:rPr>
          <w:rFonts w:hAnsi="Times New Roman" w:cs="Times New Roman"/>
          <w:i/>
          <w:lang w:val="ro-RO"/>
        </w:rPr>
        <w:t xml:space="preserve"> trebuie să fie </w:t>
      </w:r>
      <w:r w:rsidR="00E92E67" w:rsidRPr="00600392">
        <w:rPr>
          <w:rFonts w:hAnsi="Times New Roman" w:cs="Times New Roman"/>
          <w:i/>
          <w:lang w:val="ro-RO"/>
        </w:rPr>
        <w:t>teritorii coerente, foarte bine documentate științific. Din acest motiv</w:t>
      </w:r>
      <w:r w:rsidR="00FA5E9B" w:rsidRPr="00600392">
        <w:rPr>
          <w:rFonts w:hAnsi="Times New Roman" w:cs="Times New Roman"/>
          <w:i/>
          <w:lang w:val="ro-RO"/>
        </w:rPr>
        <w:t>,</w:t>
      </w:r>
      <w:r w:rsidR="00E92E67" w:rsidRPr="00600392">
        <w:rPr>
          <w:rFonts w:hAnsi="Times New Roman" w:cs="Times New Roman"/>
          <w:i/>
          <w:lang w:val="ro-RO"/>
        </w:rPr>
        <w:t xml:space="preserve"> noi am reprezentat la acest important eveniment național nu doar </w:t>
      </w:r>
      <w:proofErr w:type="spellStart"/>
      <w:r w:rsidR="00E92E67" w:rsidRPr="00600392">
        <w:rPr>
          <w:rFonts w:hAnsi="Times New Roman" w:cs="Times New Roman"/>
          <w:i/>
          <w:lang w:val="ro-RO"/>
        </w:rPr>
        <w:t>geoparcurile</w:t>
      </w:r>
      <w:proofErr w:type="spellEnd"/>
      <w:r w:rsidR="00E92E67" w:rsidRPr="00600392">
        <w:rPr>
          <w:rFonts w:hAnsi="Times New Roman" w:cs="Times New Roman"/>
          <w:i/>
          <w:lang w:val="ro-RO"/>
        </w:rPr>
        <w:t xml:space="preserve">. Am reprezentat în egală măsură Universitatea din București ca instituție de știință generatoare de </w:t>
      </w:r>
      <w:proofErr w:type="spellStart"/>
      <w:r w:rsidR="00E92E67" w:rsidRPr="00600392">
        <w:rPr>
          <w:rFonts w:hAnsi="Times New Roman" w:cs="Times New Roman"/>
          <w:i/>
          <w:lang w:val="ro-RO"/>
        </w:rPr>
        <w:t>geoparcuri</w:t>
      </w:r>
      <w:proofErr w:type="spellEnd"/>
      <w:r w:rsidR="00E92E67" w:rsidRPr="00600392">
        <w:rPr>
          <w:rFonts w:hAnsi="Times New Roman" w:cs="Times New Roman"/>
          <w:i/>
          <w:lang w:val="ro-RO"/>
        </w:rPr>
        <w:t xml:space="preserve"> și județele Hunedoara, Buzău, Vâlcea, Brașov și Tulcea pe teritoriile cărora </w:t>
      </w:r>
      <w:proofErr w:type="spellStart"/>
      <w:r w:rsidR="00E92E67" w:rsidRPr="00600392">
        <w:rPr>
          <w:rFonts w:hAnsi="Times New Roman" w:cs="Times New Roman"/>
          <w:i/>
          <w:lang w:val="ro-RO"/>
        </w:rPr>
        <w:t>geoparcurile</w:t>
      </w:r>
      <w:proofErr w:type="spellEnd"/>
      <w:r w:rsidR="00E92E67" w:rsidRPr="00600392">
        <w:rPr>
          <w:rFonts w:hAnsi="Times New Roman" w:cs="Times New Roman"/>
          <w:i/>
          <w:lang w:val="ro-RO"/>
        </w:rPr>
        <w:t xml:space="preserve"> </w:t>
      </w:r>
      <w:r w:rsidR="00D95FF3" w:rsidRPr="00600392">
        <w:rPr>
          <w:rFonts w:hAnsi="Times New Roman" w:cs="Times New Roman"/>
          <w:i/>
          <w:lang w:val="ro-RO"/>
        </w:rPr>
        <w:t xml:space="preserve">propun un model de </w:t>
      </w:r>
      <w:r w:rsidR="00E92E67" w:rsidRPr="00600392">
        <w:rPr>
          <w:rFonts w:hAnsi="Times New Roman" w:cs="Times New Roman"/>
          <w:i/>
          <w:lang w:val="ro-RO"/>
        </w:rPr>
        <w:t>dezvoltare durabil</w:t>
      </w:r>
      <w:r w:rsidR="00537CB3" w:rsidRPr="00600392">
        <w:rPr>
          <w:rFonts w:hAnsi="Times New Roman" w:cs="Times New Roman"/>
          <w:i/>
          <w:lang w:val="ro-RO"/>
        </w:rPr>
        <w:t>ă</w:t>
      </w:r>
      <w:r w:rsidR="002C0A22" w:rsidRPr="00600392">
        <w:rPr>
          <w:rFonts w:hAnsi="Times New Roman" w:cs="Times New Roman"/>
          <w:i/>
          <w:lang w:val="ro-RO"/>
        </w:rPr>
        <w:t xml:space="preserve"> ad</w:t>
      </w:r>
      <w:r w:rsidR="0035011C" w:rsidRPr="00600392">
        <w:rPr>
          <w:rFonts w:hAnsi="Times New Roman" w:cs="Times New Roman"/>
          <w:i/>
          <w:lang w:val="ro-RO"/>
        </w:rPr>
        <w:t>a</w:t>
      </w:r>
      <w:r w:rsidR="002C0A22" w:rsidRPr="00600392">
        <w:rPr>
          <w:rFonts w:hAnsi="Times New Roman" w:cs="Times New Roman"/>
          <w:i/>
          <w:lang w:val="ro-RO"/>
        </w:rPr>
        <w:t>ptat specificului local</w:t>
      </w:r>
      <w:r w:rsidR="00537CB3" w:rsidRPr="00600392">
        <w:rPr>
          <w:rFonts w:hAnsi="Times New Roman" w:cs="Times New Roman"/>
          <w:i/>
          <w:lang w:val="ro-RO"/>
        </w:rPr>
        <w:t>”,</w:t>
      </w:r>
      <w:r w:rsidR="00537CB3" w:rsidRPr="00600392">
        <w:rPr>
          <w:rFonts w:hAnsi="Times New Roman" w:cs="Times New Roman"/>
          <w:lang w:val="ro-RO"/>
        </w:rPr>
        <w:t xml:space="preserve"> </w:t>
      </w:r>
      <w:r w:rsidR="0042158F" w:rsidRPr="00600392">
        <w:rPr>
          <w:rFonts w:hAnsi="Times New Roman" w:cs="Times New Roman"/>
          <w:lang w:val="ro-RO"/>
        </w:rPr>
        <w:t xml:space="preserve">a subliniat </w:t>
      </w:r>
      <w:r w:rsidR="0042158F" w:rsidRPr="00600392">
        <w:rPr>
          <w:rFonts w:hAnsi="Times New Roman" w:cs="Times New Roman"/>
          <w:b/>
          <w:lang w:val="ro-RO"/>
        </w:rPr>
        <w:t xml:space="preserve">lect. univ. dr. Alexandru </w:t>
      </w:r>
      <w:proofErr w:type="spellStart"/>
      <w:r w:rsidR="0042158F" w:rsidRPr="00600392">
        <w:rPr>
          <w:rFonts w:hAnsi="Times New Roman" w:cs="Times New Roman"/>
          <w:b/>
          <w:lang w:val="ro-RO"/>
        </w:rPr>
        <w:t>Andrășanu</w:t>
      </w:r>
      <w:proofErr w:type="spellEnd"/>
      <w:r w:rsidR="0042158F" w:rsidRPr="00600392">
        <w:rPr>
          <w:rFonts w:hAnsi="Times New Roman" w:cs="Times New Roman"/>
          <w:lang w:val="ro-RO"/>
        </w:rPr>
        <w:t xml:space="preserve">, directorul Departamentului de Geologie din cadrul Facultății de Geologie și Geofizică a Universității din București, directorul </w:t>
      </w:r>
      <w:proofErr w:type="spellStart"/>
      <w:r w:rsidR="0042158F" w:rsidRPr="00600392">
        <w:rPr>
          <w:rFonts w:hAnsi="Times New Roman" w:cs="Times New Roman"/>
          <w:lang w:val="ro-RO"/>
        </w:rPr>
        <w:t>Geoparcului</w:t>
      </w:r>
      <w:proofErr w:type="spellEnd"/>
      <w:r w:rsidR="0042158F" w:rsidRPr="00600392">
        <w:rPr>
          <w:rFonts w:hAnsi="Times New Roman" w:cs="Times New Roman"/>
          <w:lang w:val="ro-RO"/>
        </w:rPr>
        <w:t xml:space="preserve"> Internațional UNESCO Țara Hațegului și președinte al Forumului </w:t>
      </w:r>
      <w:proofErr w:type="spellStart"/>
      <w:r w:rsidR="0042158F" w:rsidRPr="00600392">
        <w:rPr>
          <w:rFonts w:hAnsi="Times New Roman" w:cs="Times New Roman"/>
          <w:lang w:val="ro-RO"/>
        </w:rPr>
        <w:t>Geoparcurilor</w:t>
      </w:r>
      <w:proofErr w:type="spellEnd"/>
      <w:r w:rsidR="0042158F" w:rsidRPr="00600392">
        <w:rPr>
          <w:rFonts w:hAnsi="Times New Roman" w:cs="Times New Roman"/>
          <w:lang w:val="ro-RO"/>
        </w:rPr>
        <w:t xml:space="preserve"> din România.</w:t>
      </w:r>
    </w:p>
    <w:p w14:paraId="4C690DF2" w14:textId="77777777" w:rsidR="0033469B" w:rsidRPr="00600392" w:rsidRDefault="0033469B" w:rsidP="00537CB3">
      <w:pPr>
        <w:pStyle w:val="Body"/>
        <w:jc w:val="both"/>
        <w:rPr>
          <w:rFonts w:hAnsi="Times New Roman" w:cs="Times New Roman"/>
          <w:b/>
          <w:lang w:val="ro-RO"/>
        </w:rPr>
      </w:pPr>
    </w:p>
    <w:p w14:paraId="12C9B016" w14:textId="5E570BB5" w:rsidR="0033469B" w:rsidRPr="00600392" w:rsidRDefault="0033469B" w:rsidP="00537CB3">
      <w:pPr>
        <w:pStyle w:val="Body"/>
        <w:jc w:val="both"/>
        <w:rPr>
          <w:rFonts w:hAnsi="Times New Roman" w:cs="Times New Roman"/>
          <w:b/>
          <w:lang w:val="ro-RO"/>
        </w:rPr>
      </w:pPr>
      <w:r w:rsidRPr="00600392">
        <w:rPr>
          <w:rFonts w:hAnsi="Times New Roman" w:cs="Times New Roman"/>
          <w:b/>
          <w:lang w:val="ro-RO"/>
        </w:rPr>
        <w:t>Ateliere de olărit, de țesut, de realizat opinci și de creat mărțișoare</w:t>
      </w:r>
    </w:p>
    <w:p w14:paraId="7834B296" w14:textId="79C25989" w:rsidR="00537CB3" w:rsidRPr="00600392" w:rsidRDefault="00537CB3" w:rsidP="004412E3">
      <w:pPr>
        <w:pStyle w:val="Body"/>
        <w:jc w:val="both"/>
        <w:rPr>
          <w:rFonts w:hAnsi="Times New Roman" w:cs="Times New Roman"/>
          <w:lang w:val="ro-RO"/>
        </w:rPr>
      </w:pPr>
      <w:r w:rsidRPr="00600392">
        <w:rPr>
          <w:rFonts w:hAnsi="Times New Roman" w:cs="Times New Roman"/>
          <w:lang w:val="ro-RO"/>
        </w:rPr>
        <w:t>Pe toată perioada de derulare a Târgului d</w:t>
      </w:r>
      <w:r w:rsidR="0033469B" w:rsidRPr="00600392">
        <w:rPr>
          <w:rFonts w:hAnsi="Times New Roman" w:cs="Times New Roman"/>
          <w:lang w:val="ro-RO"/>
        </w:rPr>
        <w:t>e Turism al României, standul care</w:t>
      </w:r>
      <w:r w:rsidRPr="00600392">
        <w:rPr>
          <w:rFonts w:hAnsi="Times New Roman" w:cs="Times New Roman"/>
          <w:lang w:val="ro-RO"/>
        </w:rPr>
        <w:t xml:space="preserve"> a găzduit </w:t>
      </w:r>
      <w:proofErr w:type="spellStart"/>
      <w:r w:rsidRPr="00600392">
        <w:rPr>
          <w:rFonts w:hAnsi="Times New Roman" w:cs="Times New Roman"/>
          <w:lang w:val="ro-RO"/>
        </w:rPr>
        <w:t>geoparcurile</w:t>
      </w:r>
      <w:proofErr w:type="spellEnd"/>
      <w:r w:rsidRPr="00600392">
        <w:rPr>
          <w:rFonts w:hAnsi="Times New Roman" w:cs="Times New Roman"/>
          <w:lang w:val="ro-RO"/>
        </w:rPr>
        <w:t xml:space="preserve"> și cele șapte destinații </w:t>
      </w:r>
      <w:proofErr w:type="spellStart"/>
      <w:r w:rsidRPr="00600392">
        <w:rPr>
          <w:rFonts w:hAnsi="Times New Roman" w:cs="Times New Roman"/>
          <w:lang w:val="ro-RO"/>
        </w:rPr>
        <w:t>ecoturistice</w:t>
      </w:r>
      <w:proofErr w:type="spellEnd"/>
      <w:r w:rsidRPr="00600392">
        <w:rPr>
          <w:rFonts w:hAnsi="Times New Roman" w:cs="Times New Roman"/>
          <w:lang w:val="ro-RO"/>
        </w:rPr>
        <w:t xml:space="preserve"> a fost vizitat de sute de persoane.</w:t>
      </w:r>
    </w:p>
    <w:p w14:paraId="0CF23B30" w14:textId="5FD7B35C" w:rsidR="00A157A9" w:rsidRPr="00600392" w:rsidRDefault="00A157A9" w:rsidP="004412E3">
      <w:pPr>
        <w:pStyle w:val="Body"/>
        <w:jc w:val="both"/>
        <w:rPr>
          <w:rFonts w:hAnsi="Times New Roman" w:cs="Times New Roman"/>
          <w:lang w:val="ro-RO"/>
        </w:rPr>
      </w:pPr>
      <w:r w:rsidRPr="00600392">
        <w:rPr>
          <w:rFonts w:hAnsi="Times New Roman" w:cs="Times New Roman"/>
          <w:lang w:val="ro-RO"/>
        </w:rPr>
        <w:t xml:space="preserve">Printre ele s-au numărat </w:t>
      </w:r>
      <w:proofErr w:type="spellStart"/>
      <w:r w:rsidR="00537CB3" w:rsidRPr="00600392">
        <w:rPr>
          <w:rFonts w:hAnsi="Times New Roman" w:cs="Times New Roman"/>
          <w:i/>
          <w:lang w:val="ro-RO"/>
        </w:rPr>
        <w:t>tour</w:t>
      </w:r>
      <w:proofErr w:type="spellEnd"/>
      <w:r w:rsidR="00537CB3" w:rsidRPr="00600392">
        <w:rPr>
          <w:rFonts w:hAnsi="Times New Roman" w:cs="Times New Roman"/>
          <w:lang w:val="ro-RO"/>
        </w:rPr>
        <w:t xml:space="preserve"> operatori </w:t>
      </w:r>
      <w:r w:rsidRPr="00600392">
        <w:rPr>
          <w:rFonts w:hAnsi="Times New Roman" w:cs="Times New Roman"/>
          <w:lang w:val="ro-RO"/>
        </w:rPr>
        <w:t>și</w:t>
      </w:r>
      <w:r w:rsidR="0033469B" w:rsidRPr="00600392">
        <w:rPr>
          <w:rFonts w:hAnsi="Times New Roman" w:cs="Times New Roman"/>
          <w:lang w:val="ro-RO"/>
        </w:rPr>
        <w:t xml:space="preserve"> reprezentanți ai companiilor care</w:t>
      </w:r>
      <w:r w:rsidRPr="00600392">
        <w:rPr>
          <w:rFonts w:hAnsi="Times New Roman" w:cs="Times New Roman"/>
          <w:lang w:val="ro-RO"/>
        </w:rPr>
        <w:t xml:space="preserve"> activează în domeniul turismului </w:t>
      </w:r>
      <w:r w:rsidR="00537CB3" w:rsidRPr="00600392">
        <w:rPr>
          <w:rFonts w:hAnsi="Times New Roman" w:cs="Times New Roman"/>
          <w:lang w:val="ro-RO"/>
        </w:rPr>
        <w:t>interesați să identifice modalități de colaborare în vederea</w:t>
      </w:r>
      <w:r w:rsidRPr="00600392">
        <w:rPr>
          <w:rFonts w:hAnsi="Times New Roman" w:cs="Times New Roman"/>
          <w:lang w:val="ro-RO"/>
        </w:rPr>
        <w:t xml:space="preserve"> organizării de excursii în </w:t>
      </w:r>
      <w:proofErr w:type="spellStart"/>
      <w:r w:rsidRPr="00600392">
        <w:rPr>
          <w:rFonts w:hAnsi="Times New Roman" w:cs="Times New Roman"/>
          <w:lang w:val="ro-RO"/>
        </w:rPr>
        <w:t>geoparcuri</w:t>
      </w:r>
      <w:proofErr w:type="spellEnd"/>
      <w:r w:rsidRPr="00600392">
        <w:rPr>
          <w:rFonts w:hAnsi="Times New Roman" w:cs="Times New Roman"/>
          <w:lang w:val="ro-RO"/>
        </w:rPr>
        <w:t xml:space="preserve">. Lor li s-au adăugat familii dornice să găsească noi destinații de turism de aventură și descoperire. </w:t>
      </w:r>
    </w:p>
    <w:p w14:paraId="3295F897" w14:textId="10A87A97" w:rsidR="00496134" w:rsidRPr="00600392" w:rsidRDefault="00496134" w:rsidP="004412E3">
      <w:pPr>
        <w:pStyle w:val="Body"/>
        <w:jc w:val="both"/>
        <w:rPr>
          <w:rFonts w:hAnsi="Times New Roman" w:cs="Times New Roman"/>
          <w:lang w:val="ro-RO"/>
        </w:rPr>
      </w:pPr>
      <w:r w:rsidRPr="00600392">
        <w:rPr>
          <w:rFonts w:hAnsi="Times New Roman" w:cs="Times New Roman"/>
          <w:lang w:val="ro-RO"/>
        </w:rPr>
        <w:lastRenderedPageBreak/>
        <w:t>Experiențe</w:t>
      </w:r>
      <w:r w:rsidR="00747B74">
        <w:rPr>
          <w:rFonts w:hAnsi="Times New Roman" w:cs="Times New Roman"/>
          <w:lang w:val="ro-RO"/>
        </w:rPr>
        <w:t>le de realitate virtuală și aug</w:t>
      </w:r>
      <w:r w:rsidRPr="00600392">
        <w:rPr>
          <w:rFonts w:hAnsi="Times New Roman" w:cs="Times New Roman"/>
          <w:lang w:val="ro-RO"/>
        </w:rPr>
        <w:t>mentată au completat a</w:t>
      </w:r>
      <w:r w:rsidR="00A157A9" w:rsidRPr="00600392">
        <w:rPr>
          <w:rFonts w:hAnsi="Times New Roman" w:cs="Times New Roman"/>
          <w:lang w:val="ro-RO"/>
        </w:rPr>
        <w:t>telierele de olărit, de țesut,</w:t>
      </w:r>
      <w:r w:rsidR="00C00E32" w:rsidRPr="00600392">
        <w:rPr>
          <w:rFonts w:hAnsi="Times New Roman" w:cs="Times New Roman"/>
          <w:lang w:val="ro-RO"/>
        </w:rPr>
        <w:t xml:space="preserve"> </w:t>
      </w:r>
      <w:r w:rsidR="00A157A9" w:rsidRPr="00600392">
        <w:rPr>
          <w:rFonts w:hAnsi="Times New Roman" w:cs="Times New Roman"/>
          <w:lang w:val="ro-RO"/>
        </w:rPr>
        <w:t>de realizat opinci și de creat mărțișoare</w:t>
      </w:r>
      <w:r w:rsidRPr="00600392">
        <w:rPr>
          <w:rFonts w:hAnsi="Times New Roman" w:cs="Times New Roman"/>
          <w:lang w:val="ro-RO"/>
        </w:rPr>
        <w:t xml:space="preserve"> și au contribuit în mare măsură la promovarea geo și ecoturismului ca alternativă la turismul de masă. </w:t>
      </w:r>
    </w:p>
    <w:p w14:paraId="0B74FEF3" w14:textId="6890328B" w:rsidR="00036707" w:rsidRPr="00600392" w:rsidRDefault="00422FCA" w:rsidP="00422FCA">
      <w:pPr>
        <w:pStyle w:val="Body"/>
        <w:jc w:val="both"/>
        <w:rPr>
          <w:rFonts w:hAnsi="Times New Roman" w:cs="Times New Roman"/>
          <w:bCs/>
          <w:lang w:val="ro-RO"/>
        </w:rPr>
      </w:pPr>
      <w:r w:rsidRPr="00600392">
        <w:rPr>
          <w:rFonts w:hAnsi="Times New Roman" w:cs="Times New Roman"/>
          <w:lang w:val="ro-RO"/>
        </w:rPr>
        <w:t xml:space="preserve">Mai multe informații despre participarea </w:t>
      </w:r>
      <w:proofErr w:type="spellStart"/>
      <w:r w:rsidRPr="00600392">
        <w:rPr>
          <w:rFonts w:hAnsi="Times New Roman" w:cs="Times New Roman"/>
          <w:bCs/>
          <w:lang w:val="ro-RO"/>
        </w:rPr>
        <w:t>Geoparcurilor</w:t>
      </w:r>
      <w:proofErr w:type="spellEnd"/>
      <w:r w:rsidRPr="00600392">
        <w:rPr>
          <w:rFonts w:hAnsi="Times New Roman" w:cs="Times New Roman"/>
          <w:bCs/>
          <w:lang w:val="ro-RO"/>
        </w:rPr>
        <w:t xml:space="preserve"> Internaționale UNESCO Țara Hațegului și Ținutul Buzăului</w:t>
      </w:r>
      <w:r w:rsidRPr="00600392">
        <w:rPr>
          <w:rFonts w:hAnsi="Times New Roman" w:cs="Times New Roman"/>
          <w:b/>
          <w:bCs/>
          <w:lang w:val="ro-RO"/>
        </w:rPr>
        <w:t xml:space="preserve"> </w:t>
      </w:r>
      <w:r w:rsidRPr="00600392">
        <w:rPr>
          <w:rFonts w:hAnsi="Times New Roman" w:cs="Times New Roman"/>
          <w:bCs/>
          <w:lang w:val="ro-RO"/>
        </w:rPr>
        <w:t xml:space="preserve">la Târgul de Turism al României pot fi consultate </w:t>
      </w:r>
      <w:hyperlink r:id="rId8" w:history="1">
        <w:r w:rsidRPr="00747B74">
          <w:rPr>
            <w:rStyle w:val="Hyperlink"/>
            <w:rFonts w:hAnsi="Times New Roman" w:cs="Times New Roman"/>
            <w:b/>
            <w:bCs/>
            <w:color w:val="00B0F0"/>
            <w:lang w:val="ro-RO"/>
          </w:rPr>
          <w:t>ai</w:t>
        </w:r>
        <w:bookmarkStart w:id="0" w:name="_GoBack"/>
        <w:bookmarkEnd w:id="0"/>
        <w:r w:rsidRPr="00747B74">
          <w:rPr>
            <w:rStyle w:val="Hyperlink"/>
            <w:rFonts w:hAnsi="Times New Roman" w:cs="Times New Roman"/>
            <w:b/>
            <w:bCs/>
            <w:color w:val="00B0F0"/>
            <w:lang w:val="ro-RO"/>
          </w:rPr>
          <w:t>ci</w:t>
        </w:r>
      </w:hyperlink>
      <w:r w:rsidRPr="00600392">
        <w:rPr>
          <w:rFonts w:hAnsi="Times New Roman" w:cs="Times New Roman"/>
          <w:bCs/>
          <w:lang w:val="ro-RO"/>
        </w:rPr>
        <w:t xml:space="preserve">. </w:t>
      </w:r>
    </w:p>
    <w:p w14:paraId="0BD392FC" w14:textId="7108BF17" w:rsidR="00E9634C" w:rsidRPr="00600392" w:rsidRDefault="00E9634C">
      <w:pPr>
        <w:pStyle w:val="Body"/>
        <w:rPr>
          <w:rFonts w:hAnsi="Times New Roman" w:cs="Times New Roman"/>
          <w:lang w:val="ro-RO"/>
        </w:rPr>
      </w:pPr>
    </w:p>
    <w:sectPr w:rsidR="00E9634C" w:rsidRPr="00600392">
      <w:headerReference w:type="default" r:id="rId9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790357" w14:textId="77777777" w:rsidR="000D5B4D" w:rsidRDefault="000D5B4D">
      <w:r>
        <w:separator/>
      </w:r>
    </w:p>
  </w:endnote>
  <w:endnote w:type="continuationSeparator" w:id="0">
    <w:p w14:paraId="2223C58F" w14:textId="77777777" w:rsidR="000D5B4D" w:rsidRDefault="000D5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E862E7" w14:textId="77777777" w:rsidR="000D5B4D" w:rsidRDefault="000D5B4D">
      <w:r>
        <w:separator/>
      </w:r>
    </w:p>
  </w:footnote>
  <w:footnote w:type="continuationSeparator" w:id="0">
    <w:p w14:paraId="70B2E7B4" w14:textId="77777777" w:rsidR="000D5B4D" w:rsidRDefault="000D5B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8AD89B" w14:textId="48EFB3AC" w:rsidR="00E9634C" w:rsidRDefault="00E9634C">
    <w:pPr>
      <w:pStyle w:val="Antet"/>
      <w:tabs>
        <w:tab w:val="clear" w:pos="9360"/>
        <w:tab w:val="right" w:pos="934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34C"/>
    <w:rsid w:val="00036707"/>
    <w:rsid w:val="00036EF6"/>
    <w:rsid w:val="00053BC4"/>
    <w:rsid w:val="000633E5"/>
    <w:rsid w:val="0006768C"/>
    <w:rsid w:val="000728BB"/>
    <w:rsid w:val="00075B96"/>
    <w:rsid w:val="00076F5F"/>
    <w:rsid w:val="00084356"/>
    <w:rsid w:val="000B55E0"/>
    <w:rsid w:val="000C7EBF"/>
    <w:rsid w:val="000D47A3"/>
    <w:rsid w:val="000D5B4D"/>
    <w:rsid w:val="0013088C"/>
    <w:rsid w:val="00150B64"/>
    <w:rsid w:val="001534D6"/>
    <w:rsid w:val="001A38AA"/>
    <w:rsid w:val="001C1A95"/>
    <w:rsid w:val="001C3321"/>
    <w:rsid w:val="001C7170"/>
    <w:rsid w:val="00204504"/>
    <w:rsid w:val="0021368C"/>
    <w:rsid w:val="0023591F"/>
    <w:rsid w:val="00251FB8"/>
    <w:rsid w:val="00273749"/>
    <w:rsid w:val="00275F20"/>
    <w:rsid w:val="00293EC5"/>
    <w:rsid w:val="002A1E9C"/>
    <w:rsid w:val="002C0A22"/>
    <w:rsid w:val="002E60B9"/>
    <w:rsid w:val="00304C90"/>
    <w:rsid w:val="00312805"/>
    <w:rsid w:val="003322B5"/>
    <w:rsid w:val="0033469B"/>
    <w:rsid w:val="00340C05"/>
    <w:rsid w:val="0034486B"/>
    <w:rsid w:val="0035011C"/>
    <w:rsid w:val="00351476"/>
    <w:rsid w:val="00381338"/>
    <w:rsid w:val="003936FA"/>
    <w:rsid w:val="003D54A3"/>
    <w:rsid w:val="003D6639"/>
    <w:rsid w:val="003F707C"/>
    <w:rsid w:val="00412AA6"/>
    <w:rsid w:val="004134DD"/>
    <w:rsid w:val="00416BC4"/>
    <w:rsid w:val="0042158F"/>
    <w:rsid w:val="00422AEC"/>
    <w:rsid w:val="00422FCA"/>
    <w:rsid w:val="004412E3"/>
    <w:rsid w:val="004629C3"/>
    <w:rsid w:val="00496134"/>
    <w:rsid w:val="004A212D"/>
    <w:rsid w:val="004A270A"/>
    <w:rsid w:val="004A77A5"/>
    <w:rsid w:val="004B0812"/>
    <w:rsid w:val="004E0059"/>
    <w:rsid w:val="004E3213"/>
    <w:rsid w:val="004E463D"/>
    <w:rsid w:val="00536F59"/>
    <w:rsid w:val="00537CB3"/>
    <w:rsid w:val="00545544"/>
    <w:rsid w:val="00564766"/>
    <w:rsid w:val="0059073A"/>
    <w:rsid w:val="00591B44"/>
    <w:rsid w:val="00593CFB"/>
    <w:rsid w:val="00596725"/>
    <w:rsid w:val="005A0612"/>
    <w:rsid w:val="005C6DBA"/>
    <w:rsid w:val="005D0B11"/>
    <w:rsid w:val="005E1D31"/>
    <w:rsid w:val="00600392"/>
    <w:rsid w:val="0061585B"/>
    <w:rsid w:val="00617ADF"/>
    <w:rsid w:val="006468D6"/>
    <w:rsid w:val="00684005"/>
    <w:rsid w:val="006A21C4"/>
    <w:rsid w:val="006A7241"/>
    <w:rsid w:val="006D2BAC"/>
    <w:rsid w:val="006F6557"/>
    <w:rsid w:val="007231CE"/>
    <w:rsid w:val="007364C4"/>
    <w:rsid w:val="00747B74"/>
    <w:rsid w:val="007717E6"/>
    <w:rsid w:val="0077510A"/>
    <w:rsid w:val="007F0055"/>
    <w:rsid w:val="008371E2"/>
    <w:rsid w:val="008463CB"/>
    <w:rsid w:val="00880738"/>
    <w:rsid w:val="008F4742"/>
    <w:rsid w:val="00935892"/>
    <w:rsid w:val="00972412"/>
    <w:rsid w:val="009A691E"/>
    <w:rsid w:val="009B5588"/>
    <w:rsid w:val="00A157A9"/>
    <w:rsid w:val="00A2039E"/>
    <w:rsid w:val="00A31362"/>
    <w:rsid w:val="00A8768C"/>
    <w:rsid w:val="00A93D93"/>
    <w:rsid w:val="00A94450"/>
    <w:rsid w:val="00AC25F9"/>
    <w:rsid w:val="00AC3D94"/>
    <w:rsid w:val="00AC512C"/>
    <w:rsid w:val="00AF1F19"/>
    <w:rsid w:val="00B302E3"/>
    <w:rsid w:val="00B41CE7"/>
    <w:rsid w:val="00B95CBB"/>
    <w:rsid w:val="00BB5E37"/>
    <w:rsid w:val="00BD6BF4"/>
    <w:rsid w:val="00BF773F"/>
    <w:rsid w:val="00C00E32"/>
    <w:rsid w:val="00C0646C"/>
    <w:rsid w:val="00C2370C"/>
    <w:rsid w:val="00C25C4F"/>
    <w:rsid w:val="00C51574"/>
    <w:rsid w:val="00C603A1"/>
    <w:rsid w:val="00C75841"/>
    <w:rsid w:val="00C75A6D"/>
    <w:rsid w:val="00CB0E13"/>
    <w:rsid w:val="00CE493B"/>
    <w:rsid w:val="00D0625F"/>
    <w:rsid w:val="00D305A4"/>
    <w:rsid w:val="00D31D62"/>
    <w:rsid w:val="00D31EA0"/>
    <w:rsid w:val="00D63587"/>
    <w:rsid w:val="00D6680F"/>
    <w:rsid w:val="00D95FF3"/>
    <w:rsid w:val="00DB5BF4"/>
    <w:rsid w:val="00DE2794"/>
    <w:rsid w:val="00DE34AB"/>
    <w:rsid w:val="00DE3835"/>
    <w:rsid w:val="00DF27C5"/>
    <w:rsid w:val="00DF6AF2"/>
    <w:rsid w:val="00E35008"/>
    <w:rsid w:val="00E56D0B"/>
    <w:rsid w:val="00E92E67"/>
    <w:rsid w:val="00E9634C"/>
    <w:rsid w:val="00EA1F3A"/>
    <w:rsid w:val="00EC790F"/>
    <w:rsid w:val="00F27DA0"/>
    <w:rsid w:val="00F7542E"/>
    <w:rsid w:val="00F85806"/>
    <w:rsid w:val="00FA3693"/>
    <w:rsid w:val="00FA5E9B"/>
    <w:rsid w:val="00FE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F43D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Antet">
    <w:name w:val="header"/>
    <w:pPr>
      <w:tabs>
        <w:tab w:val="center" w:pos="4680"/>
        <w:tab w:val="right" w:pos="9360"/>
      </w:tabs>
    </w:pPr>
    <w:rPr>
      <w:rFonts w:hAnsi="Arial Unicode MS"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">
    <w:name w:val="Body"/>
    <w:rPr>
      <w:rFonts w:hAnsi="Arial Unicode MS" w:cs="Arial Unicode MS"/>
      <w:color w:val="000000"/>
      <w:sz w:val="24"/>
      <w:szCs w:val="24"/>
      <w:u w:color="000000"/>
    </w:rPr>
  </w:style>
  <w:style w:type="paragraph" w:customStyle="1" w:styleId="BodyA">
    <w:name w:val="Body A"/>
    <w:rPr>
      <w:rFonts w:hAnsi="Arial Unicode MS" w:cs="Arial Unicode MS"/>
      <w:color w:val="000000"/>
      <w:sz w:val="24"/>
      <w:szCs w:val="24"/>
      <w:u w:color="000000"/>
    </w:rPr>
  </w:style>
  <w:style w:type="paragraph" w:styleId="NormalWeb">
    <w:name w:val="Normal (Web)"/>
    <w:pPr>
      <w:spacing w:before="100" w:after="100"/>
    </w:pPr>
    <w:rPr>
      <w:rFonts w:hAnsi="Arial Unicode MS" w:cs="Arial Unicode MS"/>
      <w:color w:val="000000"/>
      <w:sz w:val="24"/>
      <w:szCs w:val="24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Verdana" w:eastAsia="Verdana" w:hAnsi="Verdana" w:cs="Verdana"/>
      <w:color w:val="0563C1"/>
      <w:sz w:val="16"/>
      <w:szCs w:val="16"/>
      <w:u w:val="single" w:color="0563C1"/>
    </w:rPr>
  </w:style>
  <w:style w:type="character" w:customStyle="1" w:styleId="Link">
    <w:name w:val="Link"/>
    <w:rPr>
      <w:color w:val="0563C1"/>
      <w:u w:val="single" w:color="000000"/>
    </w:rPr>
  </w:style>
  <w:style w:type="character" w:customStyle="1" w:styleId="Hyperlink1">
    <w:name w:val="Hyperlink.1"/>
    <w:basedOn w:val="Link"/>
    <w:rPr>
      <w:rFonts w:ascii="Verdana" w:eastAsia="Verdana" w:hAnsi="Verdana" w:cs="Verdana"/>
      <w:color w:val="0563C1"/>
      <w:sz w:val="16"/>
      <w:szCs w:val="16"/>
      <w:u w:val="single" w:color="000000"/>
    </w:rPr>
  </w:style>
  <w:style w:type="character" w:customStyle="1" w:styleId="Hyperlink2">
    <w:name w:val="Hyperlink.2"/>
    <w:basedOn w:val="None"/>
    <w:rPr>
      <w:rFonts w:ascii="Verdana" w:eastAsia="Verdana" w:hAnsi="Verdana" w:cs="Verdana"/>
      <w:color w:val="0070C0"/>
      <w:sz w:val="16"/>
      <w:szCs w:val="16"/>
      <w:u w:val="single" w:color="002060"/>
      <w:lang w:val="it-IT"/>
    </w:rPr>
  </w:style>
  <w:style w:type="paragraph" w:styleId="Revizuire">
    <w:name w:val="Revision"/>
    <w:hidden/>
    <w:uiPriority w:val="99"/>
    <w:semiHidden/>
    <w:rsid w:val="00076F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</w:rPr>
  </w:style>
  <w:style w:type="paragraph" w:styleId="Subsol">
    <w:name w:val="footer"/>
    <w:basedOn w:val="Normal"/>
    <w:link w:val="SubsolCaracter"/>
    <w:uiPriority w:val="99"/>
    <w:unhideWhenUsed/>
    <w:rsid w:val="00564766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564766"/>
    <w:rPr>
      <w:sz w:val="24"/>
      <w:szCs w:val="24"/>
    </w:rPr>
  </w:style>
  <w:style w:type="character" w:styleId="Referincomentariu">
    <w:name w:val="annotation reference"/>
    <w:basedOn w:val="Fontdeparagrafimplicit"/>
    <w:uiPriority w:val="99"/>
    <w:semiHidden/>
    <w:unhideWhenUsed/>
    <w:rsid w:val="007717E6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7717E6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7717E6"/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7717E6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7717E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Antet">
    <w:name w:val="header"/>
    <w:pPr>
      <w:tabs>
        <w:tab w:val="center" w:pos="4680"/>
        <w:tab w:val="right" w:pos="9360"/>
      </w:tabs>
    </w:pPr>
    <w:rPr>
      <w:rFonts w:hAnsi="Arial Unicode MS"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">
    <w:name w:val="Body"/>
    <w:rPr>
      <w:rFonts w:hAnsi="Arial Unicode MS" w:cs="Arial Unicode MS"/>
      <w:color w:val="000000"/>
      <w:sz w:val="24"/>
      <w:szCs w:val="24"/>
      <w:u w:color="000000"/>
    </w:rPr>
  </w:style>
  <w:style w:type="paragraph" w:customStyle="1" w:styleId="BodyA">
    <w:name w:val="Body A"/>
    <w:rPr>
      <w:rFonts w:hAnsi="Arial Unicode MS" w:cs="Arial Unicode MS"/>
      <w:color w:val="000000"/>
      <w:sz w:val="24"/>
      <w:szCs w:val="24"/>
      <w:u w:color="000000"/>
    </w:rPr>
  </w:style>
  <w:style w:type="paragraph" w:styleId="NormalWeb">
    <w:name w:val="Normal (Web)"/>
    <w:pPr>
      <w:spacing w:before="100" w:after="100"/>
    </w:pPr>
    <w:rPr>
      <w:rFonts w:hAnsi="Arial Unicode MS" w:cs="Arial Unicode MS"/>
      <w:color w:val="000000"/>
      <w:sz w:val="24"/>
      <w:szCs w:val="24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Verdana" w:eastAsia="Verdana" w:hAnsi="Verdana" w:cs="Verdana"/>
      <w:color w:val="0563C1"/>
      <w:sz w:val="16"/>
      <w:szCs w:val="16"/>
      <w:u w:val="single" w:color="0563C1"/>
    </w:rPr>
  </w:style>
  <w:style w:type="character" w:customStyle="1" w:styleId="Link">
    <w:name w:val="Link"/>
    <w:rPr>
      <w:color w:val="0563C1"/>
      <w:u w:val="single" w:color="000000"/>
    </w:rPr>
  </w:style>
  <w:style w:type="character" w:customStyle="1" w:styleId="Hyperlink1">
    <w:name w:val="Hyperlink.1"/>
    <w:basedOn w:val="Link"/>
    <w:rPr>
      <w:rFonts w:ascii="Verdana" w:eastAsia="Verdana" w:hAnsi="Verdana" w:cs="Verdana"/>
      <w:color w:val="0563C1"/>
      <w:sz w:val="16"/>
      <w:szCs w:val="16"/>
      <w:u w:val="single" w:color="000000"/>
    </w:rPr>
  </w:style>
  <w:style w:type="character" w:customStyle="1" w:styleId="Hyperlink2">
    <w:name w:val="Hyperlink.2"/>
    <w:basedOn w:val="None"/>
    <w:rPr>
      <w:rFonts w:ascii="Verdana" w:eastAsia="Verdana" w:hAnsi="Verdana" w:cs="Verdana"/>
      <w:color w:val="0070C0"/>
      <w:sz w:val="16"/>
      <w:szCs w:val="16"/>
      <w:u w:val="single" w:color="002060"/>
      <w:lang w:val="it-IT"/>
    </w:rPr>
  </w:style>
  <w:style w:type="paragraph" w:styleId="Revizuire">
    <w:name w:val="Revision"/>
    <w:hidden/>
    <w:uiPriority w:val="99"/>
    <w:semiHidden/>
    <w:rsid w:val="00076F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</w:rPr>
  </w:style>
  <w:style w:type="paragraph" w:styleId="Subsol">
    <w:name w:val="footer"/>
    <w:basedOn w:val="Normal"/>
    <w:link w:val="SubsolCaracter"/>
    <w:uiPriority w:val="99"/>
    <w:unhideWhenUsed/>
    <w:rsid w:val="00564766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564766"/>
    <w:rPr>
      <w:sz w:val="24"/>
      <w:szCs w:val="24"/>
    </w:rPr>
  </w:style>
  <w:style w:type="character" w:styleId="Referincomentariu">
    <w:name w:val="annotation reference"/>
    <w:basedOn w:val="Fontdeparagrafimplicit"/>
    <w:uiPriority w:val="99"/>
    <w:semiHidden/>
    <w:unhideWhenUsed/>
    <w:rsid w:val="007717E6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7717E6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7717E6"/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7717E6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7717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buc.ro/geoparcul-international-unesco-tara-hategului-al-universitatii-din-bucuresti-participa-la-targul-de-turism-de-la-bucurest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forumulgeoparcurilor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574</Words>
  <Characters>3276</Characters>
  <Application>Microsoft Office Word</Application>
  <DocSecurity>0</DocSecurity>
  <Lines>27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1</dc:creator>
  <cp:lastModifiedBy>Elena Andreea Carstea</cp:lastModifiedBy>
  <cp:revision>33</cp:revision>
  <dcterms:created xsi:type="dcterms:W3CDTF">2023-03-01T17:30:00Z</dcterms:created>
  <dcterms:modified xsi:type="dcterms:W3CDTF">2023-03-02T13:44:00Z</dcterms:modified>
</cp:coreProperties>
</file>