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467C3B" w14:textId="6A4ECE08" w:rsidR="0057085D" w:rsidRPr="00B144FF" w:rsidRDefault="0057085D" w:rsidP="0057085D">
      <w:pPr>
        <w:ind w:hanging="142"/>
        <w:jc w:val="center"/>
        <w:rPr>
          <w:rFonts w:ascii="Times" w:hAnsi="Times" w:cs="Times New Roman"/>
          <w:b/>
          <w:bCs/>
          <w:i/>
          <w:iCs/>
          <w:color w:val="000000" w:themeColor="text1"/>
          <w:sz w:val="24"/>
          <w:szCs w:val="24"/>
        </w:rPr>
      </w:pPr>
    </w:p>
    <w:p w14:paraId="3FFF2649" w14:textId="77777777" w:rsidR="0057085D" w:rsidRPr="00B144FF" w:rsidRDefault="0057085D" w:rsidP="004F4D3C">
      <w:pPr>
        <w:jc w:val="center"/>
        <w:rPr>
          <w:rFonts w:ascii="Times" w:hAnsi="Times" w:cs="Times New Roman"/>
          <w:b/>
          <w:bCs/>
          <w:i/>
          <w:iCs/>
          <w:color w:val="000000" w:themeColor="text1"/>
          <w:sz w:val="24"/>
          <w:szCs w:val="24"/>
        </w:rPr>
      </w:pPr>
    </w:p>
    <w:p w14:paraId="68650255" w14:textId="34E574C6" w:rsidR="00AE5B8E" w:rsidRPr="00B144FF" w:rsidRDefault="00B144FF" w:rsidP="008B7F20">
      <w:pPr>
        <w:ind w:right="-142"/>
        <w:jc w:val="both"/>
        <w:rPr>
          <w:rFonts w:ascii="Times" w:hAnsi="Times" w:cs="Times New Roman"/>
          <w:b/>
          <w:bCs/>
          <w:color w:val="000000" w:themeColor="text1"/>
          <w:sz w:val="24"/>
          <w:szCs w:val="24"/>
        </w:rPr>
      </w:pPr>
      <w:r w:rsidRPr="00B144FF">
        <w:rPr>
          <w:rFonts w:ascii="Times" w:hAnsi="Times" w:cs="Times New Roman"/>
          <w:b/>
          <w:bCs/>
          <w:iCs/>
          <w:color w:val="000000" w:themeColor="text1"/>
          <w:sz w:val="24"/>
          <w:szCs w:val="24"/>
        </w:rPr>
        <w:t xml:space="preserve">Studenții și masteranzii </w:t>
      </w:r>
      <w:r w:rsidR="007E0681" w:rsidRPr="00B144FF">
        <w:rPr>
          <w:rFonts w:ascii="Times" w:hAnsi="Times" w:cs="Times New Roman"/>
          <w:b/>
          <w:bCs/>
          <w:iCs/>
          <w:color w:val="000000" w:themeColor="text1"/>
          <w:sz w:val="24"/>
          <w:szCs w:val="24"/>
        </w:rPr>
        <w:t>programului „Artă sacră” al FTOUB vor expune lucrări în cadrul expoziției „Meditații estetice în Lumina Învierii” din Grecia</w:t>
      </w:r>
    </w:p>
    <w:p w14:paraId="144B2ED7" w14:textId="77777777" w:rsidR="00AE5B8E" w:rsidRPr="00B144FF" w:rsidRDefault="00AE5B8E" w:rsidP="00AE5B8E">
      <w:pPr>
        <w:ind w:right="-142"/>
        <w:jc w:val="both"/>
        <w:rPr>
          <w:rFonts w:ascii="Times" w:hAnsi="Times" w:cs="Times New Roman"/>
          <w:bCs/>
          <w:iCs/>
          <w:color w:val="000000" w:themeColor="text1"/>
          <w:sz w:val="24"/>
          <w:szCs w:val="24"/>
        </w:rPr>
      </w:pPr>
    </w:p>
    <w:p w14:paraId="520630E2" w14:textId="61BD96E3" w:rsidR="00AE5B8E" w:rsidRPr="00B144FF" w:rsidRDefault="00AE5B8E" w:rsidP="00AE5B8E">
      <w:pPr>
        <w:ind w:right="-142"/>
        <w:jc w:val="both"/>
        <w:rPr>
          <w:rFonts w:ascii="Times" w:hAnsi="Times" w:cs="Times New Roman"/>
          <w:bCs/>
          <w:iCs/>
          <w:color w:val="000000" w:themeColor="text1"/>
          <w:sz w:val="24"/>
          <w:szCs w:val="24"/>
        </w:rPr>
      </w:pPr>
      <w:r w:rsidRPr="00B144FF">
        <w:rPr>
          <w:rFonts w:ascii="Times" w:hAnsi="Times" w:cs="Times New Roman"/>
          <w:b/>
          <w:bCs/>
          <w:iCs/>
          <w:color w:val="000000" w:themeColor="text1"/>
          <w:sz w:val="24"/>
          <w:szCs w:val="24"/>
        </w:rPr>
        <w:t>Luni,</w:t>
      </w:r>
      <w:r w:rsidRPr="00B144FF">
        <w:rPr>
          <w:rFonts w:ascii="Times" w:hAnsi="Times" w:cs="Times New Roman"/>
          <w:bCs/>
          <w:iCs/>
          <w:color w:val="000000" w:themeColor="text1"/>
          <w:sz w:val="24"/>
          <w:szCs w:val="24"/>
        </w:rPr>
        <w:t xml:space="preserve"> </w:t>
      </w:r>
      <w:r w:rsidRPr="00B144FF">
        <w:rPr>
          <w:rFonts w:ascii="Times" w:hAnsi="Times" w:cs="Times New Roman"/>
          <w:b/>
          <w:bCs/>
          <w:iCs/>
          <w:color w:val="000000" w:themeColor="text1"/>
          <w:sz w:val="24"/>
          <w:szCs w:val="24"/>
        </w:rPr>
        <w:t>20 martie 2023</w:t>
      </w:r>
      <w:r w:rsidRPr="00B144FF">
        <w:rPr>
          <w:rFonts w:ascii="Times" w:hAnsi="Times" w:cs="Times New Roman"/>
          <w:bCs/>
          <w:iCs/>
          <w:color w:val="000000" w:themeColor="text1"/>
          <w:sz w:val="24"/>
          <w:szCs w:val="24"/>
        </w:rPr>
        <w:t>, studenții și masteranzii programului „Artă sacră” al Facultății de Teologie Ortodoxă „</w:t>
      </w:r>
      <w:proofErr w:type="spellStart"/>
      <w:r w:rsidRPr="00B144FF">
        <w:rPr>
          <w:rFonts w:ascii="Times" w:hAnsi="Times" w:cs="Times New Roman"/>
          <w:bCs/>
          <w:iCs/>
          <w:color w:val="000000" w:themeColor="text1"/>
          <w:sz w:val="24"/>
          <w:szCs w:val="24"/>
        </w:rPr>
        <w:t>Justinian</w:t>
      </w:r>
      <w:proofErr w:type="spellEnd"/>
      <w:r w:rsidRPr="00B144FF">
        <w:rPr>
          <w:rFonts w:ascii="Times" w:hAnsi="Times" w:cs="Times New Roman"/>
          <w:bCs/>
          <w:iCs/>
          <w:color w:val="000000" w:themeColor="text1"/>
          <w:sz w:val="24"/>
          <w:szCs w:val="24"/>
        </w:rPr>
        <w:t xml:space="preserve"> Patriarhul” a Universității din București vor prezenta lucrări la expoziția intitulată </w:t>
      </w:r>
      <w:r w:rsidRPr="00B144FF">
        <w:rPr>
          <w:rFonts w:ascii="Times" w:hAnsi="Times" w:cs="Times New Roman"/>
          <w:b/>
          <w:bCs/>
          <w:iCs/>
          <w:color w:val="000000" w:themeColor="text1"/>
          <w:sz w:val="24"/>
          <w:szCs w:val="24"/>
        </w:rPr>
        <w:t>„Meditații estetice în Lumina Învierii”.</w:t>
      </w:r>
    </w:p>
    <w:p w14:paraId="7E09B503" w14:textId="174E94BD" w:rsidR="00AE5B8E" w:rsidRPr="00B144FF" w:rsidRDefault="00AE5B8E" w:rsidP="00AE5B8E">
      <w:pPr>
        <w:ind w:right="-142"/>
        <w:jc w:val="both"/>
        <w:rPr>
          <w:rFonts w:ascii="Times" w:hAnsi="Times" w:cs="Times New Roman"/>
          <w:bCs/>
          <w:iCs/>
          <w:color w:val="000000" w:themeColor="text1"/>
          <w:sz w:val="24"/>
          <w:szCs w:val="24"/>
        </w:rPr>
      </w:pPr>
      <w:r w:rsidRPr="00B144FF">
        <w:rPr>
          <w:rFonts w:ascii="Times" w:hAnsi="Times" w:cs="Times New Roman"/>
          <w:bCs/>
          <w:iCs/>
          <w:color w:val="000000" w:themeColor="text1"/>
          <w:sz w:val="24"/>
          <w:szCs w:val="24"/>
        </w:rPr>
        <w:t xml:space="preserve">Vernisajul va avea loc la </w:t>
      </w:r>
      <w:hyperlink r:id="rId5" w:history="1">
        <w:r w:rsidRPr="00B144FF">
          <w:rPr>
            <w:rStyle w:val="Hyperlink"/>
            <w:rFonts w:ascii="Times" w:hAnsi="Times" w:cs="Times New Roman"/>
            <w:bCs/>
            <w:iCs/>
            <w:sz w:val="24"/>
            <w:szCs w:val="24"/>
          </w:rPr>
          <w:t xml:space="preserve">Centrul cultural „Nea </w:t>
        </w:r>
        <w:proofErr w:type="spellStart"/>
        <w:r w:rsidRPr="00B144FF">
          <w:rPr>
            <w:rStyle w:val="Hyperlink"/>
            <w:rFonts w:ascii="Times" w:hAnsi="Times" w:cs="Times New Roman"/>
            <w:bCs/>
            <w:iCs/>
            <w:sz w:val="24"/>
            <w:szCs w:val="24"/>
          </w:rPr>
          <w:t>Ionia</w:t>
        </w:r>
        <w:proofErr w:type="spellEnd"/>
        <w:r w:rsidRPr="00B144FF">
          <w:rPr>
            <w:rStyle w:val="Hyperlink"/>
            <w:rFonts w:ascii="Times" w:hAnsi="Times" w:cs="Times New Roman"/>
            <w:bCs/>
            <w:iCs/>
            <w:sz w:val="24"/>
            <w:szCs w:val="24"/>
          </w:rPr>
          <w:t>”</w:t>
        </w:r>
      </w:hyperlink>
      <w:r w:rsidRPr="00B144FF">
        <w:rPr>
          <w:rFonts w:ascii="Times" w:hAnsi="Times" w:cs="Times New Roman"/>
          <w:bCs/>
          <w:iCs/>
          <w:color w:val="000000" w:themeColor="text1"/>
          <w:sz w:val="24"/>
          <w:szCs w:val="24"/>
        </w:rPr>
        <w:t xml:space="preserve"> din </w:t>
      </w:r>
      <w:proofErr w:type="spellStart"/>
      <w:r w:rsidRPr="00B144FF">
        <w:rPr>
          <w:rFonts w:ascii="Times" w:hAnsi="Times" w:cs="Times New Roman"/>
          <w:bCs/>
          <w:iCs/>
          <w:color w:val="000000" w:themeColor="text1"/>
          <w:sz w:val="24"/>
          <w:szCs w:val="24"/>
        </w:rPr>
        <w:t>Volos</w:t>
      </w:r>
      <w:proofErr w:type="spellEnd"/>
      <w:r w:rsidRPr="00B144FF">
        <w:rPr>
          <w:rFonts w:ascii="Times" w:hAnsi="Times" w:cs="Times New Roman"/>
          <w:bCs/>
          <w:iCs/>
          <w:color w:val="000000" w:themeColor="text1"/>
          <w:sz w:val="24"/>
          <w:szCs w:val="24"/>
        </w:rPr>
        <w:t xml:space="preserve">, Grecia. </w:t>
      </w:r>
    </w:p>
    <w:p w14:paraId="23A66B17" w14:textId="3CACD48D" w:rsidR="00AE5B8E" w:rsidRPr="00B144FF" w:rsidRDefault="00AE5B8E" w:rsidP="00AE5B8E">
      <w:pPr>
        <w:ind w:right="-142"/>
        <w:jc w:val="both"/>
        <w:rPr>
          <w:rFonts w:ascii="Times" w:hAnsi="Times" w:cs="Times New Roman"/>
          <w:bCs/>
          <w:iCs/>
          <w:color w:val="000000" w:themeColor="text1"/>
          <w:sz w:val="24"/>
          <w:szCs w:val="24"/>
        </w:rPr>
      </w:pPr>
      <w:r w:rsidRPr="00B144FF">
        <w:rPr>
          <w:rFonts w:ascii="Times" w:hAnsi="Times" w:cs="Times New Roman"/>
          <w:bCs/>
          <w:iCs/>
          <w:color w:val="000000" w:themeColor="text1"/>
          <w:sz w:val="24"/>
          <w:szCs w:val="24"/>
        </w:rPr>
        <w:t>În cadrul evenimentului</w:t>
      </w:r>
      <w:r w:rsidR="007E0681" w:rsidRPr="00B144FF">
        <w:rPr>
          <w:rFonts w:ascii="Times" w:hAnsi="Times" w:cs="Times New Roman"/>
          <w:bCs/>
          <w:iCs/>
          <w:color w:val="000000" w:themeColor="text1"/>
          <w:sz w:val="24"/>
          <w:szCs w:val="24"/>
        </w:rPr>
        <w:t>,</w:t>
      </w:r>
      <w:r w:rsidRPr="00B144FF">
        <w:rPr>
          <w:rFonts w:ascii="Times" w:hAnsi="Times" w:cs="Times New Roman"/>
          <w:bCs/>
          <w:iCs/>
          <w:color w:val="000000" w:themeColor="text1"/>
          <w:sz w:val="24"/>
          <w:szCs w:val="24"/>
        </w:rPr>
        <w:t xml:space="preserve"> vor fi expuse studii aflate în diferite etape ale execuției, propuneri de reprezentare a atitudinii sfinților într-o cromatica diversificată, tinerii artiști folosind diferite tehnici de exprimare.</w:t>
      </w:r>
    </w:p>
    <w:p w14:paraId="71F4ACF1" w14:textId="77777777" w:rsidR="00B144FF" w:rsidRPr="00B144FF" w:rsidRDefault="00B144FF" w:rsidP="00B144FF">
      <w:pPr>
        <w:ind w:right="-142"/>
        <w:jc w:val="both"/>
        <w:rPr>
          <w:rFonts w:ascii="Times" w:hAnsi="Times" w:cs="Times New Roman"/>
          <w:bCs/>
          <w:iCs/>
          <w:color w:val="000000" w:themeColor="text1"/>
          <w:sz w:val="24"/>
          <w:szCs w:val="24"/>
        </w:rPr>
      </w:pPr>
      <w:r w:rsidRPr="00B144FF">
        <w:rPr>
          <w:rFonts w:ascii="Times" w:hAnsi="Times" w:cs="Times New Roman"/>
          <w:bCs/>
          <w:iCs/>
          <w:color w:val="000000" w:themeColor="text1"/>
          <w:sz w:val="24"/>
          <w:szCs w:val="24"/>
        </w:rPr>
        <w:t xml:space="preserve">Lucrările din cadrul expoziției au fost realizate sub îndrumarea prof. univ. dr. Dumitru </w:t>
      </w:r>
      <w:proofErr w:type="spellStart"/>
      <w:r w:rsidRPr="00B144FF">
        <w:rPr>
          <w:rFonts w:ascii="Times" w:hAnsi="Times" w:cs="Times New Roman"/>
          <w:bCs/>
          <w:iCs/>
          <w:color w:val="000000" w:themeColor="text1"/>
          <w:sz w:val="24"/>
          <w:szCs w:val="24"/>
        </w:rPr>
        <w:t>Sorica</w:t>
      </w:r>
      <w:proofErr w:type="spellEnd"/>
      <w:r w:rsidRPr="00B144FF">
        <w:rPr>
          <w:rFonts w:ascii="Times" w:hAnsi="Times" w:cs="Times New Roman"/>
          <w:bCs/>
          <w:iCs/>
          <w:color w:val="000000" w:themeColor="text1"/>
          <w:sz w:val="24"/>
          <w:szCs w:val="24"/>
        </w:rPr>
        <w:t xml:space="preserve">, cadru didactic în cadrul Departamentului de </w:t>
      </w:r>
      <w:r w:rsidRPr="00B144FF">
        <w:rPr>
          <w:rFonts w:ascii="Times" w:hAnsi="Times" w:cs="Times New Roman"/>
          <w:sz w:val="24"/>
          <w:szCs w:val="24"/>
        </w:rPr>
        <w:t xml:space="preserve">Teologie Practică, Sistematică, Artă Plastică al FTOUB. </w:t>
      </w:r>
    </w:p>
    <w:p w14:paraId="42670774" w14:textId="3460EA24" w:rsidR="00AE5B8E" w:rsidRPr="00B144FF" w:rsidRDefault="007E0681" w:rsidP="00AE5B8E">
      <w:pPr>
        <w:ind w:right="-142"/>
        <w:jc w:val="both"/>
        <w:rPr>
          <w:rFonts w:ascii="Times" w:hAnsi="Times" w:cs="Times New Roman"/>
          <w:bCs/>
          <w:iCs/>
          <w:color w:val="000000" w:themeColor="text1"/>
          <w:sz w:val="24"/>
          <w:szCs w:val="24"/>
        </w:rPr>
      </w:pPr>
      <w:r w:rsidRPr="00B144FF">
        <w:rPr>
          <w:rFonts w:ascii="Times" w:hAnsi="Times" w:cs="Times New Roman"/>
          <w:bCs/>
          <w:i/>
          <w:iCs/>
          <w:color w:val="000000" w:themeColor="text1"/>
          <w:sz w:val="24"/>
          <w:szCs w:val="24"/>
        </w:rPr>
        <w:t>„Expoziția va țin</w:t>
      </w:r>
      <w:r w:rsidR="00AE5B8E" w:rsidRPr="00B144FF">
        <w:rPr>
          <w:rFonts w:ascii="Times" w:hAnsi="Times" w:cs="Times New Roman"/>
          <w:bCs/>
          <w:i/>
          <w:iCs/>
          <w:color w:val="000000" w:themeColor="text1"/>
          <w:sz w:val="24"/>
          <w:szCs w:val="24"/>
        </w:rPr>
        <w:t xml:space="preserve">e timp de o săptămână, timp în care studenții vor avea ocazia să parcurgă, prin grija Mitropoliei de </w:t>
      </w:r>
      <w:proofErr w:type="spellStart"/>
      <w:r w:rsidR="00AE5B8E" w:rsidRPr="00B144FF">
        <w:rPr>
          <w:rFonts w:ascii="Times" w:hAnsi="Times" w:cs="Times New Roman"/>
          <w:bCs/>
          <w:i/>
          <w:iCs/>
          <w:color w:val="000000" w:themeColor="text1"/>
          <w:sz w:val="24"/>
          <w:szCs w:val="24"/>
        </w:rPr>
        <w:t>Volos</w:t>
      </w:r>
      <w:proofErr w:type="spellEnd"/>
      <w:r w:rsidR="00AE5B8E" w:rsidRPr="00B144FF">
        <w:rPr>
          <w:rFonts w:ascii="Times" w:hAnsi="Times" w:cs="Times New Roman"/>
          <w:bCs/>
          <w:i/>
          <w:iCs/>
          <w:color w:val="000000" w:themeColor="text1"/>
          <w:sz w:val="24"/>
          <w:szCs w:val="24"/>
        </w:rPr>
        <w:t xml:space="preserve">, anumite itinerarii prin care vor interacționa cu cultura și civilizația elenă. Evenimentul expozițional este găzduit pentru a treia oară de </w:t>
      </w:r>
      <w:r w:rsidRPr="00B144FF">
        <w:rPr>
          <w:rFonts w:ascii="Times" w:hAnsi="Times" w:cs="Times New Roman"/>
          <w:bCs/>
          <w:i/>
          <w:iCs/>
          <w:color w:val="000000" w:themeColor="text1"/>
          <w:sz w:val="24"/>
          <w:szCs w:val="24"/>
        </w:rPr>
        <w:t xml:space="preserve">Centrul Cultural </w:t>
      </w:r>
      <w:r w:rsidRPr="00B144FF">
        <w:rPr>
          <w:rFonts w:ascii="Times" w:hAnsi="Times" w:cs="Times New Roman"/>
          <w:i/>
          <w:color w:val="000000" w:themeColor="text1"/>
          <w:sz w:val="24"/>
          <w:szCs w:val="24"/>
          <w:shd w:val="clear" w:color="auto" w:fill="FFFFFF"/>
        </w:rPr>
        <w:t xml:space="preserve">«Nea </w:t>
      </w:r>
      <w:proofErr w:type="spellStart"/>
      <w:r w:rsidRPr="00B144FF">
        <w:rPr>
          <w:rFonts w:ascii="Times" w:hAnsi="Times" w:cs="Times New Roman"/>
          <w:i/>
          <w:color w:val="000000" w:themeColor="text1"/>
          <w:sz w:val="24"/>
          <w:szCs w:val="24"/>
          <w:shd w:val="clear" w:color="auto" w:fill="FFFFFF"/>
        </w:rPr>
        <w:t>Ionia</w:t>
      </w:r>
      <w:proofErr w:type="spellEnd"/>
      <w:r w:rsidRPr="00B144FF">
        <w:rPr>
          <w:rFonts w:ascii="Times" w:hAnsi="Times" w:cs="Times New Roman"/>
          <w:i/>
          <w:color w:val="000000" w:themeColor="text1"/>
          <w:sz w:val="24"/>
          <w:szCs w:val="24"/>
          <w:shd w:val="clear" w:color="auto" w:fill="FFFFFF"/>
        </w:rPr>
        <w:t>»</w:t>
      </w:r>
      <w:r w:rsidR="00B144FF" w:rsidRPr="00B144FF">
        <w:rPr>
          <w:rFonts w:ascii="Times" w:hAnsi="Times" w:cs="Times New Roman"/>
          <w:color w:val="000000" w:themeColor="text1"/>
          <w:sz w:val="24"/>
          <w:szCs w:val="24"/>
          <w:shd w:val="clear" w:color="auto" w:fill="FFFFFF"/>
        </w:rPr>
        <w:t xml:space="preserve"> </w:t>
      </w:r>
      <w:r w:rsidR="00AE5B8E" w:rsidRPr="00B144FF">
        <w:rPr>
          <w:rFonts w:ascii="Times" w:hAnsi="Times" w:cs="Times New Roman"/>
          <w:bCs/>
          <w:i/>
          <w:iCs/>
          <w:color w:val="000000" w:themeColor="text1"/>
          <w:sz w:val="24"/>
          <w:szCs w:val="24"/>
        </w:rPr>
        <w:t xml:space="preserve">din </w:t>
      </w:r>
      <w:proofErr w:type="spellStart"/>
      <w:r w:rsidR="00AE5B8E" w:rsidRPr="00B144FF">
        <w:rPr>
          <w:rFonts w:ascii="Times" w:hAnsi="Times" w:cs="Times New Roman"/>
          <w:bCs/>
          <w:i/>
          <w:iCs/>
          <w:color w:val="000000" w:themeColor="text1"/>
          <w:sz w:val="24"/>
          <w:szCs w:val="24"/>
        </w:rPr>
        <w:t>Volos</w:t>
      </w:r>
      <w:proofErr w:type="spellEnd"/>
      <w:r w:rsidR="00C64A01" w:rsidRPr="00B144FF">
        <w:rPr>
          <w:rFonts w:ascii="Times" w:hAnsi="Times" w:cs="Times New Roman"/>
          <w:bCs/>
          <w:i/>
          <w:iCs/>
          <w:color w:val="000000" w:themeColor="text1"/>
          <w:sz w:val="24"/>
          <w:szCs w:val="24"/>
        </w:rPr>
        <w:t xml:space="preserve">, iar decizia acestei reîntâlniri o dedicăm postului Paștelui, menit să </w:t>
      </w:r>
      <w:r w:rsidRPr="00B144FF">
        <w:rPr>
          <w:rFonts w:ascii="Times" w:hAnsi="Times" w:cs="Times New Roman"/>
          <w:i/>
          <w:color w:val="4D5156"/>
          <w:sz w:val="24"/>
          <w:szCs w:val="24"/>
          <w:shd w:val="clear" w:color="auto" w:fill="FFFFFF"/>
        </w:rPr>
        <w:t>«</w:t>
      </w:r>
      <w:proofErr w:type="spellStart"/>
      <w:r w:rsidR="00C64A01" w:rsidRPr="00B144FF">
        <w:rPr>
          <w:rFonts w:ascii="Times" w:hAnsi="Times" w:cs="Times New Roman"/>
          <w:bCs/>
          <w:i/>
          <w:iCs/>
          <w:color w:val="000000" w:themeColor="text1"/>
          <w:sz w:val="24"/>
          <w:szCs w:val="24"/>
        </w:rPr>
        <w:t>curățească</w:t>
      </w:r>
      <w:proofErr w:type="spellEnd"/>
      <w:r w:rsidRPr="00B144FF">
        <w:rPr>
          <w:rFonts w:ascii="Times" w:hAnsi="Times" w:cs="Times New Roman"/>
          <w:i/>
          <w:color w:val="4D5156"/>
          <w:sz w:val="24"/>
          <w:szCs w:val="24"/>
          <w:shd w:val="clear" w:color="auto" w:fill="FFFFFF"/>
        </w:rPr>
        <w:t>»</w:t>
      </w:r>
      <w:r w:rsidR="00C64A01" w:rsidRPr="00B144FF">
        <w:rPr>
          <w:rFonts w:ascii="Times" w:hAnsi="Times" w:cs="Times New Roman"/>
          <w:bCs/>
          <w:i/>
          <w:iCs/>
          <w:color w:val="000000" w:themeColor="text1"/>
          <w:sz w:val="24"/>
          <w:szCs w:val="24"/>
        </w:rPr>
        <w:t xml:space="preserve"> trupul și cugetul. Oricare academie de pictură din lume face apel la tradiție, la însușirea unor tehnici propuse de înaintași”, </w:t>
      </w:r>
      <w:r w:rsidR="00C64A01" w:rsidRPr="00B144FF">
        <w:rPr>
          <w:rFonts w:ascii="Times" w:hAnsi="Times" w:cs="Times New Roman"/>
          <w:bCs/>
          <w:iCs/>
          <w:color w:val="000000" w:themeColor="text1"/>
          <w:sz w:val="24"/>
          <w:szCs w:val="24"/>
        </w:rPr>
        <w:t xml:space="preserve">a subliniat profesorul prof. univ. dr. Dumitru </w:t>
      </w:r>
      <w:proofErr w:type="spellStart"/>
      <w:r w:rsidR="00C64A01" w:rsidRPr="00B144FF">
        <w:rPr>
          <w:rFonts w:ascii="Times" w:hAnsi="Times" w:cs="Times New Roman"/>
          <w:bCs/>
          <w:iCs/>
          <w:color w:val="000000" w:themeColor="text1"/>
          <w:sz w:val="24"/>
          <w:szCs w:val="24"/>
        </w:rPr>
        <w:t>Sorica</w:t>
      </w:r>
      <w:proofErr w:type="spellEnd"/>
      <w:r w:rsidR="00C64A01" w:rsidRPr="00B144FF">
        <w:rPr>
          <w:rFonts w:ascii="Times" w:hAnsi="Times" w:cs="Times New Roman"/>
          <w:bCs/>
          <w:iCs/>
          <w:color w:val="000000" w:themeColor="text1"/>
          <w:sz w:val="24"/>
          <w:szCs w:val="24"/>
        </w:rPr>
        <w:t>.</w:t>
      </w:r>
    </w:p>
    <w:p w14:paraId="0595CC87" w14:textId="3281912D" w:rsidR="00AE5B8E" w:rsidRPr="00B144FF" w:rsidRDefault="00AE5B8E" w:rsidP="00AE5B8E">
      <w:pPr>
        <w:ind w:right="-142"/>
        <w:jc w:val="both"/>
        <w:rPr>
          <w:rFonts w:ascii="Times" w:hAnsi="Times" w:cs="Times New Roman"/>
          <w:bCs/>
          <w:iCs/>
          <w:color w:val="000000" w:themeColor="text1"/>
          <w:sz w:val="24"/>
          <w:szCs w:val="24"/>
        </w:rPr>
      </w:pPr>
      <w:r w:rsidRPr="00B144FF">
        <w:rPr>
          <w:rFonts w:ascii="Times" w:hAnsi="Times" w:cs="Times New Roman"/>
          <w:bCs/>
          <w:iCs/>
          <w:color w:val="000000" w:themeColor="text1"/>
          <w:sz w:val="24"/>
          <w:szCs w:val="24"/>
        </w:rPr>
        <w:t xml:space="preserve">Mai multe detalii </w:t>
      </w:r>
      <w:r w:rsidR="007E0681" w:rsidRPr="00B144FF">
        <w:rPr>
          <w:rFonts w:ascii="Times" w:hAnsi="Times" w:cs="Times New Roman"/>
          <w:bCs/>
          <w:iCs/>
          <w:color w:val="000000" w:themeColor="text1"/>
          <w:sz w:val="24"/>
          <w:szCs w:val="24"/>
        </w:rPr>
        <w:t xml:space="preserve">despre eveniment pot fi consultate </w:t>
      </w:r>
      <w:hyperlink r:id="rId6" w:history="1">
        <w:r w:rsidR="007E0681" w:rsidRPr="00B144FF">
          <w:rPr>
            <w:rStyle w:val="Hyperlink"/>
            <w:rFonts w:ascii="Times" w:hAnsi="Times" w:cs="Times New Roman"/>
            <w:bCs/>
            <w:iCs/>
            <w:sz w:val="24"/>
            <w:szCs w:val="24"/>
          </w:rPr>
          <w:t>aici</w:t>
        </w:r>
      </w:hyperlink>
      <w:r w:rsidR="007E0681" w:rsidRPr="00B144FF">
        <w:rPr>
          <w:rFonts w:ascii="Times" w:hAnsi="Times" w:cs="Times New Roman"/>
          <w:bCs/>
          <w:iCs/>
          <w:color w:val="000000" w:themeColor="text1"/>
          <w:sz w:val="24"/>
          <w:szCs w:val="24"/>
        </w:rPr>
        <w:t xml:space="preserve">. </w:t>
      </w:r>
    </w:p>
    <w:bookmarkStart w:id="0" w:name="_GoBack"/>
    <w:bookmarkEnd w:id="0"/>
    <w:p w14:paraId="0E9E4CA3" w14:textId="6B3AC886" w:rsidR="007E0681" w:rsidRPr="00B144FF" w:rsidRDefault="00B144FF" w:rsidP="007E0681">
      <w:pPr>
        <w:ind w:right="-142"/>
        <w:jc w:val="both"/>
        <w:rPr>
          <w:rFonts w:ascii="Times" w:hAnsi="Times" w:cs="Times New Roman"/>
          <w:i/>
          <w:sz w:val="24"/>
          <w:szCs w:val="24"/>
          <w:shd w:val="clear" w:color="auto" w:fill="FFFFFF"/>
        </w:rPr>
      </w:pPr>
      <w:r w:rsidRPr="00B144FF">
        <w:rPr>
          <w:rFonts w:ascii="Times" w:hAnsi="Times"/>
          <w:sz w:val="24"/>
          <w:szCs w:val="24"/>
        </w:rPr>
        <w:fldChar w:fldCharType="begin"/>
      </w:r>
      <w:r w:rsidRPr="00B144FF">
        <w:rPr>
          <w:rFonts w:ascii="Times" w:hAnsi="Times"/>
          <w:sz w:val="24"/>
          <w:szCs w:val="24"/>
        </w:rPr>
        <w:instrText xml:space="preserve"> HYPERLINK "https://ot.ubbcluj.ro/ro/programe/licenta/as" </w:instrText>
      </w:r>
      <w:r w:rsidRPr="00B144FF">
        <w:rPr>
          <w:rFonts w:ascii="Times" w:hAnsi="Times"/>
          <w:sz w:val="24"/>
          <w:szCs w:val="24"/>
        </w:rPr>
        <w:fldChar w:fldCharType="separate"/>
      </w:r>
      <w:r w:rsidR="007E0681" w:rsidRPr="00B144FF">
        <w:rPr>
          <w:rStyle w:val="Hyperlink"/>
          <w:rFonts w:ascii="Times" w:hAnsi="Times" w:cs="Arial"/>
          <w:i/>
          <w:sz w:val="24"/>
          <w:szCs w:val="24"/>
          <w:shd w:val="clear" w:color="auto" w:fill="FFFFFF"/>
        </w:rPr>
        <w:t xml:space="preserve">Programul de studiu </w:t>
      </w:r>
      <w:r w:rsidR="002730BD" w:rsidRPr="00B144FF">
        <w:rPr>
          <w:rStyle w:val="Hyperlink"/>
          <w:rFonts w:ascii="Times" w:hAnsi="Times" w:cs="Arial"/>
          <w:i/>
          <w:sz w:val="24"/>
          <w:szCs w:val="24"/>
          <w:shd w:val="clear" w:color="auto" w:fill="FFFFFF"/>
        </w:rPr>
        <w:t>„</w:t>
      </w:r>
      <w:r w:rsidR="007E0681" w:rsidRPr="00B144FF">
        <w:rPr>
          <w:rStyle w:val="Hyperlink"/>
          <w:rFonts w:ascii="Times" w:hAnsi="Times" w:cs="Arial"/>
          <w:i/>
          <w:sz w:val="24"/>
          <w:szCs w:val="24"/>
          <w:shd w:val="clear" w:color="auto" w:fill="FFFFFF"/>
        </w:rPr>
        <w:t>Artă Sacră</w:t>
      </w:r>
      <w:r w:rsidR="002730BD" w:rsidRPr="00B144FF">
        <w:rPr>
          <w:rStyle w:val="Hyperlink"/>
          <w:rFonts w:ascii="Times" w:hAnsi="Times" w:cs="Arial"/>
          <w:i/>
          <w:sz w:val="24"/>
          <w:szCs w:val="24"/>
          <w:shd w:val="clear" w:color="auto" w:fill="FFFFFF"/>
        </w:rPr>
        <w:t>”</w:t>
      </w:r>
      <w:r w:rsidR="007E0681" w:rsidRPr="00B144FF">
        <w:rPr>
          <w:rStyle w:val="Hyperlink"/>
          <w:rFonts w:ascii="Times" w:hAnsi="Times" w:cs="Arial"/>
          <w:i/>
          <w:sz w:val="24"/>
          <w:szCs w:val="24"/>
          <w:shd w:val="clear" w:color="auto" w:fill="FFFFFF"/>
        </w:rPr>
        <w:t xml:space="preserve"> al FTOUB</w:t>
      </w:r>
      <w:r w:rsidRPr="00B144FF">
        <w:rPr>
          <w:rStyle w:val="Hyperlink"/>
          <w:rFonts w:ascii="Times" w:hAnsi="Times" w:cs="Arial"/>
          <w:i/>
          <w:sz w:val="24"/>
          <w:szCs w:val="24"/>
          <w:shd w:val="clear" w:color="auto" w:fill="FFFFFF"/>
        </w:rPr>
        <w:fldChar w:fldCharType="end"/>
      </w:r>
      <w:r w:rsidR="007E0681" w:rsidRPr="00B144FF">
        <w:rPr>
          <w:rFonts w:ascii="Times" w:hAnsi="Times" w:cs="Arial"/>
          <w:color w:val="7E7E7E"/>
          <w:sz w:val="24"/>
          <w:szCs w:val="24"/>
          <w:shd w:val="clear" w:color="auto" w:fill="FFFFFF"/>
        </w:rPr>
        <w:t xml:space="preserve"> </w:t>
      </w:r>
      <w:r w:rsidR="007E0681" w:rsidRPr="00B144FF">
        <w:rPr>
          <w:rFonts w:ascii="Times" w:hAnsi="Times" w:cs="Times New Roman"/>
          <w:i/>
          <w:sz w:val="24"/>
          <w:szCs w:val="24"/>
          <w:shd w:val="clear" w:color="auto" w:fill="FFFFFF"/>
        </w:rPr>
        <w:t>urmăreşte formarea</w:t>
      </w:r>
      <w:r w:rsidRPr="00B144FF">
        <w:rPr>
          <w:rFonts w:ascii="Times" w:hAnsi="Times" w:cs="Times New Roman"/>
          <w:i/>
          <w:sz w:val="24"/>
          <w:szCs w:val="24"/>
          <w:shd w:val="clear" w:color="auto" w:fill="FFFFFF"/>
        </w:rPr>
        <w:t xml:space="preserve"> unor specialişti în cele două </w:t>
      </w:r>
      <w:r w:rsidR="007E0681" w:rsidRPr="00B144FF">
        <w:rPr>
          <w:rFonts w:ascii="Times" w:hAnsi="Times" w:cs="Times New Roman"/>
          <w:i/>
          <w:sz w:val="24"/>
          <w:szCs w:val="24"/>
          <w:shd w:val="clear" w:color="auto" w:fill="FFFFFF"/>
        </w:rPr>
        <w:t>direcţii existente în secţie, Pictură şi Restaurare, care să aibă şi competenţe teologice. Obiectivul acestuia este pregătirea studenţilor atât din perspectivă teologică, cât şi artistică, ambele fiind necesare unui artist care operează cu imaginea sacră.</w:t>
      </w:r>
      <w:r w:rsidR="007E0681" w:rsidRPr="00B144FF">
        <w:rPr>
          <w:rFonts w:ascii="Times" w:hAnsi="Times" w:cs="Times New Roman"/>
          <w:i/>
          <w:sz w:val="24"/>
          <w:szCs w:val="24"/>
        </w:rPr>
        <w:t xml:space="preserve"> </w:t>
      </w:r>
    </w:p>
    <w:p w14:paraId="341EE1C3" w14:textId="492BA4E8" w:rsidR="007E0681" w:rsidRPr="00B144FF" w:rsidRDefault="007E0681" w:rsidP="007E0681">
      <w:pPr>
        <w:ind w:right="-142"/>
        <w:jc w:val="both"/>
        <w:rPr>
          <w:rFonts w:ascii="Times" w:hAnsi="Times" w:cs="Times New Roman"/>
          <w:i/>
          <w:sz w:val="24"/>
          <w:szCs w:val="24"/>
          <w:shd w:val="clear" w:color="auto" w:fill="FFFFFF"/>
        </w:rPr>
      </w:pPr>
      <w:r w:rsidRPr="00B144FF">
        <w:rPr>
          <w:rFonts w:ascii="Times" w:hAnsi="Times" w:cs="Times New Roman"/>
          <w:i/>
          <w:sz w:val="24"/>
          <w:szCs w:val="24"/>
          <w:shd w:val="clear" w:color="auto" w:fill="FFFFFF"/>
        </w:rPr>
        <w:t>Programul își propune</w:t>
      </w:r>
      <w:r w:rsidR="00B144FF" w:rsidRPr="00B144FF">
        <w:rPr>
          <w:rFonts w:ascii="Times" w:hAnsi="Times" w:cs="Times New Roman"/>
          <w:i/>
          <w:sz w:val="24"/>
          <w:szCs w:val="24"/>
          <w:shd w:val="clear" w:color="auto" w:fill="FFFFFF"/>
        </w:rPr>
        <w:t>,</w:t>
      </w:r>
      <w:r w:rsidRPr="00B144FF">
        <w:rPr>
          <w:rFonts w:ascii="Times" w:hAnsi="Times" w:cs="Times New Roman"/>
          <w:i/>
          <w:sz w:val="24"/>
          <w:szCs w:val="24"/>
          <w:shd w:val="clear" w:color="auto" w:fill="FFFFFF"/>
        </w:rPr>
        <w:t xml:space="preserve"> atât pentru viitorii pictori, cât şi pentru viitorii restauratori, oferirea cunoştinţelor necesare identificării, analizei, descrierii şi soluţionării factorilor de degradare care acţionează în timp asupra stării de conservare a obiectelor de artă şi patrimoniu </w:t>
      </w:r>
      <w:proofErr w:type="spellStart"/>
      <w:r w:rsidRPr="00B144FF">
        <w:rPr>
          <w:rFonts w:ascii="Times" w:hAnsi="Times" w:cs="Times New Roman"/>
          <w:i/>
          <w:sz w:val="24"/>
          <w:szCs w:val="24"/>
          <w:shd w:val="clear" w:color="auto" w:fill="FFFFFF"/>
        </w:rPr>
        <w:t>eclesial</w:t>
      </w:r>
      <w:proofErr w:type="spellEnd"/>
      <w:r w:rsidRPr="00B144FF">
        <w:rPr>
          <w:rFonts w:ascii="Times" w:hAnsi="Times" w:cs="Times New Roman"/>
          <w:i/>
          <w:sz w:val="24"/>
          <w:szCs w:val="24"/>
          <w:shd w:val="clear" w:color="auto" w:fill="FFFFFF"/>
        </w:rPr>
        <w:t>.</w:t>
      </w:r>
    </w:p>
    <w:p w14:paraId="4F5193FD" w14:textId="103CB8D7" w:rsidR="00ED5195" w:rsidRPr="00B144FF" w:rsidRDefault="007E0681" w:rsidP="00B144FF">
      <w:pPr>
        <w:ind w:right="-142"/>
        <w:jc w:val="both"/>
        <w:rPr>
          <w:rFonts w:ascii="Times" w:hAnsi="Times" w:cs="Times New Roman"/>
          <w:color w:val="000000" w:themeColor="text1"/>
          <w:sz w:val="24"/>
          <w:szCs w:val="24"/>
        </w:rPr>
      </w:pPr>
      <w:r w:rsidRPr="00B144FF">
        <w:rPr>
          <w:rFonts w:ascii="Times" w:hAnsi="Times" w:cs="Times New Roman"/>
          <w:i/>
          <w:sz w:val="24"/>
          <w:szCs w:val="24"/>
          <w:shd w:val="clear" w:color="auto" w:fill="FFFFFF"/>
        </w:rPr>
        <w:t xml:space="preserve">De asemenea, cursurile obligatorii de tehnici artistice, pe care le urmează atât cei care doresc să continue pe linia picturii, cât şi cei care vor alege restaurarea oferă cunoaşterea şi </w:t>
      </w:r>
      <w:r w:rsidR="00B144FF" w:rsidRPr="00B144FF">
        <w:rPr>
          <w:rFonts w:ascii="Times" w:hAnsi="Times" w:cs="Times New Roman"/>
          <w:i/>
          <w:sz w:val="24"/>
          <w:szCs w:val="24"/>
          <w:shd w:val="clear" w:color="auto" w:fill="FFFFFF"/>
        </w:rPr>
        <w:t>abilitățile necesare</w:t>
      </w:r>
      <w:r w:rsidRPr="00B144FF">
        <w:rPr>
          <w:rFonts w:ascii="Times" w:hAnsi="Times" w:cs="Times New Roman"/>
          <w:i/>
          <w:sz w:val="24"/>
          <w:szCs w:val="24"/>
          <w:shd w:val="clear" w:color="auto" w:fill="FFFFFF"/>
        </w:rPr>
        <w:t xml:space="preserve"> soluţionării efective a tuturor problemelor tehnice.</w:t>
      </w:r>
      <w:r w:rsidR="00B144FF" w:rsidRPr="00B144FF">
        <w:rPr>
          <w:rFonts w:ascii="Times" w:hAnsi="Times" w:cs="Times New Roman"/>
          <w:i/>
          <w:sz w:val="24"/>
          <w:szCs w:val="24"/>
          <w:shd w:val="clear" w:color="auto" w:fill="FFFFFF"/>
        </w:rPr>
        <w:t xml:space="preserve"> </w:t>
      </w:r>
    </w:p>
    <w:sectPr w:rsidR="00ED5195" w:rsidRPr="00B144FF" w:rsidSect="007D478C">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D3C"/>
    <w:rsid w:val="000226E2"/>
    <w:rsid w:val="00175B90"/>
    <w:rsid w:val="002627BD"/>
    <w:rsid w:val="002730BD"/>
    <w:rsid w:val="002E33A8"/>
    <w:rsid w:val="00496907"/>
    <w:rsid w:val="004F4D3C"/>
    <w:rsid w:val="00537EAD"/>
    <w:rsid w:val="0057085D"/>
    <w:rsid w:val="007139FC"/>
    <w:rsid w:val="007D478C"/>
    <w:rsid w:val="007E0681"/>
    <w:rsid w:val="008B7F20"/>
    <w:rsid w:val="00977A7C"/>
    <w:rsid w:val="00AE5B8E"/>
    <w:rsid w:val="00B144FF"/>
    <w:rsid w:val="00C64A01"/>
    <w:rsid w:val="00D50FAD"/>
    <w:rsid w:val="00ED519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4C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D3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4F4D3C"/>
    <w:rPr>
      <w:color w:val="0563C1" w:themeColor="hyperlink"/>
      <w:u w:val="single"/>
    </w:rPr>
  </w:style>
  <w:style w:type="character" w:customStyle="1" w:styleId="UnresolvedMention">
    <w:name w:val="Unresolved Mention"/>
    <w:basedOn w:val="Fontdeparagrafimplicit"/>
    <w:uiPriority w:val="99"/>
    <w:semiHidden/>
    <w:unhideWhenUsed/>
    <w:rsid w:val="004F4D3C"/>
    <w:rPr>
      <w:color w:val="605E5C"/>
      <w:shd w:val="clear" w:color="auto" w:fill="E1DFDD"/>
    </w:rPr>
  </w:style>
  <w:style w:type="paragraph" w:styleId="TextnBalon">
    <w:name w:val="Balloon Text"/>
    <w:basedOn w:val="Normal"/>
    <w:link w:val="TextnBalonCaracter"/>
    <w:uiPriority w:val="99"/>
    <w:semiHidden/>
    <w:unhideWhenUsed/>
    <w:rsid w:val="00D50FAD"/>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50F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D3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4F4D3C"/>
    <w:rPr>
      <w:color w:val="0563C1" w:themeColor="hyperlink"/>
      <w:u w:val="single"/>
    </w:rPr>
  </w:style>
  <w:style w:type="character" w:customStyle="1" w:styleId="UnresolvedMention">
    <w:name w:val="Unresolved Mention"/>
    <w:basedOn w:val="Fontdeparagrafimplicit"/>
    <w:uiPriority w:val="99"/>
    <w:semiHidden/>
    <w:unhideWhenUsed/>
    <w:rsid w:val="004F4D3C"/>
    <w:rPr>
      <w:color w:val="605E5C"/>
      <w:shd w:val="clear" w:color="auto" w:fill="E1DFDD"/>
    </w:rPr>
  </w:style>
  <w:style w:type="paragraph" w:styleId="TextnBalon">
    <w:name w:val="Balloon Text"/>
    <w:basedOn w:val="Normal"/>
    <w:link w:val="TextnBalonCaracter"/>
    <w:uiPriority w:val="99"/>
    <w:semiHidden/>
    <w:unhideWhenUsed/>
    <w:rsid w:val="00D50FAD"/>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50F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youtu.be/8ZSZVVgOpQA" TargetMode="External"/><Relationship Id="rId5" Type="http://schemas.openxmlformats.org/officeDocument/2006/relationships/hyperlink" Target="https://www.volosweb.gr/en/arts/politistiko-kentro-ionias/"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389</Words>
  <Characters>2223</Characters>
  <Application>Microsoft Office Word</Application>
  <DocSecurity>0</DocSecurity>
  <Lines>18</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cliusmioara@yahoo.com</dc:creator>
  <cp:keywords/>
  <dc:description/>
  <cp:lastModifiedBy>Elena Andreea Carstea</cp:lastModifiedBy>
  <cp:revision>44</cp:revision>
  <dcterms:created xsi:type="dcterms:W3CDTF">2023-03-14T08:15:00Z</dcterms:created>
  <dcterms:modified xsi:type="dcterms:W3CDTF">2023-03-15T08:36:00Z</dcterms:modified>
</cp:coreProperties>
</file>