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FA5247" w:rsidR="008B0452" w:rsidP="2474DC7B" w:rsidRDefault="008B0452" w14:paraId="50C00022" wp14:textId="4B194D41">
      <w:pPr>
        <w:spacing w:after="240" w:line="240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kern w:val="0"/>
          <w:sz w:val="24"/>
          <w:szCs w:val="24"/>
          <w:lang w:val="ro-RO"/>
        </w:rPr>
      </w:pPr>
      <w:r w:rsidRPr="2474DC7B" w:rsidR="008B0452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:lang w:val="ro-RO"/>
        </w:rPr>
        <w:t xml:space="preserve">Ești #student UB? Înscrie-te la ediția din anul 2023 a </w:t>
      </w:r>
      <w:r w:rsidRPr="2474DC7B" w:rsidR="46CAB772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:lang w:val="ro-RO"/>
        </w:rPr>
        <w:t xml:space="preserve">evenimentului 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:lang w:val="ro-RO"/>
        </w:rPr>
        <w:t>„</w:t>
      </w:r>
      <w:r w:rsidRPr="2474DC7B" w:rsidR="008B0452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:lang w:val="ro-RO"/>
        </w:rPr>
        <w:t>I</w:t>
      </w:r>
      <w:r w:rsidRPr="2474DC7B" w:rsidR="008B0452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>nternship</w:t>
      </w:r>
      <w:r w:rsidRPr="2474DC7B" w:rsidR="008B0452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 xml:space="preserve"> Fight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 xml:space="preserve">” 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>și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 xml:space="preserve"> </w:t>
      </w:r>
      <w:r w:rsidRPr="2474DC7B" w:rsidR="0078255B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>pe</w:t>
      </w:r>
      <w:r w:rsidRPr="2474DC7B" w:rsidR="0078255B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 xml:space="preserve"> 24 </w:t>
      </w:r>
      <w:r w:rsidRPr="2474DC7B" w:rsidR="0078255B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>aprilie</w:t>
      </w:r>
      <w:r w:rsidRPr="2474DC7B" w:rsidR="0078255B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 xml:space="preserve">, 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>fă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 xml:space="preserve"> 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>primii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 xml:space="preserve"> 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>pași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 xml:space="preserve"> 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>în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 xml:space="preserve"> </w:t>
      </w:r>
      <w:r w:rsidRPr="2474DC7B" w:rsidR="00FA524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</w:rPr>
        <w:t>carieră</w:t>
      </w:r>
    </w:p>
    <w:p xmlns:wp14="http://schemas.microsoft.com/office/word/2010/wordml" w:rsidRPr="00FA5247" w:rsidR="00DC1E38" w:rsidP="00FA5247" w:rsidRDefault="00DC1E38" w14:paraId="672A6659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</w:p>
    <w:p xmlns:wp14="http://schemas.microsoft.com/office/word/2010/wordml" w:rsidRPr="00FA5247" w:rsidR="00DC1E38" w:rsidP="00FA5247" w:rsidRDefault="00727D22" w14:paraId="26EF29C4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lunile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aprilie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mai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2023,</w:t>
      </w:r>
      <w:r w:rsidRP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DC1E38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Acceleratorul</w:t>
      </w:r>
      <w:proofErr w:type="spellEnd"/>
      <w:r w:rsidRPr="00FA5247" w:rsidR="00DC1E38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DC1E38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Innovx</w:t>
      </w:r>
      <w:proofErr w:type="spellEnd"/>
      <w:r w:rsidRPr="00FA5247" w:rsidR="00DC1E38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-BCR </w:t>
      </w:r>
      <w:proofErr w:type="spellStart"/>
      <w:r w:rsidRPr="00FA5247" w:rsidR="00DC1E3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o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rganizează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o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nouă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ediție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</w:t>
      </w:r>
      <w:proofErr w:type="spellEnd"/>
      <w:proofErr w:type="gram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Internship Fight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,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o </w:t>
      </w:r>
      <w:proofErr w:type="spellStart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oportunitate</w:t>
      </w:r>
      <w:proofErr w:type="spellEnd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pentru</w:t>
      </w:r>
      <w:proofErr w:type="spellEnd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studenții</w:t>
      </w:r>
      <w:proofErr w:type="spellEnd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Universității</w:t>
      </w:r>
      <w:proofErr w:type="spellEnd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din </w:t>
      </w:r>
      <w:proofErr w:type="spellStart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București</w:t>
      </w:r>
      <w:proofErr w:type="spellEnd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de a face </w:t>
      </w:r>
      <w:proofErr w:type="spellStart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primii</w:t>
      </w:r>
      <w:proofErr w:type="spellEnd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pași</w:t>
      </w:r>
      <w:proofErr w:type="spellEnd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carieră</w:t>
      </w:r>
      <w:proofErr w:type="spellEnd"/>
      <w:r w:rsidRPr="00FA5247" w:rsidR="00732C2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.</w:t>
      </w:r>
    </w:p>
    <w:p xmlns:wp14="http://schemas.microsoft.com/office/word/2010/wordml" w:rsidRPr="00FA5247" w:rsidR="00732C2B" w:rsidP="00FA5247" w:rsidRDefault="00732C2B" w14:paraId="3B46FCB7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Aceștia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sunt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invitați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să</w:t>
      </w:r>
      <w:proofErr w:type="spellEnd"/>
      <w:proofErr w:type="gram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participle la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cele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două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târ</w:t>
      </w:r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guri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joburi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online,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găși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 start</w:t>
      </w:r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up-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uri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inovative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exclusive care</w:t>
      </w:r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că</w:t>
      </w:r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utarea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noi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colegi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echipă</w:t>
      </w:r>
      <w:proofErr w:type="spellEnd"/>
      <w:r w:rsidRPr="00FA5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xmlns:wp14="http://schemas.microsoft.com/office/word/2010/wordml" w:rsidRPr="00FA5247" w:rsidR="00732C2B" w:rsidP="00FA5247" w:rsidRDefault="00732C2B" w14:paraId="0A37501D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</w:p>
    <w:p xmlns:wp14="http://schemas.microsoft.com/office/word/2010/wordml" w:rsidRPr="00FA5247" w:rsidR="008B0452" w:rsidP="00FA5247" w:rsidRDefault="00732C2B" w14:paraId="7CC7DA72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Primul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eveniment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al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Internship Fight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, la care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vor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fi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invitate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10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startupuri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din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comunitatea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InnovX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-BCR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,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va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avea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loc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online </w:t>
      </w:r>
      <w:proofErr w:type="spellStart"/>
      <w:r w:rsidRP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luni</w:t>
      </w:r>
      <w:proofErr w:type="spellEnd"/>
      <w:r w:rsidRP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, 24 </w:t>
      </w:r>
      <w:proofErr w:type="spellStart"/>
      <w:r w:rsidRP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aprilie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2023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începând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cu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ora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18:00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platforma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Zoom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. </w:t>
      </w:r>
    </w:p>
    <w:p xmlns:wp14="http://schemas.microsoft.com/office/word/2010/wordml" w:rsidRPr="00FA5247" w:rsidR="00732C2B" w:rsidP="00FA5247" w:rsidRDefault="00732C2B" w14:paraId="2F68B9CD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Persoanele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interesate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care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doresc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să</w:t>
      </w:r>
      <w:proofErr w:type="spellEnd"/>
      <w:proofErr w:type="gram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participe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la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întâlnire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sunt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invitate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să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completeze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hyperlink w:history="1" r:id="rId6">
        <w:proofErr w:type="spellStart"/>
        <w:r w:rsidRPr="00FA5247">
          <w:rPr>
            <w:rStyle w:val="Hyperlink"/>
            <w:rFonts w:ascii="Times New Roman" w:hAnsi="Times New Roman" w:eastAsia="Times New Roman" w:cs="Times New Roman"/>
            <w:b/>
            <w:kern w:val="0"/>
            <w:sz w:val="24"/>
            <w:szCs w:val="24"/>
          </w:rPr>
          <w:t>acest</w:t>
        </w:r>
        <w:proofErr w:type="spellEnd"/>
        <w:r w:rsidRPr="00FA5247">
          <w:rPr>
            <w:rStyle w:val="Hyperlink"/>
            <w:rFonts w:ascii="Times New Roman" w:hAnsi="Times New Roman" w:eastAsia="Times New Roman" w:cs="Times New Roman"/>
            <w:b/>
            <w:kern w:val="0"/>
            <w:sz w:val="24"/>
            <w:szCs w:val="24"/>
          </w:rPr>
          <w:t xml:space="preserve"> </w:t>
        </w:r>
        <w:proofErr w:type="spellStart"/>
        <w:r w:rsidRPr="00FA5247">
          <w:rPr>
            <w:rStyle w:val="Hyperlink"/>
            <w:rFonts w:ascii="Times New Roman" w:hAnsi="Times New Roman" w:eastAsia="Times New Roman" w:cs="Times New Roman"/>
            <w:b/>
            <w:kern w:val="0"/>
            <w:sz w:val="24"/>
            <w:szCs w:val="24"/>
          </w:rPr>
          <w:t>formular</w:t>
        </w:r>
        <w:proofErr w:type="spellEnd"/>
        <w:r w:rsidRPr="00FA5247">
          <w:rPr>
            <w:rStyle w:val="Hyperlink"/>
            <w:rFonts w:ascii="Times New Roman" w:hAnsi="Times New Roman" w:eastAsia="Times New Roman" w:cs="Times New Roman"/>
            <w:b/>
            <w:kern w:val="0"/>
            <w:sz w:val="24"/>
            <w:szCs w:val="24"/>
          </w:rPr>
          <w:t xml:space="preserve"> online</w:t>
        </w:r>
      </w:hyperlink>
      <w:r w:rsidRPr="00FA5247" w:rsidR="008B0452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până</w:t>
      </w:r>
      <w:proofErr w:type="spellEnd"/>
      <w:r w:rsidRPr="00FA5247" w:rsidR="008B0452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luni</w:t>
      </w:r>
      <w:proofErr w:type="spellEnd"/>
      <w:r w:rsidRPr="00FA5247" w:rsidR="008B0452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, 24 </w:t>
      </w:r>
      <w:proofErr w:type="spellStart"/>
      <w:r w:rsidRPr="00FA5247" w:rsidR="008B0452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aprilie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 w:rsidR="008B0452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2023</w:t>
      </w:r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, la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ora</w:t>
      </w:r>
      <w:proofErr w:type="spellEnd"/>
      <w:r w:rsidRPr="00FA5247" w:rsidR="008B0452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 10:00.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Participanții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vor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avea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ocazia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să</w:t>
      </w:r>
      <w:proofErr w:type="spellEnd"/>
      <w:proofErr w:type="gram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interacționeze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cu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antreprenorii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,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să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înțeleagă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acest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model de business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chiar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să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își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găsească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un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loc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muncă</w:t>
      </w:r>
      <w:proofErr w:type="spellEnd"/>
      <w:r w:rsidRPr="00FA5247" w:rsidR="008B045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.</w:t>
      </w:r>
    </w:p>
    <w:p xmlns:wp14="http://schemas.microsoft.com/office/word/2010/wordml" w:rsidRPr="00FA5247" w:rsidR="008B0452" w:rsidP="00FA5247" w:rsidRDefault="008B0452" w14:paraId="5DAB6C7B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</w:p>
    <w:p xmlns:wp14="http://schemas.microsoft.com/office/word/2010/wordml" w:rsidR="0078255B" w:rsidP="00FA5247" w:rsidRDefault="008B0452" w14:paraId="46FD1E7D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Cel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de-al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doilea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eveniment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al 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Internship Fight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va</w:t>
      </w:r>
      <w:proofErr w:type="spellEnd"/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avea</w:t>
      </w:r>
      <w:proofErr w:type="spellEnd"/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loc</w:t>
      </w:r>
      <w:proofErr w:type="spellEnd"/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</w:t>
      </w:r>
      <w:proofErr w:type="spellEnd"/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același</w:t>
      </w:r>
      <w:proofErr w:type="spellEnd"/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format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luni</w:t>
      </w:r>
      <w:proofErr w:type="spellEnd"/>
      <w:r w:rsidRP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, 22 </w:t>
      </w:r>
      <w:proofErr w:type="spellStart"/>
      <w:r w:rsidRP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mai</w:t>
      </w:r>
      <w:proofErr w:type="spellEnd"/>
      <w:r w:rsidRP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 2023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FA5247"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începând</w:t>
      </w:r>
      <w:proofErr w:type="spellEnd"/>
      <w:r w:rsidRPr="00FA5247"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cu </w:t>
      </w:r>
      <w:proofErr w:type="spellStart"/>
      <w:r w:rsidRPr="00FA5247"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ora</w:t>
      </w:r>
      <w:proofErr w:type="spellEnd"/>
      <w:r w:rsidRPr="00FA5247"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 w:rsid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>18:00</w:t>
      </w:r>
      <w:r w:rsidR="00FA5247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,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va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avea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drept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participanți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cele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10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startupuri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finaliste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ale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ediției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2023 Startups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a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programului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Innovx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-BCR.</w:t>
      </w:r>
      <w:r w:rsid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</w:p>
    <w:p xmlns:wp14="http://schemas.microsoft.com/office/word/2010/wordml" w:rsidR="008B0452" w:rsidP="00FA5247" w:rsidRDefault="00FA5247" w14:paraId="292AC9C2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Datele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conectare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vor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transmise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timp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util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persoanelor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interesate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.</w:t>
      </w:r>
      <w:proofErr w:type="gramEnd"/>
    </w:p>
    <w:p xmlns:wp14="http://schemas.microsoft.com/office/word/2010/wordml" w:rsidR="00FA5247" w:rsidP="00FA5247" w:rsidRDefault="00FA5247" w14:paraId="02EB378F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</w:p>
    <w:p xmlns:wp14="http://schemas.microsoft.com/office/word/2010/wordml" w:rsidR="00FA5247" w:rsidP="00FA5247" w:rsidRDefault="00FA5247" w14:paraId="7A507FDC" wp14:textId="77777777">
      <w:pPr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Fiecare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sesiune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va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desfășura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astfel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intervalul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orar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18:00-18:40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,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fiecare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startup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va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susține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un pitch de 4 minute;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iar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intervalul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18:40-19:30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,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fiecare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startup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va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avea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o camera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unde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fiecare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dintre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studenți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poate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intra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adresa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întrebări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 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prin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care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să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afle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atât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despre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misiunea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companiei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despre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criteriile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de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selecție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pentru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acel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job,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cât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condițiile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oferite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.</w:t>
      </w:r>
    </w:p>
    <w:p xmlns:wp14="http://schemas.microsoft.com/office/word/2010/wordml" w:rsidRPr="00FA5247" w:rsidR="0078255B" w:rsidP="00FA5247" w:rsidRDefault="0078255B" w14:paraId="258FE421" wp14:textId="77777777">
      <w:pPr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</w:pPr>
      <w:proofErr w:type="spellStart"/>
      <w:r w:rsidRPr="0078255B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S</w:t>
      </w:r>
      <w:r w:rsidRPr="0078255B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tartupuri</w:t>
      </w:r>
      <w:proofErr w:type="spellEnd"/>
      <w:r w:rsidRPr="0078255B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 xml:space="preserve"> din 11 </w:t>
      </w:r>
      <w:proofErr w:type="spellStart"/>
      <w:r w:rsidRPr="0078255B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industrii</w:t>
      </w:r>
      <w:proofErr w:type="spellEnd"/>
    </w:p>
    <w:p xmlns:wp14="http://schemas.microsoft.com/office/word/2010/wordml" w:rsidRPr="00FA5247" w:rsidR="00FA5247" w:rsidP="00FA5247" w:rsidRDefault="00FA5247" w14:paraId="61754D06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La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ambele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evenimente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v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or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participa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startupuri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urmă</w:t>
      </w:r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toarele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industrii</w:t>
      </w:r>
      <w:proofErr w:type="spellEnd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>IT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>Cybersecurity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>Manufacturing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 xml:space="preserve">, </w:t>
      </w:r>
      <w:proofErr w:type="spellStart"/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>FintechEcommerce</w:t>
      </w:r>
      <w:proofErr w:type="spellEnd"/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>Marketing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 xml:space="preserve">, </w:t>
      </w:r>
      <w:proofErr w:type="spellStart"/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>HealthTech</w:t>
      </w:r>
      <w:proofErr w:type="spellEnd"/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>Fintech</w:t>
      </w:r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 xml:space="preserve">, </w:t>
      </w:r>
      <w:proofErr w:type="spellStart"/>
      <w:r w:rsidRPr="00FA5247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>Blockchain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</w:t>
      </w:r>
      <w:proofErr w:type="spellStart"/>
      <w:r w:rsidRPr="00FA524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Horeca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Sport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Educație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xmlns:wp14="http://schemas.microsoft.com/office/word/2010/wordml" w:rsidRPr="0078255B" w:rsidR="0078255B" w:rsidP="0078255B" w:rsidRDefault="0078255B" w14:paraId="6A05A809" wp14:textId="77777777">
      <w:pPr>
        <w:spacing w:after="0" w:line="240" w:lineRule="auto"/>
        <w:jc w:val="both"/>
        <w:rPr>
          <w:rFonts w:ascii="Segoe UI" w:hAnsi="Segoe UI" w:eastAsia="Times New Roman" w:cs="Segoe UI"/>
          <w:i/>
          <w:color w:val="000000"/>
          <w:kern w:val="0"/>
          <w:sz w:val="24"/>
          <w:szCs w:val="24"/>
        </w:rPr>
      </w:pPr>
    </w:p>
    <w:p xmlns:wp14="http://schemas.microsoft.com/office/word/2010/wordml" w:rsidRPr="0078255B" w:rsidR="0078255B" w:rsidP="0078255B" w:rsidRDefault="0078255B" w14:paraId="340E054C" wp14:textId="77777777">
      <w:pPr>
        <w:spacing w:after="0" w:line="240" w:lineRule="auto"/>
        <w:jc w:val="both"/>
        <w:rPr>
          <w:rFonts w:ascii="Segoe UI" w:hAnsi="Segoe UI" w:eastAsia="Times New Roman" w:cs="Segoe UI"/>
          <w:i/>
          <w:color w:val="000000"/>
          <w:kern w:val="0"/>
          <w:sz w:val="24"/>
          <w:szCs w:val="24"/>
        </w:rPr>
      </w:pPr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„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Ediția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 din 2023 </w:t>
      </w:r>
      <w:proofErr w:type="gram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a</w:t>
      </w:r>
      <w:proofErr w:type="gram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evenimentului</w:t>
      </w:r>
      <w:proofErr w:type="spellEnd"/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Internship Fight 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tocmai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și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-a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deschis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porțile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pentru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voi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,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studenți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dornici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să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se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dezvolte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!</w:t>
      </w:r>
    </w:p>
    <w:p xmlns:wp14="http://schemas.microsoft.com/office/word/2010/wordml" w:rsidRPr="0078255B" w:rsidR="0078255B" w:rsidP="0078255B" w:rsidRDefault="0078255B" w14:paraId="66219A5F" wp14:textId="77777777">
      <w:pPr>
        <w:spacing w:after="0" w:line="240" w:lineRule="auto"/>
        <w:jc w:val="both"/>
        <w:rPr>
          <w:rFonts w:ascii="Segoe UI" w:hAnsi="Segoe UI" w:eastAsia="Times New Roman" w:cs="Segoe UI"/>
          <w:i/>
          <w:color w:val="000000"/>
          <w:kern w:val="0"/>
          <w:sz w:val="24"/>
          <w:szCs w:val="24"/>
        </w:rPr>
      </w:pP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Acceleratorul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Innovx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-BCR a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pregătit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pentru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voi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două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târguri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de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joburi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online,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unde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veți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găsi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20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startupuri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inovative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și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exclusive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ce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sunt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în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căutarea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unor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noi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colegi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 de </w:t>
      </w:r>
      <w:proofErr w:type="spellStart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>echipă</w:t>
      </w:r>
      <w:proofErr w:type="spellEnd"/>
      <w:r w:rsidRPr="0078255B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</w:rPr>
        <w:t xml:space="preserve">.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Dacă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vrei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să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te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implici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într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-un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astfel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de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proiect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ce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îți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oferă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posibilitatea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să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evoluezi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către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o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versiune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ât</w:t>
      </w:r>
      <w:proofErr w:type="spellEnd"/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mai</w:t>
      </w:r>
      <w:proofErr w:type="spellEnd"/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bună</w:t>
      </w:r>
      <w:proofErr w:type="spellEnd"/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a ta, </w:t>
      </w:r>
      <w:proofErr w:type="spellStart"/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atunci</w:t>
      </w:r>
      <w:proofErr w:type="spellEnd"/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nu rata</w:t>
      </w:r>
      <w:bookmarkStart w:name="_GoBack" w:id="0"/>
      <w:bookmarkEnd w:id="0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ocazia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de a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te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înscrie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chiar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acum</w:t>
      </w:r>
      <w:proofErr w:type="spellEnd"/>
      <w:r w:rsidRPr="0078255B"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!</w:t>
      </w:r>
      <w:proofErr w:type="gramStart"/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>”,</w:t>
      </w:r>
      <w:proofErr w:type="gramEnd"/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  <w:r w:rsidRPr="0078255B">
        <w:rPr>
          <w:rFonts w:ascii="Times New Roman" w:hAnsi="Times New Roman" w:eastAsia="Times New Roman" w:cs="Times New Roman"/>
          <w:color w:val="222222"/>
          <w:kern w:val="0"/>
          <w:sz w:val="24"/>
          <w:szCs w:val="24"/>
        </w:rPr>
        <w:t xml:space="preserve">transmit </w:t>
      </w:r>
      <w:proofErr w:type="spellStart"/>
      <w:r w:rsidRPr="0078255B">
        <w:rPr>
          <w:rFonts w:ascii="Times New Roman" w:hAnsi="Times New Roman" w:eastAsia="Times New Roman" w:cs="Times New Roman"/>
          <w:color w:val="222222"/>
          <w:kern w:val="0"/>
          <w:sz w:val="24"/>
          <w:szCs w:val="24"/>
        </w:rPr>
        <w:t>organizatorii</w:t>
      </w:r>
      <w:proofErr w:type="spellEnd"/>
      <w:r w:rsidRPr="0078255B">
        <w:rPr>
          <w:rFonts w:ascii="Times New Roman" w:hAnsi="Times New Roman" w:eastAsia="Times New Roman" w:cs="Times New Roman"/>
          <w:color w:val="222222"/>
          <w:kern w:val="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i/>
          <w:color w:val="222222"/>
          <w:kern w:val="0"/>
          <w:sz w:val="24"/>
          <w:szCs w:val="24"/>
        </w:rPr>
        <w:t xml:space="preserve"> </w:t>
      </w:r>
    </w:p>
    <w:p xmlns:wp14="http://schemas.microsoft.com/office/word/2010/wordml" w:rsidRPr="0078255B" w:rsidR="0078255B" w:rsidP="0078255B" w:rsidRDefault="0078255B" w14:paraId="5A39BBE3" wp14:textId="77777777">
      <w:pPr>
        <w:spacing w:after="0" w:line="240" w:lineRule="auto"/>
        <w:jc w:val="both"/>
        <w:rPr>
          <w:rFonts w:ascii="Segoe UI" w:hAnsi="Segoe UI" w:eastAsia="Times New Roman" w:cs="Segoe UI"/>
          <w:color w:val="000000"/>
          <w:kern w:val="0"/>
          <w:sz w:val="24"/>
          <w:szCs w:val="24"/>
        </w:rPr>
      </w:pPr>
    </w:p>
    <w:p xmlns:wp14="http://schemas.microsoft.com/office/word/2010/wordml" w:rsidRPr="0078255B" w:rsidR="0078255B" w:rsidP="0078255B" w:rsidRDefault="0078255B" w14:paraId="4DA979D1" wp14:textId="77777777">
      <w:pPr>
        <w:spacing w:after="0" w:line="240" w:lineRule="auto"/>
        <w:jc w:val="both"/>
        <w:rPr>
          <w:rFonts w:ascii="Segoe UI" w:hAnsi="Segoe UI" w:eastAsia="Times New Roman" w:cs="Segoe UI"/>
          <w:color w:val="000000"/>
          <w:kern w:val="0"/>
          <w:sz w:val="24"/>
          <w:szCs w:val="24"/>
        </w:rPr>
      </w:pP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Prin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această</w:t>
      </w:r>
      <w:proofErr w:type="spell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inițiativă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Acceleratorul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Innovx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-BCR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își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propune</w:t>
      </w:r>
      <w:proofErr w:type="spellEnd"/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aducă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un impact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ecosistemul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startupurilor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din Europa de Est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și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Centrală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oferind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oportunități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de 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angajare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 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în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companii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cu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potențial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mare de </w:t>
      </w:r>
      <w:proofErr w:type="spellStart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scalare</w:t>
      </w:r>
      <w:proofErr w:type="spellEnd"/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.</w:t>
      </w:r>
    </w:p>
    <w:p xmlns:wp14="http://schemas.microsoft.com/office/word/2010/wordml" w:rsidRPr="0078255B" w:rsidR="0078255B" w:rsidP="0078255B" w:rsidRDefault="0078255B" w14:paraId="6E7BEAA2" wp14:textId="77777777">
      <w:pPr>
        <w:spacing w:after="0" w:line="240" w:lineRule="auto"/>
        <w:jc w:val="both"/>
        <w:rPr>
          <w:rFonts w:ascii="Segoe UI" w:hAnsi="Segoe UI" w:eastAsia="Times New Roman" w:cs="Segoe UI"/>
          <w:color w:val="000000"/>
          <w:kern w:val="0"/>
          <w:sz w:val="24"/>
          <w:szCs w:val="24"/>
        </w:rPr>
      </w:pPr>
      <w:r w:rsidRP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 </w:t>
      </w:r>
    </w:p>
    <w:p xmlns:wp14="http://schemas.microsoft.com/office/word/2010/wordml" w:rsidRPr="00FA5247" w:rsidR="00FA5247" w:rsidP="2474DC7B" w:rsidRDefault="0078255B" w14:paraId="2B3510C2" wp14:textId="2FC84AA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Mai 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multe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informații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despre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evenimentele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derulate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de 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către</w:t>
      </w:r>
      <w:r w:rsidR="69C3054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InnovX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pot fi 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accesate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  <w:hyperlink w:history="1" r:id="R6f1e4d6f35a545f4">
        <w:r w:rsidRPr="2474DC7B" w:rsidR="0078255B">
          <w:rPr>
            <w:rStyle w:val="Hyperlink"/>
            <w:rFonts w:ascii="Times New Roman" w:hAnsi="Times New Roman" w:eastAsia="Times New Roman" w:cs="Times New Roman"/>
            <w:b w:val="1"/>
            <w:bCs w:val="1"/>
            <w:kern w:val="0"/>
            <w:sz w:val="24"/>
            <w:szCs w:val="24"/>
          </w:rPr>
          <w:t>aici</w:t>
        </w:r>
      </w:hyperlink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>.</w:t>
      </w:r>
      <w:r w:rsidR="0078255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  <w:t xml:space="preserve"> </w:t>
      </w:r>
    </w:p>
    <w:p xmlns:wp14="http://schemas.microsoft.com/office/word/2010/wordml" w:rsidRPr="00FA5247" w:rsidR="008B0452" w:rsidP="00FA5247" w:rsidRDefault="008B0452" w14:paraId="41C8F396" wp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</w:rPr>
      </w:pPr>
    </w:p>
    <w:p xmlns:wp14="http://schemas.microsoft.com/office/word/2010/wordml" w:rsidRPr="00FA5247" w:rsidR="00454306" w:rsidP="00FA5247" w:rsidRDefault="0078255B" w14:paraId="72A3D3EC" wp14:textId="77777777">
      <w:pPr>
        <w:pStyle w:val="NormalWeb"/>
        <w:jc w:val="both"/>
      </w:pPr>
    </w:p>
    <w:sectPr w:rsidRPr="00FA5247" w:rsidR="00454306" w:rsidSect="00262AA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C36EF"/>
    <w:multiLevelType w:val="multilevel"/>
    <w:tmpl w:val="35F8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37786"/>
    <w:rsid w:val="00065352"/>
    <w:rsid w:val="00195121"/>
    <w:rsid w:val="001A6B80"/>
    <w:rsid w:val="002228FF"/>
    <w:rsid w:val="00262AAA"/>
    <w:rsid w:val="003B2188"/>
    <w:rsid w:val="004B2A51"/>
    <w:rsid w:val="00637786"/>
    <w:rsid w:val="00656063"/>
    <w:rsid w:val="00727D22"/>
    <w:rsid w:val="00732C2B"/>
    <w:rsid w:val="0078255B"/>
    <w:rsid w:val="007B287F"/>
    <w:rsid w:val="00807495"/>
    <w:rsid w:val="008B0452"/>
    <w:rsid w:val="00972835"/>
    <w:rsid w:val="00A735E5"/>
    <w:rsid w:val="00C65C08"/>
    <w:rsid w:val="00CE2EE2"/>
    <w:rsid w:val="00D37555"/>
    <w:rsid w:val="00DC1E38"/>
    <w:rsid w:val="00EA58A7"/>
    <w:rsid w:val="00FA5247"/>
    <w:rsid w:val="2474DC7B"/>
    <w:rsid w:val="46CAB772"/>
    <w:rsid w:val="69C30546"/>
    <w:rsid w:val="70A7E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C3BB"/>
  <w15:docId w15:val="{4523975E-B7D5-4B0F-A094-1E369355D6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2AAA"/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5C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C65C08"/>
    <w:rPr>
      <w:b/>
      <w:bCs/>
    </w:rPr>
  </w:style>
  <w:style w:type="character" w:styleId="Hyperlink">
    <w:name w:val="Hyperlink"/>
    <w:basedOn w:val="Fontdeparagrafimplicit"/>
    <w:uiPriority w:val="99"/>
    <w:unhideWhenUsed/>
    <w:rsid w:val="00C65C08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C65C08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C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/>
    <w:rsid w:val="00DC1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2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4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90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2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8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43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29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9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0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1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0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69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0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docs.google.com/forms/d/e/1FAIpQLSf4pnHnyOq_1S8wBJORhOIFjJGhNHJUtZBhIR3gFh3vsKEPfA/viewform" TargetMode="Externa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https://www.facebook.com/InnovX" TargetMode="External" Id="R6f1e4d6f35a545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C779CB5559B439B3D6D99430C1F11" ma:contentTypeVersion="10" ma:contentTypeDescription="Creați un document nou." ma:contentTypeScope="" ma:versionID="d489eb563a5e75af939941146b70964b">
  <xsd:schema xmlns:xsd="http://www.w3.org/2001/XMLSchema" xmlns:xs="http://www.w3.org/2001/XMLSchema" xmlns:p="http://schemas.microsoft.com/office/2006/metadata/properties" xmlns:ns2="c6c2bbe5-5641-4b10-aab9-587c532632d4" xmlns:ns3="9f0b1df5-1bd0-4bb1-a170-841390ae4686" targetNamespace="http://schemas.microsoft.com/office/2006/metadata/properties" ma:root="true" ma:fieldsID="78c39488ffa613f976018d0954dc762c" ns2:_="" ns3:_="">
    <xsd:import namespace="c6c2bbe5-5641-4b10-aab9-587c532632d4"/>
    <xsd:import namespace="9f0b1df5-1bd0-4bb1-a170-841390ae4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2bbe5-5641-4b10-aab9-587c53263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7cbe13d9-317c-4938-96eb-62ae13a8b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b1df5-1bd0-4bb1-a170-841390ae46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8b716c-f3a8-4c76-9ed9-8d57f00aaf99}" ma:internalName="TaxCatchAll" ma:showField="CatchAllData" ma:web="9f0b1df5-1bd0-4bb1-a170-841390ae4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2bbe5-5641-4b10-aab9-587c532632d4">
      <Terms xmlns="http://schemas.microsoft.com/office/infopath/2007/PartnerControls"/>
    </lcf76f155ced4ddcb4097134ff3c332f>
    <TaxCatchAll xmlns="9f0b1df5-1bd0-4bb1-a170-841390ae4686" xsi:nil="true"/>
  </documentManagement>
</p:properties>
</file>

<file path=customXml/itemProps1.xml><?xml version="1.0" encoding="utf-8"?>
<ds:datastoreItem xmlns:ds="http://schemas.openxmlformats.org/officeDocument/2006/customXml" ds:itemID="{237B5FC1-DF0D-4A67-8FE2-6A29FB7555DF}"/>
</file>

<file path=customXml/itemProps2.xml><?xml version="1.0" encoding="utf-8"?>
<ds:datastoreItem xmlns:ds="http://schemas.openxmlformats.org/officeDocument/2006/customXml" ds:itemID="{18EAFDA4-5D17-448E-8829-561AE8E15E3B}"/>
</file>

<file path=customXml/itemProps3.xml><?xml version="1.0" encoding="utf-8"?>
<ds:datastoreItem xmlns:ds="http://schemas.openxmlformats.org/officeDocument/2006/customXml" ds:itemID="{F5B71116-5F76-4CD6-99B6-94325DFE44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Elena Neagu</dc:creator>
  <cp:lastModifiedBy>Filip Parlog</cp:lastModifiedBy>
  <cp:revision>18</cp:revision>
  <dcterms:created xsi:type="dcterms:W3CDTF">2023-03-02T23:17:00Z</dcterms:created>
  <dcterms:modified xsi:type="dcterms:W3CDTF">2023-04-20T09:35:29Z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0x010100BDAC779CB5559B439B3D6D99430C1F11</vt:lpwstr>
  </property>
  <property fmtid="{D5CDD505-2E9C-101B-9397-08002B2CF9AE}" pid="3" name="MediaServiceImageTags">
    <vt:lpwstr/>
  </property>
</Properties>
</file>