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2D0D" w14:textId="43873917" w:rsidR="00652490" w:rsidRPr="00A14CDB" w:rsidRDefault="00652490" w:rsidP="000B4F92">
      <w:pPr>
        <w:pStyle w:val="04xlpa"/>
        <w:spacing w:before="0" w:beforeAutospacing="0" w:after="0" w:afterAutospacing="0" w:line="360" w:lineRule="auto"/>
        <w:jc w:val="both"/>
        <w:rPr>
          <w:b/>
          <w:lang w:val="ro-RO"/>
        </w:rPr>
      </w:pPr>
      <w:r w:rsidRPr="00A56D73">
        <w:rPr>
          <w:b/>
          <w:lang w:val="ro-RO"/>
        </w:rPr>
        <w:t>CCIIF</w:t>
      </w:r>
      <w:r w:rsidR="00BC4B82" w:rsidRPr="00A56D73">
        <w:rPr>
          <w:b/>
          <w:lang w:val="ro-RO"/>
        </w:rPr>
        <w:t xml:space="preserve"> continuă </w:t>
      </w:r>
      <w:r w:rsidR="001E2A82">
        <w:rPr>
          <w:b/>
          <w:lang w:val="ro-RO"/>
        </w:rPr>
        <w:t xml:space="preserve">seria </w:t>
      </w:r>
      <w:r w:rsidR="001E2A82" w:rsidRPr="00A56D73">
        <w:rPr>
          <w:b/>
          <w:lang w:val="ro-RO"/>
        </w:rPr>
        <w:t xml:space="preserve">„Lansările critice” </w:t>
      </w:r>
      <w:r w:rsidR="00BC4B82" w:rsidRPr="00A56D73">
        <w:rPr>
          <w:b/>
          <w:lang w:val="ro-RO"/>
        </w:rPr>
        <w:t>cu volumu</w:t>
      </w:r>
      <w:r w:rsidR="001E2A82">
        <w:rPr>
          <w:b/>
          <w:lang w:val="ro-RO"/>
        </w:rPr>
        <w:t>l</w:t>
      </w:r>
      <w:r w:rsidR="00BC4B82" w:rsidRPr="00A56D73">
        <w:rPr>
          <w:b/>
          <w:lang w:val="ro-RO"/>
        </w:rPr>
        <w:t xml:space="preserve"> „</w:t>
      </w:r>
      <w:r w:rsidR="00A14CDB" w:rsidRPr="00A14CDB">
        <w:rPr>
          <w:b/>
          <w:bCs/>
          <w:color w:val="000000" w:themeColor="text1"/>
          <w:lang w:val="ro-RO"/>
        </w:rPr>
        <w:t>Turnura științifică a esteticii contemporane</w:t>
      </w:r>
      <w:r w:rsidR="00BC4B82" w:rsidRPr="00A56D73">
        <w:rPr>
          <w:b/>
          <w:lang w:val="ro-RO"/>
        </w:rPr>
        <w:t xml:space="preserve">”, semnat de </w:t>
      </w:r>
      <w:r w:rsidR="00A14CDB" w:rsidRPr="00A14CDB">
        <w:rPr>
          <w:b/>
          <w:lang w:val="ro-RO"/>
        </w:rPr>
        <w:t>Cornel Moraru</w:t>
      </w:r>
    </w:p>
    <w:p w14:paraId="41D58CA8" w14:textId="77777777" w:rsidR="00A14CDB" w:rsidRPr="00A56D73" w:rsidRDefault="00A14CDB" w:rsidP="000B4F92">
      <w:pPr>
        <w:pStyle w:val="04xlpa"/>
        <w:spacing w:before="0" w:beforeAutospacing="0" w:after="0" w:afterAutospacing="0" w:line="360" w:lineRule="auto"/>
        <w:jc w:val="both"/>
        <w:rPr>
          <w:b/>
          <w:color w:val="000000" w:themeColor="text1"/>
          <w:spacing w:val="-17"/>
          <w:lang w:val="ro-RO"/>
        </w:rPr>
      </w:pPr>
    </w:p>
    <w:p w14:paraId="4C964255" w14:textId="65DDDEF6" w:rsidR="00936C99" w:rsidRPr="00A56D73" w:rsidRDefault="00000000" w:rsidP="000B4F92">
      <w:pPr>
        <w:spacing w:after="0" w:line="360" w:lineRule="auto"/>
        <w:jc w:val="both"/>
        <w:rPr>
          <w:rFonts w:ascii="Times New Roman" w:hAnsi="Times New Roman" w:cs="Times New Roman"/>
          <w:sz w:val="24"/>
          <w:szCs w:val="24"/>
          <w:lang w:val="ro-RO"/>
        </w:rPr>
      </w:pPr>
      <w:hyperlink r:id="rId8" w:history="1">
        <w:r w:rsidR="00A76C5A" w:rsidRPr="00A56D73">
          <w:rPr>
            <w:rStyle w:val="Hyperlink"/>
            <w:rFonts w:ascii="Times New Roman" w:hAnsi="Times New Roman" w:cs="Times New Roman"/>
            <w:sz w:val="24"/>
            <w:szCs w:val="24"/>
            <w:lang w:val="ro-RO"/>
          </w:rPr>
          <w:t xml:space="preserve">Centrul de </w:t>
        </w:r>
        <w:r w:rsidR="004F2C37" w:rsidRPr="00A56D73">
          <w:rPr>
            <w:rStyle w:val="Hyperlink"/>
            <w:rFonts w:ascii="Times New Roman" w:hAnsi="Times New Roman" w:cs="Times New Roman"/>
            <w:sz w:val="24"/>
            <w:szCs w:val="24"/>
            <w:lang w:val="ro-RO"/>
          </w:rPr>
          <w:t>C</w:t>
        </w:r>
        <w:r w:rsidR="00A76C5A" w:rsidRPr="00A56D73">
          <w:rPr>
            <w:rStyle w:val="Hyperlink"/>
            <w:rFonts w:ascii="Times New Roman" w:hAnsi="Times New Roman" w:cs="Times New Roman"/>
            <w:sz w:val="24"/>
            <w:szCs w:val="24"/>
            <w:lang w:val="ro-RO"/>
          </w:rPr>
          <w:t xml:space="preserve">ercetare a </w:t>
        </w:r>
        <w:r w:rsidR="004F2C37" w:rsidRPr="00A56D73">
          <w:rPr>
            <w:rStyle w:val="Hyperlink"/>
            <w:rFonts w:ascii="Times New Roman" w:hAnsi="Times New Roman" w:cs="Times New Roman"/>
            <w:sz w:val="24"/>
            <w:szCs w:val="24"/>
            <w:lang w:val="ro-RO"/>
          </w:rPr>
          <w:t>I</w:t>
        </w:r>
        <w:r w:rsidR="00A76C5A" w:rsidRPr="00A56D73">
          <w:rPr>
            <w:rStyle w:val="Hyperlink"/>
            <w:rFonts w:ascii="Times New Roman" w:hAnsi="Times New Roman" w:cs="Times New Roman"/>
            <w:sz w:val="24"/>
            <w:szCs w:val="24"/>
            <w:lang w:val="ro-RO"/>
          </w:rPr>
          <w:t xml:space="preserve">storiei și </w:t>
        </w:r>
        <w:r w:rsidR="004F2C37" w:rsidRPr="00A56D73">
          <w:rPr>
            <w:rStyle w:val="Hyperlink"/>
            <w:rFonts w:ascii="Times New Roman" w:hAnsi="Times New Roman" w:cs="Times New Roman"/>
            <w:sz w:val="24"/>
            <w:szCs w:val="24"/>
            <w:lang w:val="ro-RO"/>
          </w:rPr>
          <w:t>C</w:t>
        </w:r>
        <w:r w:rsidR="00A76C5A" w:rsidRPr="00A56D73">
          <w:rPr>
            <w:rStyle w:val="Hyperlink"/>
            <w:rFonts w:ascii="Times New Roman" w:hAnsi="Times New Roman" w:cs="Times New Roman"/>
            <w:sz w:val="24"/>
            <w:szCs w:val="24"/>
            <w:lang w:val="ro-RO"/>
          </w:rPr>
          <w:t xml:space="preserve">irculației </w:t>
        </w:r>
        <w:r w:rsidR="004F2C37" w:rsidRPr="00A56D73">
          <w:rPr>
            <w:rStyle w:val="Hyperlink"/>
            <w:rFonts w:ascii="Times New Roman" w:hAnsi="Times New Roman" w:cs="Times New Roman"/>
            <w:sz w:val="24"/>
            <w:szCs w:val="24"/>
            <w:lang w:val="ro-RO"/>
          </w:rPr>
          <w:t>I</w:t>
        </w:r>
        <w:r w:rsidR="00A76C5A" w:rsidRPr="00A56D73">
          <w:rPr>
            <w:rStyle w:val="Hyperlink"/>
            <w:rFonts w:ascii="Times New Roman" w:hAnsi="Times New Roman" w:cs="Times New Roman"/>
            <w:sz w:val="24"/>
            <w:szCs w:val="24"/>
            <w:lang w:val="ro-RO"/>
          </w:rPr>
          <w:t xml:space="preserve">deilor </w:t>
        </w:r>
        <w:r w:rsidR="004F2C37" w:rsidRPr="00A56D73">
          <w:rPr>
            <w:rStyle w:val="Hyperlink"/>
            <w:rFonts w:ascii="Times New Roman" w:hAnsi="Times New Roman" w:cs="Times New Roman"/>
            <w:sz w:val="24"/>
            <w:szCs w:val="24"/>
            <w:lang w:val="ro-RO"/>
          </w:rPr>
          <w:t>F</w:t>
        </w:r>
        <w:r w:rsidR="00A76C5A" w:rsidRPr="00A56D73">
          <w:rPr>
            <w:rStyle w:val="Hyperlink"/>
            <w:rFonts w:ascii="Times New Roman" w:hAnsi="Times New Roman" w:cs="Times New Roman"/>
            <w:sz w:val="24"/>
            <w:szCs w:val="24"/>
            <w:lang w:val="ro-RO"/>
          </w:rPr>
          <w:t>ilosofice (CCIIF)</w:t>
        </w:r>
      </w:hyperlink>
      <w:r w:rsidR="00A76C5A" w:rsidRPr="00A56D73">
        <w:rPr>
          <w:rFonts w:ascii="Times New Roman" w:hAnsi="Times New Roman" w:cs="Times New Roman"/>
          <w:sz w:val="24"/>
          <w:szCs w:val="24"/>
          <w:lang w:val="ro-RO"/>
        </w:rPr>
        <w:t xml:space="preserve"> </w:t>
      </w:r>
      <w:r w:rsidR="00CB4CCC" w:rsidRPr="00A56D73">
        <w:rPr>
          <w:rFonts w:ascii="Times New Roman" w:hAnsi="Times New Roman" w:cs="Times New Roman"/>
          <w:sz w:val="24"/>
          <w:szCs w:val="24"/>
          <w:lang w:val="ro-RO"/>
        </w:rPr>
        <w:t xml:space="preserve">continuă </w:t>
      </w:r>
      <w:r w:rsidR="00E034D1" w:rsidRPr="00A56D73">
        <w:rPr>
          <w:rFonts w:ascii="Times New Roman" w:hAnsi="Times New Roman" w:cs="Times New Roman"/>
          <w:sz w:val="24"/>
          <w:szCs w:val="24"/>
          <w:lang w:val="ro-RO"/>
        </w:rPr>
        <w:t>seri</w:t>
      </w:r>
      <w:r w:rsidR="005A786C">
        <w:rPr>
          <w:rFonts w:ascii="Times New Roman" w:hAnsi="Times New Roman" w:cs="Times New Roman"/>
          <w:sz w:val="24"/>
          <w:szCs w:val="24"/>
          <w:lang w:val="ro-RO"/>
        </w:rPr>
        <w:t>a</w:t>
      </w:r>
      <w:r w:rsidR="00C12E09" w:rsidRPr="00A56D73">
        <w:rPr>
          <w:rFonts w:ascii="Times New Roman" w:hAnsi="Times New Roman" w:cs="Times New Roman"/>
          <w:sz w:val="24"/>
          <w:szCs w:val="24"/>
          <w:lang w:val="ro-RO"/>
        </w:rPr>
        <w:t xml:space="preserve"> </w:t>
      </w:r>
      <w:r w:rsidR="00C12E09" w:rsidRPr="00A56D73">
        <w:rPr>
          <w:rFonts w:ascii="Times New Roman" w:hAnsi="Times New Roman" w:cs="Times New Roman"/>
          <w:i/>
          <w:sz w:val="24"/>
          <w:szCs w:val="24"/>
          <w:lang w:val="ro-RO"/>
        </w:rPr>
        <w:t>Lansărilor critice</w:t>
      </w:r>
      <w:r w:rsidR="00C12E09" w:rsidRPr="00A56D73">
        <w:rPr>
          <w:rFonts w:ascii="Times New Roman" w:hAnsi="Times New Roman" w:cs="Times New Roman"/>
          <w:sz w:val="24"/>
          <w:szCs w:val="24"/>
          <w:lang w:val="ro-RO"/>
        </w:rPr>
        <w:t xml:space="preserve">, </w:t>
      </w:r>
      <w:r w:rsidR="00E034D1" w:rsidRPr="00A56D73">
        <w:rPr>
          <w:rFonts w:ascii="Times New Roman" w:hAnsi="Times New Roman" w:cs="Times New Roman"/>
          <w:sz w:val="24"/>
          <w:szCs w:val="24"/>
          <w:lang w:val="ro-RO"/>
        </w:rPr>
        <w:t>proiect</w:t>
      </w:r>
      <w:r w:rsidR="00E034D1" w:rsidRPr="00A56D73">
        <w:rPr>
          <w:rFonts w:ascii="Times New Roman" w:hAnsi="Times New Roman" w:cs="Times New Roman"/>
          <w:i/>
          <w:sz w:val="24"/>
          <w:szCs w:val="24"/>
          <w:lang w:val="ro-RO"/>
        </w:rPr>
        <w:t xml:space="preserve"> </w:t>
      </w:r>
      <w:r w:rsidR="00936C99" w:rsidRPr="00A56D73">
        <w:rPr>
          <w:rFonts w:ascii="Times New Roman" w:hAnsi="Times New Roman" w:cs="Times New Roman"/>
          <w:sz w:val="24"/>
          <w:szCs w:val="24"/>
          <w:lang w:val="ro-RO"/>
        </w:rPr>
        <w:t xml:space="preserve">inițiat de </w:t>
      </w:r>
      <w:r w:rsidR="00936C99" w:rsidRPr="00A56D73">
        <w:rPr>
          <w:rFonts w:ascii="Times New Roman" w:hAnsi="Times New Roman" w:cs="Times New Roman"/>
          <w:b/>
          <w:sz w:val="24"/>
          <w:szCs w:val="24"/>
          <w:lang w:val="ro-RO"/>
        </w:rPr>
        <w:t>conf. univ. d</w:t>
      </w:r>
      <w:r w:rsidR="00C12E09" w:rsidRPr="00A56D73">
        <w:rPr>
          <w:rFonts w:ascii="Times New Roman" w:hAnsi="Times New Roman" w:cs="Times New Roman"/>
          <w:b/>
          <w:sz w:val="24"/>
          <w:szCs w:val="24"/>
          <w:lang w:val="ro-RO"/>
        </w:rPr>
        <w:t>r. Cristian Iftode</w:t>
      </w:r>
      <w:r w:rsidR="00C12E09" w:rsidRPr="00A56D73">
        <w:rPr>
          <w:rFonts w:ascii="Times New Roman" w:hAnsi="Times New Roman" w:cs="Times New Roman"/>
          <w:sz w:val="24"/>
          <w:szCs w:val="24"/>
          <w:lang w:val="ro-RO"/>
        </w:rPr>
        <w:t xml:space="preserve">, </w:t>
      </w:r>
      <w:r w:rsidR="00936C99" w:rsidRPr="00A56D73">
        <w:rPr>
          <w:rFonts w:ascii="Times New Roman" w:hAnsi="Times New Roman" w:cs="Times New Roman"/>
          <w:sz w:val="24"/>
          <w:szCs w:val="24"/>
          <w:lang w:val="ro-RO"/>
        </w:rPr>
        <w:t>cadru didactic la Facultatea de Filosofie a Universității din București.</w:t>
      </w:r>
    </w:p>
    <w:p w14:paraId="3B7BA566" w14:textId="1415EE03" w:rsidR="00CB4CCC" w:rsidRPr="00A56D73" w:rsidRDefault="00CB4CCC" w:rsidP="000B4F92">
      <w:pPr>
        <w:spacing w:after="0" w:line="360" w:lineRule="auto"/>
        <w:jc w:val="both"/>
        <w:rPr>
          <w:rFonts w:ascii="Times New Roman" w:hAnsi="Times New Roman" w:cs="Times New Roman"/>
          <w:sz w:val="24"/>
          <w:szCs w:val="24"/>
          <w:lang w:val="ro-RO"/>
        </w:rPr>
      </w:pPr>
      <w:r w:rsidRPr="00A56D73">
        <w:rPr>
          <w:rFonts w:ascii="Times New Roman" w:hAnsi="Times New Roman" w:cs="Times New Roman"/>
          <w:sz w:val="24"/>
          <w:szCs w:val="24"/>
          <w:lang w:val="ro-RO"/>
        </w:rPr>
        <w:t xml:space="preserve">Cea de-a </w:t>
      </w:r>
      <w:r w:rsidR="00E00CEC">
        <w:rPr>
          <w:rFonts w:ascii="Times New Roman" w:hAnsi="Times New Roman" w:cs="Times New Roman"/>
          <w:sz w:val="24"/>
          <w:szCs w:val="24"/>
          <w:lang w:val="ro-RO"/>
        </w:rPr>
        <w:t xml:space="preserve">treia </w:t>
      </w:r>
      <w:r w:rsidRPr="00A56D73">
        <w:rPr>
          <w:rFonts w:ascii="Times New Roman" w:hAnsi="Times New Roman" w:cs="Times New Roman"/>
          <w:sz w:val="24"/>
          <w:szCs w:val="24"/>
          <w:lang w:val="ro-RO"/>
        </w:rPr>
        <w:t>lansare de carte, însoțită de un dialog filosofic despre cultura estică a formelor de credință și</w:t>
      </w:r>
      <w:r w:rsidR="00E00CEC">
        <w:rPr>
          <w:rFonts w:ascii="Times New Roman" w:hAnsi="Times New Roman" w:cs="Times New Roman"/>
          <w:sz w:val="24"/>
          <w:szCs w:val="24"/>
          <w:lang w:val="ro-RO"/>
        </w:rPr>
        <w:t xml:space="preserve"> libertate, este cea a volumului</w:t>
      </w:r>
      <w:r w:rsidR="00E00CEC">
        <w:t xml:space="preserve"> </w:t>
      </w:r>
      <w:r w:rsidR="00E00CEC" w:rsidRPr="00E00CEC">
        <w:rPr>
          <w:rFonts w:ascii="Times New Roman" w:hAnsi="Times New Roman" w:cs="Times New Roman"/>
          <w:b/>
          <w:bCs/>
          <w:i/>
          <w:color w:val="000000" w:themeColor="text1"/>
          <w:sz w:val="24"/>
          <w:szCs w:val="24"/>
          <w:lang w:val="ro-RO"/>
        </w:rPr>
        <w:t>Turnura științifică a esteticii contemporane.</w:t>
      </w:r>
      <w:r w:rsidR="00E00CEC" w:rsidRPr="00E00CEC">
        <w:rPr>
          <w:rFonts w:ascii="Times New Roman" w:hAnsi="Times New Roman" w:cs="Times New Roman"/>
          <w:b/>
          <w:bCs/>
          <w:i/>
          <w:color w:val="000000" w:themeColor="text1"/>
          <w:sz w:val="24"/>
          <w:szCs w:val="24"/>
          <w:lang w:val="ro-RO"/>
        </w:rPr>
        <w:br/>
        <w:t>Cercetări de avangardă în domeniile neuroștiințelor și inteligenței artificiale</w:t>
      </w:r>
      <w:r w:rsidRPr="00A56D73">
        <w:rPr>
          <w:rFonts w:ascii="Times New Roman" w:hAnsi="Times New Roman" w:cs="Times New Roman"/>
          <w:i/>
          <w:sz w:val="24"/>
          <w:szCs w:val="24"/>
          <w:lang w:val="ro-RO"/>
        </w:rPr>
        <w:t xml:space="preserve">, </w:t>
      </w:r>
      <w:r w:rsidR="00A56D73" w:rsidRPr="00A56D73">
        <w:rPr>
          <w:rFonts w:ascii="Times New Roman" w:hAnsi="Times New Roman" w:cs="Times New Roman"/>
          <w:sz w:val="24"/>
          <w:szCs w:val="24"/>
          <w:lang w:val="ro-RO"/>
        </w:rPr>
        <w:t>apărut la E</w:t>
      </w:r>
      <w:r w:rsidRPr="00A56D73">
        <w:rPr>
          <w:rFonts w:ascii="Times New Roman" w:hAnsi="Times New Roman" w:cs="Times New Roman"/>
          <w:sz w:val="24"/>
          <w:szCs w:val="24"/>
          <w:lang w:val="ro-RO"/>
        </w:rPr>
        <w:t xml:space="preserve">ditura </w:t>
      </w:r>
      <w:r w:rsidR="00E00CEC">
        <w:rPr>
          <w:rFonts w:ascii="Times New Roman" w:hAnsi="Times New Roman" w:cs="Times New Roman"/>
          <w:sz w:val="24"/>
          <w:szCs w:val="24"/>
          <w:lang w:val="ro-RO"/>
        </w:rPr>
        <w:t>Eikon în anul 2022</w:t>
      </w:r>
      <w:r w:rsidRPr="00A56D73">
        <w:rPr>
          <w:rFonts w:ascii="Times New Roman" w:hAnsi="Times New Roman" w:cs="Times New Roman"/>
          <w:sz w:val="24"/>
          <w:szCs w:val="24"/>
          <w:lang w:val="ro-RO"/>
        </w:rPr>
        <w:t>. Lucrarea este semnată de</w:t>
      </w:r>
      <w:r w:rsidR="00E00CEC">
        <w:rPr>
          <w:rFonts w:ascii="Times New Roman" w:hAnsi="Times New Roman" w:cs="Times New Roman"/>
          <w:sz w:val="24"/>
          <w:szCs w:val="24"/>
          <w:lang w:val="ro-RO"/>
        </w:rPr>
        <w:t xml:space="preserve"> Cornel Moraru</w:t>
      </w:r>
      <w:r w:rsidRPr="00A56D73">
        <w:rPr>
          <w:rFonts w:ascii="Times New Roman" w:hAnsi="Times New Roman" w:cs="Times New Roman"/>
          <w:sz w:val="24"/>
          <w:szCs w:val="24"/>
          <w:lang w:val="ro-RO"/>
        </w:rPr>
        <w:t>.</w:t>
      </w:r>
    </w:p>
    <w:p w14:paraId="38E32F2B" w14:textId="4A58BFEF" w:rsidR="00CB4CCC" w:rsidRPr="00A56D73" w:rsidRDefault="00CB4CCC" w:rsidP="000B4F92">
      <w:pPr>
        <w:spacing w:after="0" w:line="360" w:lineRule="auto"/>
        <w:jc w:val="both"/>
        <w:rPr>
          <w:rFonts w:ascii="Times New Roman" w:hAnsi="Times New Roman" w:cs="Times New Roman"/>
          <w:sz w:val="24"/>
          <w:szCs w:val="24"/>
          <w:lang w:val="ro-RO"/>
        </w:rPr>
      </w:pPr>
      <w:r w:rsidRPr="00A56D73">
        <w:rPr>
          <w:rFonts w:ascii="Times New Roman" w:hAnsi="Times New Roman" w:cs="Times New Roman"/>
          <w:sz w:val="24"/>
          <w:szCs w:val="24"/>
          <w:lang w:val="ro-RO"/>
        </w:rPr>
        <w:t xml:space="preserve">Evenimentul </w:t>
      </w:r>
      <w:r w:rsidR="001E2A82">
        <w:rPr>
          <w:rFonts w:ascii="Times New Roman" w:hAnsi="Times New Roman" w:cs="Times New Roman"/>
          <w:sz w:val="24"/>
          <w:szCs w:val="24"/>
          <w:lang w:val="ro-RO"/>
        </w:rPr>
        <w:t>a avut</w:t>
      </w:r>
      <w:r w:rsidRPr="00A56D73">
        <w:rPr>
          <w:rFonts w:ascii="Times New Roman" w:hAnsi="Times New Roman" w:cs="Times New Roman"/>
          <w:sz w:val="24"/>
          <w:szCs w:val="24"/>
          <w:lang w:val="ro-RO"/>
        </w:rPr>
        <w:t xml:space="preserve"> loc </w:t>
      </w:r>
      <w:r w:rsidRPr="00A56D73">
        <w:rPr>
          <w:rFonts w:ascii="Times New Roman" w:hAnsi="Times New Roman" w:cs="Times New Roman"/>
          <w:b/>
          <w:sz w:val="24"/>
          <w:szCs w:val="24"/>
          <w:lang w:val="ro-RO"/>
        </w:rPr>
        <w:t>joi,</w:t>
      </w:r>
      <w:r w:rsidR="000B4F92">
        <w:rPr>
          <w:rFonts w:ascii="Times New Roman" w:hAnsi="Times New Roman" w:cs="Times New Roman"/>
          <w:b/>
          <w:sz w:val="24"/>
          <w:szCs w:val="24"/>
          <w:lang w:val="ro-RO"/>
        </w:rPr>
        <w:t xml:space="preserve"> </w:t>
      </w:r>
      <w:r w:rsidR="00E00CEC">
        <w:rPr>
          <w:rFonts w:ascii="Times New Roman" w:hAnsi="Times New Roman" w:cs="Times New Roman"/>
          <w:b/>
          <w:sz w:val="24"/>
          <w:szCs w:val="24"/>
          <w:lang w:val="ro-RO"/>
        </w:rPr>
        <w:t xml:space="preserve">6 aprilie </w:t>
      </w:r>
      <w:r w:rsidRPr="00A56D73">
        <w:rPr>
          <w:rFonts w:ascii="Times New Roman" w:hAnsi="Times New Roman" w:cs="Times New Roman"/>
          <w:b/>
          <w:sz w:val="24"/>
          <w:szCs w:val="24"/>
          <w:lang w:val="ro-RO"/>
        </w:rPr>
        <w:t>2023</w:t>
      </w:r>
      <w:r w:rsidRPr="00A56D73">
        <w:rPr>
          <w:rFonts w:ascii="Times New Roman" w:hAnsi="Times New Roman" w:cs="Times New Roman"/>
          <w:sz w:val="24"/>
          <w:szCs w:val="24"/>
          <w:lang w:val="ro-RO"/>
        </w:rPr>
        <w:t xml:space="preserve">, începând cu </w:t>
      </w:r>
      <w:r w:rsidRPr="00A56D73">
        <w:rPr>
          <w:rFonts w:ascii="Times New Roman" w:hAnsi="Times New Roman" w:cs="Times New Roman"/>
          <w:b/>
          <w:sz w:val="24"/>
          <w:szCs w:val="24"/>
          <w:lang w:val="ro-RO"/>
        </w:rPr>
        <w:t>ora 18:00</w:t>
      </w:r>
      <w:r w:rsidRPr="00A56D73">
        <w:rPr>
          <w:rFonts w:ascii="Times New Roman" w:hAnsi="Times New Roman" w:cs="Times New Roman"/>
          <w:sz w:val="24"/>
          <w:szCs w:val="24"/>
          <w:lang w:val="ro-RO"/>
        </w:rPr>
        <w:t xml:space="preserve">, </w:t>
      </w:r>
      <w:r w:rsidR="00BC4B82" w:rsidRPr="00A56D73">
        <w:rPr>
          <w:rFonts w:ascii="Times New Roman" w:hAnsi="Times New Roman" w:cs="Times New Roman"/>
          <w:sz w:val="24"/>
          <w:szCs w:val="24"/>
          <w:lang w:val="ro-RO"/>
        </w:rPr>
        <w:t>în Amfiteatrul „Mircea Florian” al Facultății</w:t>
      </w:r>
      <w:r w:rsidRPr="00A56D73">
        <w:rPr>
          <w:rFonts w:ascii="Times New Roman" w:hAnsi="Times New Roman" w:cs="Times New Roman"/>
          <w:sz w:val="24"/>
          <w:szCs w:val="24"/>
          <w:lang w:val="ro-RO"/>
        </w:rPr>
        <w:t xml:space="preserve"> de Filosofie a UB </w:t>
      </w:r>
      <w:r w:rsidRPr="00A56D73">
        <w:rPr>
          <w:rFonts w:ascii="Times New Roman" w:hAnsi="Times New Roman" w:cs="Times New Roman"/>
          <w:i/>
          <w:sz w:val="24"/>
          <w:szCs w:val="24"/>
          <w:lang w:val="ro-RO"/>
        </w:rPr>
        <w:t>(Splaiul Independenței, nr. 204, sector 6)</w:t>
      </w:r>
      <w:r w:rsidRPr="00A56D73">
        <w:rPr>
          <w:rFonts w:ascii="Times New Roman" w:hAnsi="Times New Roman" w:cs="Times New Roman"/>
          <w:sz w:val="24"/>
          <w:szCs w:val="24"/>
          <w:lang w:val="ro-RO"/>
        </w:rPr>
        <w:t xml:space="preserve">. Dialogul filosofic, moderat de </w:t>
      </w:r>
      <w:r w:rsidR="00E00CEC">
        <w:rPr>
          <w:rFonts w:ascii="Times New Roman" w:hAnsi="Times New Roman" w:cs="Times New Roman"/>
          <w:b/>
          <w:sz w:val="24"/>
          <w:szCs w:val="24"/>
          <w:lang w:val="ro-RO"/>
        </w:rPr>
        <w:t>dr</w:t>
      </w:r>
      <w:r w:rsidRPr="00A56D73">
        <w:rPr>
          <w:rFonts w:ascii="Times New Roman" w:hAnsi="Times New Roman" w:cs="Times New Roman"/>
          <w:b/>
          <w:sz w:val="24"/>
          <w:szCs w:val="24"/>
          <w:lang w:val="ro-RO"/>
        </w:rPr>
        <w:t>.</w:t>
      </w:r>
      <w:r w:rsidR="00E00CEC">
        <w:rPr>
          <w:rFonts w:ascii="Times New Roman" w:hAnsi="Times New Roman" w:cs="Times New Roman"/>
          <w:b/>
          <w:sz w:val="24"/>
          <w:szCs w:val="24"/>
          <w:lang w:val="ro-RO"/>
        </w:rPr>
        <w:t xml:space="preserve"> </w:t>
      </w:r>
      <w:r w:rsidR="00E00CEC" w:rsidRPr="00E00CEC">
        <w:rPr>
          <w:rFonts w:ascii="Times New Roman" w:hAnsi="Times New Roman" w:cs="Times New Roman"/>
          <w:b/>
          <w:color w:val="000000" w:themeColor="text1"/>
          <w:sz w:val="24"/>
          <w:szCs w:val="24"/>
          <w:lang w:val="ro-RO"/>
        </w:rPr>
        <w:t>Ștefan Bârzu</w:t>
      </w:r>
      <w:r w:rsidRPr="00A56D73">
        <w:rPr>
          <w:rFonts w:ascii="Times New Roman" w:hAnsi="Times New Roman" w:cs="Times New Roman"/>
          <w:sz w:val="24"/>
          <w:szCs w:val="24"/>
          <w:lang w:val="ro-RO"/>
        </w:rPr>
        <w:t xml:space="preserve">, </w:t>
      </w:r>
      <w:r w:rsidR="001E2A82">
        <w:rPr>
          <w:rFonts w:ascii="Times New Roman" w:hAnsi="Times New Roman" w:cs="Times New Roman"/>
          <w:sz w:val="24"/>
          <w:szCs w:val="24"/>
          <w:lang w:val="ro-RO"/>
        </w:rPr>
        <w:t>i-a avut</w:t>
      </w:r>
      <w:r w:rsidRPr="00A56D73">
        <w:rPr>
          <w:rFonts w:ascii="Times New Roman" w:hAnsi="Times New Roman" w:cs="Times New Roman"/>
          <w:sz w:val="24"/>
          <w:szCs w:val="24"/>
          <w:lang w:val="ro-RO"/>
        </w:rPr>
        <w:t xml:space="preserve"> ca invitați pe </w:t>
      </w:r>
      <w:r w:rsidR="00E00CEC" w:rsidRPr="00E00CEC">
        <w:rPr>
          <w:rFonts w:ascii="Times New Roman" w:hAnsi="Times New Roman" w:cs="Times New Roman"/>
          <w:b/>
          <w:color w:val="000000" w:themeColor="text1"/>
          <w:sz w:val="24"/>
          <w:szCs w:val="24"/>
          <w:lang w:val="ro-RO"/>
        </w:rPr>
        <w:t xml:space="preserve">prof. univ. dr. Constantin Aslam </w:t>
      </w:r>
      <w:r w:rsidR="00E00CEC" w:rsidRPr="00F15184">
        <w:rPr>
          <w:rFonts w:ascii="Times New Roman" w:hAnsi="Times New Roman" w:cs="Times New Roman"/>
          <w:color w:val="000000" w:themeColor="text1"/>
          <w:sz w:val="24"/>
          <w:szCs w:val="24"/>
          <w:lang w:val="ro-RO"/>
        </w:rPr>
        <w:t xml:space="preserve">și </w:t>
      </w:r>
      <w:r w:rsidR="00E00CEC">
        <w:rPr>
          <w:rFonts w:ascii="Times New Roman" w:hAnsi="Times New Roman" w:cs="Times New Roman"/>
          <w:color w:val="000000" w:themeColor="text1"/>
          <w:sz w:val="24"/>
          <w:szCs w:val="24"/>
          <w:lang w:val="ro-RO"/>
        </w:rPr>
        <w:t xml:space="preserve">pe </w:t>
      </w:r>
      <w:r w:rsidR="00E00CEC" w:rsidRPr="00E00CEC">
        <w:rPr>
          <w:rFonts w:ascii="Times New Roman" w:hAnsi="Times New Roman" w:cs="Times New Roman"/>
          <w:b/>
          <w:color w:val="000000" w:themeColor="text1"/>
          <w:sz w:val="24"/>
          <w:szCs w:val="24"/>
          <w:lang w:val="ro-RO"/>
        </w:rPr>
        <w:t>lect. univ. dr. Constantin Vică</w:t>
      </w:r>
      <w:r w:rsidRPr="00A56D73">
        <w:rPr>
          <w:rFonts w:ascii="Times New Roman" w:hAnsi="Times New Roman" w:cs="Times New Roman"/>
          <w:sz w:val="24"/>
          <w:szCs w:val="24"/>
          <w:lang w:val="ro-RO"/>
        </w:rPr>
        <w:t>, cadre didactice la Facultatea de Filosofie a UB.</w:t>
      </w:r>
    </w:p>
    <w:p w14:paraId="7E954727" w14:textId="77777777" w:rsidR="001A6C9A" w:rsidRPr="00A56D73" w:rsidRDefault="001A6C9A" w:rsidP="000B4F92">
      <w:pPr>
        <w:spacing w:after="0" w:line="360" w:lineRule="auto"/>
        <w:jc w:val="both"/>
        <w:rPr>
          <w:rFonts w:ascii="Times New Roman" w:hAnsi="Times New Roman" w:cs="Times New Roman"/>
          <w:b/>
          <w:sz w:val="24"/>
          <w:szCs w:val="24"/>
          <w:lang w:val="ro-RO"/>
        </w:rPr>
      </w:pPr>
    </w:p>
    <w:p w14:paraId="5058319A" w14:textId="794BF6CB" w:rsidR="00BC4B82" w:rsidRPr="000B4F92" w:rsidRDefault="00D21AA1" w:rsidP="000B4F92">
      <w:pPr>
        <w:spacing w:after="0" w:line="360" w:lineRule="auto"/>
        <w:jc w:val="both"/>
        <w:rPr>
          <w:rFonts w:ascii="Times New Roman" w:hAnsi="Times New Roman" w:cs="Times New Roman"/>
          <w:b/>
          <w:bCs/>
          <w:i/>
          <w:color w:val="000000" w:themeColor="text1"/>
          <w:sz w:val="24"/>
          <w:szCs w:val="24"/>
          <w:lang w:val="ro-RO"/>
        </w:rPr>
      </w:pPr>
      <w:r w:rsidRPr="00A56D73">
        <w:rPr>
          <w:rFonts w:ascii="Times New Roman" w:hAnsi="Times New Roman" w:cs="Times New Roman"/>
          <w:b/>
          <w:sz w:val="24"/>
          <w:szCs w:val="24"/>
          <w:lang w:val="ro-RO"/>
        </w:rPr>
        <w:t>Prezentarea volumului</w:t>
      </w:r>
      <w:r w:rsidR="003E5698" w:rsidRPr="00A56D73">
        <w:rPr>
          <w:rFonts w:ascii="Times New Roman" w:hAnsi="Times New Roman" w:cs="Times New Roman"/>
          <w:b/>
          <w:sz w:val="24"/>
          <w:szCs w:val="24"/>
          <w:lang w:val="ro-RO"/>
        </w:rPr>
        <w:t xml:space="preserve"> </w:t>
      </w:r>
      <w:r w:rsidR="00E00CEC" w:rsidRPr="00E00CEC">
        <w:rPr>
          <w:rFonts w:ascii="Times New Roman" w:hAnsi="Times New Roman" w:cs="Times New Roman"/>
          <w:b/>
          <w:bCs/>
          <w:i/>
          <w:color w:val="000000" w:themeColor="text1"/>
          <w:sz w:val="24"/>
          <w:szCs w:val="24"/>
          <w:lang w:val="ro-RO"/>
        </w:rPr>
        <w:t>Turnura științifică a esteticii contemporane.</w:t>
      </w:r>
      <w:r w:rsidR="001E2A82">
        <w:rPr>
          <w:rFonts w:ascii="Times New Roman" w:hAnsi="Times New Roman" w:cs="Times New Roman"/>
          <w:b/>
          <w:bCs/>
          <w:i/>
          <w:color w:val="000000" w:themeColor="text1"/>
          <w:sz w:val="24"/>
          <w:szCs w:val="24"/>
          <w:lang w:val="ro-RO"/>
        </w:rPr>
        <w:t xml:space="preserve"> </w:t>
      </w:r>
      <w:r w:rsidR="00E00CEC" w:rsidRPr="00E00CEC">
        <w:rPr>
          <w:rFonts w:ascii="Times New Roman" w:hAnsi="Times New Roman" w:cs="Times New Roman"/>
          <w:b/>
          <w:bCs/>
          <w:i/>
          <w:color w:val="000000" w:themeColor="text1"/>
          <w:sz w:val="24"/>
          <w:szCs w:val="24"/>
          <w:lang w:val="ro-RO"/>
        </w:rPr>
        <w:t>Cercetări de avangardă în domeniile neuroștiințelor și inteligenței artificiale</w:t>
      </w:r>
    </w:p>
    <w:p w14:paraId="6273B4B7" w14:textId="28244D81" w:rsidR="00BC4B82" w:rsidRPr="00A56D73" w:rsidRDefault="00BC4B82" w:rsidP="000B4F92">
      <w:pPr>
        <w:shd w:val="clear" w:color="auto" w:fill="FFFFFF"/>
        <w:spacing w:after="0" w:line="360" w:lineRule="auto"/>
        <w:jc w:val="both"/>
        <w:rPr>
          <w:rFonts w:ascii="Times New Roman" w:eastAsia="Times New Roman" w:hAnsi="Times New Roman" w:cs="Times New Roman"/>
          <w:color w:val="212529"/>
          <w:sz w:val="24"/>
          <w:szCs w:val="24"/>
          <w:lang w:val="ro-RO" w:eastAsia="en-GB"/>
        </w:rPr>
      </w:pPr>
    </w:p>
    <w:p w14:paraId="13BE2874" w14:textId="20FC4566" w:rsidR="00E00CEC" w:rsidRPr="00E00CEC" w:rsidRDefault="00E00CEC" w:rsidP="000B4F92">
      <w:pPr>
        <w:shd w:val="clear" w:color="auto" w:fill="FFFFFF"/>
        <w:spacing w:after="0" w:line="360" w:lineRule="auto"/>
        <w:jc w:val="both"/>
        <w:textAlignment w:val="baseline"/>
        <w:rPr>
          <w:rFonts w:ascii="Times New Roman" w:eastAsia="Times New Roman" w:hAnsi="Times New Roman" w:cs="Times New Roman"/>
          <w:i/>
          <w:color w:val="000000" w:themeColor="text1"/>
          <w:sz w:val="24"/>
          <w:szCs w:val="24"/>
          <w:lang w:val="ro-RO" w:eastAsia="en-GB"/>
        </w:rPr>
      </w:pPr>
      <w:r w:rsidRPr="00E00CEC">
        <w:rPr>
          <w:rFonts w:ascii="Times New Roman" w:eastAsia="Times New Roman" w:hAnsi="Times New Roman" w:cs="Times New Roman"/>
          <w:i/>
          <w:color w:val="000000" w:themeColor="text1"/>
          <w:sz w:val="24"/>
          <w:szCs w:val="24"/>
          <w:lang w:val="ro-RO" w:eastAsia="en-GB"/>
        </w:rPr>
        <w:t>„Încă de la formarea sa ca disciplină autonomă în secolul al XVIII-lea, estetica s-a dorit o știință ce studiază sistematic un tip aparte de cunoaștere, diferit de cea teor</w:t>
      </w:r>
      <w:r>
        <w:rPr>
          <w:rFonts w:ascii="Times New Roman" w:eastAsia="Times New Roman" w:hAnsi="Times New Roman" w:cs="Times New Roman"/>
          <w:i/>
          <w:color w:val="000000" w:themeColor="text1"/>
          <w:sz w:val="24"/>
          <w:szCs w:val="24"/>
          <w:lang w:val="ro-RO" w:eastAsia="en-GB"/>
        </w:rPr>
        <w:t xml:space="preserve">etică, pe care l-am putea numi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cunoaștere sensibilă</w:t>
      </w:r>
      <w:r w:rsidR="000B4F92" w:rsidRPr="000B4F92">
        <w:rPr>
          <w:rFonts w:ascii="Arial" w:hAnsi="Arial" w:cs="Arial"/>
          <w:i/>
          <w:color w:val="4D5156"/>
          <w:sz w:val="21"/>
          <w:szCs w:val="21"/>
          <w:shd w:val="clear" w:color="auto" w:fill="FFFFFF"/>
        </w:rPr>
        <w:t>»</w:t>
      </w:r>
      <w:r>
        <w:rPr>
          <w:rFonts w:ascii="Times New Roman" w:eastAsia="Times New Roman" w:hAnsi="Times New Roman" w:cs="Times New Roman"/>
          <w:i/>
          <w:color w:val="000000" w:themeColor="text1"/>
          <w:sz w:val="24"/>
          <w:szCs w:val="24"/>
          <w:lang w:val="ro-RO" w:eastAsia="en-GB"/>
        </w:rPr>
        <w:t xml:space="preserve">,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cunoaștere intuitivă</w:t>
      </w:r>
      <w:r w:rsidR="000B4F92" w:rsidRPr="000B4F92">
        <w:rPr>
          <w:rFonts w:ascii="Arial" w:hAnsi="Arial" w:cs="Arial"/>
          <w:i/>
          <w:color w:val="4D5156"/>
          <w:sz w:val="21"/>
          <w:szCs w:val="21"/>
          <w:shd w:val="clear" w:color="auto" w:fill="FFFFFF"/>
        </w:rPr>
        <w:t>»</w:t>
      </w:r>
      <w:r>
        <w:rPr>
          <w:rFonts w:ascii="Times New Roman" w:eastAsia="Times New Roman" w:hAnsi="Times New Roman" w:cs="Times New Roman"/>
          <w:i/>
          <w:color w:val="000000" w:themeColor="text1"/>
          <w:sz w:val="24"/>
          <w:szCs w:val="24"/>
          <w:lang w:val="ro-RO" w:eastAsia="en-GB"/>
        </w:rPr>
        <w:t xml:space="preserve"> sau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cunoaștere artistică</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Dar, o dată cu trecerea timpului și cu desprinderea din ce în ce mai netă a conceptului de știință de cel de artă, programul esteticii și obiectul său de studiu să se reconfigureze și, în ultimă instanță, să se schimbe.</w:t>
      </w:r>
    </w:p>
    <w:p w14:paraId="0122B4C6" w14:textId="30EB5A8D" w:rsidR="00E00CEC" w:rsidRPr="00E00CEC" w:rsidRDefault="00E00CEC" w:rsidP="000B4F92">
      <w:pPr>
        <w:shd w:val="clear" w:color="auto" w:fill="FFFFFF"/>
        <w:spacing w:after="0" w:line="360" w:lineRule="auto"/>
        <w:jc w:val="both"/>
        <w:textAlignment w:val="baseline"/>
        <w:rPr>
          <w:rFonts w:ascii="Times New Roman" w:eastAsia="Times New Roman" w:hAnsi="Times New Roman" w:cs="Times New Roman"/>
          <w:i/>
          <w:color w:val="000000" w:themeColor="text1"/>
          <w:sz w:val="24"/>
          <w:szCs w:val="24"/>
          <w:lang w:val="ro-RO" w:eastAsia="en-GB"/>
        </w:rPr>
      </w:pPr>
      <w:r>
        <w:rPr>
          <w:rFonts w:ascii="Times New Roman" w:eastAsia="Times New Roman" w:hAnsi="Times New Roman" w:cs="Times New Roman"/>
          <w:i/>
          <w:color w:val="000000" w:themeColor="text1"/>
          <w:sz w:val="24"/>
          <w:szCs w:val="24"/>
          <w:lang w:val="ro-RO" w:eastAsia="en-GB"/>
        </w:rPr>
        <w:t xml:space="preserve">Așa se face că, de la o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știință a cunoașterii sensibile</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xml:space="preserve">, cum era gândită de către Alexander Baumgarten, </w:t>
      </w:r>
      <w:r w:rsidR="000B4F92">
        <w:rPr>
          <w:rFonts w:ascii="Times New Roman" w:eastAsia="Times New Roman" w:hAnsi="Times New Roman" w:cs="Times New Roman"/>
          <w:i/>
          <w:color w:val="000000" w:themeColor="text1"/>
          <w:sz w:val="24"/>
          <w:szCs w:val="24"/>
          <w:lang w:val="ro-RO" w:eastAsia="en-GB"/>
        </w:rPr>
        <w:t xml:space="preserve">sau </w:t>
      </w:r>
      <w:r w:rsidR="000B4F92"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sistem al artelor frumoase</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xml:space="preserve">, cum era gândită de Charles Batteux, estetica a ajuns să devină, în zilele noastre, mai degrabă un efort rapsodic de înțelegere a practicilor artistice din ce în ce mai diverse și heteronome ale artelor contemporane. O dată cu această schimbare, unitatea metodologică și tematică a esteticii moderne a început să se pulverizeze într-o sumedenie de estetici particulare, cum </w:t>
      </w:r>
      <w:r>
        <w:rPr>
          <w:rFonts w:ascii="Times New Roman" w:eastAsia="Times New Roman" w:hAnsi="Times New Roman" w:cs="Times New Roman"/>
          <w:i/>
          <w:color w:val="000000" w:themeColor="text1"/>
          <w:sz w:val="24"/>
          <w:szCs w:val="24"/>
          <w:lang w:val="ro-RO" w:eastAsia="en-GB"/>
        </w:rPr>
        <w:t xml:space="preserve">at fi </w:t>
      </w:r>
      <w:r w:rsidRPr="00E00CEC">
        <w:rPr>
          <w:rFonts w:ascii="Arial" w:hAnsi="Arial" w:cs="Arial"/>
          <w:i/>
          <w:color w:val="4D5156"/>
          <w:sz w:val="21"/>
          <w:szCs w:val="21"/>
          <w:shd w:val="clear" w:color="auto" w:fill="FFFFFF"/>
        </w:rPr>
        <w:t>«</w:t>
      </w:r>
      <w:r>
        <w:rPr>
          <w:rFonts w:ascii="Times New Roman" w:eastAsia="Times New Roman" w:hAnsi="Times New Roman" w:cs="Times New Roman"/>
          <w:i/>
          <w:color w:val="000000" w:themeColor="text1"/>
          <w:sz w:val="24"/>
          <w:szCs w:val="24"/>
          <w:lang w:val="ro-RO" w:eastAsia="en-GB"/>
        </w:rPr>
        <w:t xml:space="preserve">estetica cotidianului”,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estetica acceleraționistă</w:t>
      </w:r>
      <w:r w:rsidR="000B4F92" w:rsidRPr="000B4F92">
        <w:rPr>
          <w:rFonts w:ascii="Arial" w:hAnsi="Arial" w:cs="Arial"/>
          <w:i/>
          <w:color w:val="4D5156"/>
          <w:sz w:val="21"/>
          <w:szCs w:val="21"/>
          <w:shd w:val="clear" w:color="auto" w:fill="FFFFFF"/>
        </w:rPr>
        <w:t>»</w:t>
      </w:r>
      <w:r>
        <w:rPr>
          <w:rFonts w:ascii="Times New Roman" w:eastAsia="Times New Roman" w:hAnsi="Times New Roman" w:cs="Times New Roman"/>
          <w:i/>
          <w:color w:val="000000" w:themeColor="text1"/>
          <w:sz w:val="24"/>
          <w:szCs w:val="24"/>
          <w:lang w:val="ro-RO" w:eastAsia="en-GB"/>
        </w:rPr>
        <w:t xml:space="preserve">,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estetica organizațională</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xml:space="preserve"> ș.a.m.d.</w:t>
      </w:r>
    </w:p>
    <w:p w14:paraId="7EF9CEAD" w14:textId="77777777" w:rsidR="00A14CDB" w:rsidRDefault="00E00CEC" w:rsidP="000B4F92">
      <w:pPr>
        <w:shd w:val="clear" w:color="auto" w:fill="FFFFFF"/>
        <w:spacing w:after="0" w:line="360" w:lineRule="auto"/>
        <w:jc w:val="both"/>
        <w:textAlignment w:val="baseline"/>
        <w:rPr>
          <w:rFonts w:ascii="Times New Roman" w:eastAsia="Times New Roman" w:hAnsi="Times New Roman" w:cs="Times New Roman"/>
          <w:i/>
          <w:color w:val="000000" w:themeColor="text1"/>
          <w:sz w:val="24"/>
          <w:szCs w:val="24"/>
          <w:lang w:val="ro-RO" w:eastAsia="en-GB"/>
        </w:rPr>
      </w:pPr>
      <w:r w:rsidRPr="00E00CEC">
        <w:rPr>
          <w:rFonts w:ascii="Times New Roman" w:eastAsia="Times New Roman" w:hAnsi="Times New Roman" w:cs="Times New Roman"/>
          <w:i/>
          <w:color w:val="000000" w:themeColor="text1"/>
          <w:sz w:val="24"/>
          <w:szCs w:val="24"/>
          <w:lang w:val="ro-RO" w:eastAsia="en-GB"/>
        </w:rPr>
        <w:t xml:space="preserve">Pe de altă parte însă, în măsura în care estetica filosofică, prin schimbarea obiectului său de studiu și a programului inițial, se apropie din ce în ce mai mult, uneori până la confuzie, de discipline precum teoria artelor sau istoria artei contemporane, noi direcții de cercetare apar, din zona științelor, ce preiau programul esteticii moderne, gândită ca știință a cunoașterii sensibile. </w:t>
      </w:r>
    </w:p>
    <w:p w14:paraId="2B7DC01C" w14:textId="507AC440" w:rsidR="00E00CEC" w:rsidRPr="00E00CEC" w:rsidRDefault="00E00CEC" w:rsidP="000B4F92">
      <w:pPr>
        <w:shd w:val="clear" w:color="auto" w:fill="FFFFFF"/>
        <w:spacing w:after="0" w:line="360" w:lineRule="auto"/>
        <w:jc w:val="both"/>
        <w:textAlignment w:val="baseline"/>
        <w:rPr>
          <w:rFonts w:ascii="Times New Roman" w:eastAsia="Times New Roman" w:hAnsi="Times New Roman" w:cs="Times New Roman"/>
          <w:i/>
          <w:color w:val="000000" w:themeColor="text1"/>
          <w:sz w:val="24"/>
          <w:szCs w:val="24"/>
          <w:lang w:val="ro-RO" w:eastAsia="en-GB"/>
        </w:rPr>
      </w:pPr>
      <w:r w:rsidRPr="00E00CEC">
        <w:rPr>
          <w:rFonts w:ascii="Times New Roman" w:eastAsia="Times New Roman" w:hAnsi="Times New Roman" w:cs="Times New Roman"/>
          <w:i/>
          <w:color w:val="000000" w:themeColor="text1"/>
          <w:sz w:val="24"/>
          <w:szCs w:val="24"/>
          <w:lang w:val="ro-RO" w:eastAsia="en-GB"/>
        </w:rPr>
        <w:t xml:space="preserve">Aceste noi direcții științifice de cercetare în estetica filosofică constituie tema principală a cărții de față, în care </w:t>
      </w:r>
      <w:r>
        <w:rPr>
          <w:rFonts w:ascii="Times New Roman" w:eastAsia="Times New Roman" w:hAnsi="Times New Roman" w:cs="Times New Roman"/>
          <w:i/>
          <w:color w:val="000000" w:themeColor="text1"/>
          <w:sz w:val="24"/>
          <w:szCs w:val="24"/>
          <w:lang w:val="ro-RO" w:eastAsia="en-GB"/>
        </w:rPr>
        <w:t xml:space="preserve">îmi propun să arăt că există o </w:t>
      </w:r>
      <w:r w:rsidRPr="00E00CEC">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continuitate în disona</w:t>
      </w:r>
      <w:r w:rsidR="000B4F92">
        <w:rPr>
          <w:rFonts w:ascii="Times New Roman" w:eastAsia="Times New Roman" w:hAnsi="Times New Roman" w:cs="Times New Roman"/>
          <w:i/>
          <w:color w:val="000000" w:themeColor="text1"/>
          <w:sz w:val="24"/>
          <w:szCs w:val="24"/>
          <w:lang w:val="ro-RO" w:eastAsia="en-GB"/>
        </w:rPr>
        <w:t>nță</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xml:space="preserve"> între programul esteticii moderne și studiile apărute în ultimele decenii în domeniile neuroștiințelor și inteligenței artificiale. Cu alte cuvinte, </w:t>
      </w:r>
      <w:r w:rsidRPr="00E00CEC">
        <w:rPr>
          <w:rFonts w:ascii="Times New Roman" w:eastAsia="Times New Roman" w:hAnsi="Times New Roman" w:cs="Times New Roman"/>
          <w:i/>
          <w:color w:val="000000" w:themeColor="text1"/>
          <w:sz w:val="24"/>
          <w:szCs w:val="24"/>
          <w:lang w:val="ro-RO" w:eastAsia="en-GB"/>
        </w:rPr>
        <w:lastRenderedPageBreak/>
        <w:t>teza principală pe care o argumentez este aceea că, între tratatele întemeietoare ale esteticii moderne și studiile de avangardă din estetica științifică actuală, există o continuitate în ceea ce privește conceptele fundamentale și coordonatele programatice de lucru, chiar dacă cele două categorii de cercetări se află în paradigme diferite de înțelegere a științei.</w:t>
      </w:r>
    </w:p>
    <w:p w14:paraId="123FC426" w14:textId="78A6B64D" w:rsidR="00E00CEC" w:rsidRPr="00F15184" w:rsidRDefault="00E00CEC" w:rsidP="000B4F92">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ro-RO" w:eastAsia="en-GB"/>
        </w:rPr>
      </w:pPr>
      <w:r w:rsidRPr="00E00CEC">
        <w:rPr>
          <w:rFonts w:ascii="Times New Roman" w:eastAsia="Times New Roman" w:hAnsi="Times New Roman" w:cs="Times New Roman"/>
          <w:i/>
          <w:color w:val="000000" w:themeColor="text1"/>
          <w:sz w:val="24"/>
          <w:szCs w:val="24"/>
          <w:lang w:val="ro-RO" w:eastAsia="en-GB"/>
        </w:rPr>
        <w:t>Pentru a susține această teză, analizez genealogic două dintre conceptele fundamentale ale esteticii moderne – cel de imitație și cel de geniu –, urmărindu-le evoluția de-a lungul istoriei filosofiei și scoțând în evidență constantele conceptuale ce s-au păstrat de-a lungul timpului, indiferent de paradigma hermeneutică în care au fost tratate. P</w:t>
      </w:r>
      <w:r>
        <w:rPr>
          <w:rFonts w:ascii="Times New Roman" w:eastAsia="Times New Roman" w:hAnsi="Times New Roman" w:cs="Times New Roman"/>
          <w:i/>
          <w:color w:val="000000" w:themeColor="text1"/>
          <w:sz w:val="24"/>
          <w:szCs w:val="24"/>
          <w:lang w:val="ro-RO" w:eastAsia="en-GB"/>
        </w:rPr>
        <w:t xml:space="preserve">e această cale, putem trasa un </w:t>
      </w:r>
      <w:r w:rsidRPr="00E00CEC">
        <w:rPr>
          <w:rFonts w:ascii="Arial" w:hAnsi="Arial" w:cs="Arial"/>
          <w:i/>
          <w:color w:val="4D5156"/>
          <w:sz w:val="21"/>
          <w:szCs w:val="21"/>
          <w:shd w:val="clear" w:color="auto" w:fill="FFFFFF"/>
        </w:rPr>
        <w:t>«</w:t>
      </w:r>
      <w:r w:rsidR="000B4F92">
        <w:rPr>
          <w:rFonts w:ascii="Times New Roman" w:eastAsia="Times New Roman" w:hAnsi="Times New Roman" w:cs="Times New Roman"/>
          <w:i/>
          <w:color w:val="000000" w:themeColor="text1"/>
          <w:sz w:val="24"/>
          <w:szCs w:val="24"/>
          <w:lang w:val="ro-RO" w:eastAsia="en-GB"/>
        </w:rPr>
        <w:t>fir roșu</w:t>
      </w:r>
      <w:r w:rsidR="000B4F92" w:rsidRPr="000B4F92">
        <w:rPr>
          <w:rFonts w:ascii="Arial" w:hAnsi="Arial" w:cs="Arial"/>
          <w:i/>
          <w:color w:val="4D5156"/>
          <w:sz w:val="21"/>
          <w:szCs w:val="21"/>
          <w:shd w:val="clear" w:color="auto" w:fill="FFFFFF"/>
        </w:rPr>
        <w:t>»</w:t>
      </w:r>
      <w:r w:rsidRPr="00E00CEC">
        <w:rPr>
          <w:rFonts w:ascii="Times New Roman" w:eastAsia="Times New Roman" w:hAnsi="Times New Roman" w:cs="Times New Roman"/>
          <w:i/>
          <w:color w:val="000000" w:themeColor="text1"/>
          <w:sz w:val="24"/>
          <w:szCs w:val="24"/>
          <w:lang w:val="ro-RO" w:eastAsia="en-GB"/>
        </w:rPr>
        <w:t xml:space="preserve"> de-a lungul istoriei, care leagă în mod direct, conceptele fundamentale ale esteticii moderne de tematizările actuale din neuroestetică și estetica inteligenței artificiale, dovedind astfel și descend</w:t>
      </w:r>
      <w:r w:rsidR="000B4F92">
        <w:rPr>
          <w:rFonts w:ascii="Times New Roman" w:eastAsia="Times New Roman" w:hAnsi="Times New Roman" w:cs="Times New Roman"/>
          <w:i/>
          <w:color w:val="000000" w:themeColor="text1"/>
          <w:sz w:val="24"/>
          <w:szCs w:val="24"/>
          <w:lang w:val="ro-RO" w:eastAsia="en-GB"/>
        </w:rPr>
        <w:t>ența celor din urmă din primele</w:t>
      </w:r>
      <w:r w:rsidRPr="00E00CEC">
        <w:rPr>
          <w:rFonts w:ascii="Times New Roman" w:eastAsia="Times New Roman" w:hAnsi="Times New Roman" w:cs="Times New Roman"/>
          <w:i/>
          <w:color w:val="000000" w:themeColor="text1"/>
          <w:sz w:val="24"/>
          <w:szCs w:val="24"/>
          <w:lang w:val="ro-RO" w:eastAsia="en-GB"/>
        </w:rPr>
        <w:t>”</w:t>
      </w:r>
      <w:r w:rsidR="000B4F92">
        <w:rPr>
          <w:rFonts w:ascii="Times New Roman" w:eastAsia="Times New Roman" w:hAnsi="Times New Roman" w:cs="Times New Roman"/>
          <w:color w:val="000000" w:themeColor="text1"/>
          <w:sz w:val="24"/>
          <w:szCs w:val="24"/>
          <w:lang w:val="ro-RO" w:eastAsia="en-GB"/>
        </w:rPr>
        <w:t xml:space="preserve">, a subliniat </w:t>
      </w:r>
      <w:hyperlink r:id="rId9" w:history="1">
        <w:r w:rsidR="00A14CDB">
          <w:rPr>
            <w:rStyle w:val="Hyperlink"/>
            <w:rFonts w:ascii="Times New Roman" w:eastAsia="Times New Roman" w:hAnsi="Times New Roman" w:cs="Times New Roman"/>
            <w:sz w:val="24"/>
            <w:szCs w:val="24"/>
            <w:lang w:val="ro-RO" w:eastAsia="en-GB"/>
          </w:rPr>
          <w:t>Cornel</w:t>
        </w:r>
        <w:r w:rsidRPr="000B4F92">
          <w:rPr>
            <w:rStyle w:val="Hyperlink"/>
            <w:rFonts w:ascii="Times New Roman" w:eastAsia="Times New Roman" w:hAnsi="Times New Roman" w:cs="Times New Roman"/>
            <w:sz w:val="24"/>
            <w:szCs w:val="24"/>
            <w:lang w:val="ro-RO" w:eastAsia="en-GB"/>
          </w:rPr>
          <w:t xml:space="preserve"> Moraru</w:t>
        </w:r>
      </w:hyperlink>
      <w:r w:rsidR="000B4F92">
        <w:rPr>
          <w:rFonts w:ascii="Times New Roman" w:eastAsia="Times New Roman" w:hAnsi="Times New Roman" w:cs="Times New Roman"/>
          <w:color w:val="000000" w:themeColor="text1"/>
          <w:sz w:val="24"/>
          <w:szCs w:val="24"/>
          <w:lang w:val="ro-RO" w:eastAsia="en-GB"/>
        </w:rPr>
        <w:t>.</w:t>
      </w:r>
    </w:p>
    <w:p w14:paraId="18332896" w14:textId="77777777" w:rsidR="00E00CEC" w:rsidRDefault="00E00CEC" w:rsidP="000B4F92">
      <w:pPr>
        <w:spacing w:after="0" w:line="360" w:lineRule="auto"/>
        <w:jc w:val="both"/>
        <w:rPr>
          <w:rFonts w:ascii="Times New Roman" w:eastAsia="Times New Roman" w:hAnsi="Times New Roman" w:cs="Times New Roman"/>
          <w:color w:val="050505"/>
          <w:sz w:val="24"/>
          <w:szCs w:val="24"/>
          <w:lang w:val="en-GB" w:eastAsia="en-GB"/>
        </w:rPr>
      </w:pPr>
    </w:p>
    <w:p w14:paraId="0DB286FC" w14:textId="77777777" w:rsidR="00BC4B82" w:rsidRPr="00A56D73" w:rsidRDefault="003E5698" w:rsidP="000B4F92">
      <w:pPr>
        <w:pStyle w:val="NormalWeb"/>
        <w:shd w:val="clear" w:color="auto" w:fill="FFFFFF"/>
        <w:spacing w:before="0" w:beforeAutospacing="0" w:after="0" w:afterAutospacing="0" w:line="360" w:lineRule="auto"/>
        <w:jc w:val="both"/>
        <w:rPr>
          <w:b/>
          <w:color w:val="393A3D"/>
          <w:lang w:val="ro-RO"/>
        </w:rPr>
      </w:pPr>
      <w:r w:rsidRPr="00A56D73">
        <w:rPr>
          <w:b/>
          <w:color w:val="212529"/>
          <w:lang w:val="ro-RO"/>
        </w:rPr>
        <w:t>Mai multe informații</w:t>
      </w:r>
      <w:r w:rsidRPr="00A56D73">
        <w:rPr>
          <w:color w:val="212529"/>
          <w:lang w:val="ro-RO"/>
        </w:rPr>
        <w:t xml:space="preserve"> </w:t>
      </w:r>
      <w:r w:rsidRPr="00A56D73">
        <w:rPr>
          <w:b/>
          <w:color w:val="393A3D"/>
          <w:lang w:val="ro-RO"/>
        </w:rPr>
        <w:t>d</w:t>
      </w:r>
      <w:r w:rsidR="00D21AA1" w:rsidRPr="00A56D73">
        <w:rPr>
          <w:b/>
          <w:color w:val="393A3D"/>
          <w:lang w:val="ro-RO"/>
        </w:rPr>
        <w:t>espre autor</w:t>
      </w:r>
    </w:p>
    <w:p w14:paraId="40B70E5E" w14:textId="77777777" w:rsidR="000B4F92" w:rsidRDefault="000B4F92" w:rsidP="000B4F92">
      <w:pPr>
        <w:spacing w:after="0" w:line="360" w:lineRule="auto"/>
        <w:rPr>
          <w:rFonts w:ascii="Times New Roman" w:eastAsia="Times New Roman" w:hAnsi="Times New Roman" w:cs="Times New Roman"/>
          <w:color w:val="333333"/>
          <w:sz w:val="24"/>
          <w:szCs w:val="24"/>
          <w:lang w:val="ro-RO" w:eastAsia="en-GB"/>
        </w:rPr>
      </w:pPr>
    </w:p>
    <w:p w14:paraId="1A018E4F" w14:textId="4E01B419" w:rsidR="000B4F92" w:rsidRDefault="00A14CDB" w:rsidP="000B4F92">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Autorul cărții, Cornel</w:t>
      </w:r>
      <w:r w:rsidR="000B4F92" w:rsidRPr="00F15184">
        <w:rPr>
          <w:rFonts w:ascii="Times New Roman" w:hAnsi="Times New Roman" w:cs="Times New Roman"/>
          <w:color w:val="000000" w:themeColor="text1"/>
          <w:sz w:val="24"/>
          <w:szCs w:val="24"/>
          <w:lang w:val="ro-RO"/>
        </w:rPr>
        <w:t xml:space="preserve"> Moraru</w:t>
      </w:r>
      <w:r w:rsidR="000B4F92">
        <w:rPr>
          <w:rFonts w:ascii="Times New Roman" w:hAnsi="Times New Roman" w:cs="Times New Roman"/>
          <w:color w:val="000000" w:themeColor="text1"/>
          <w:sz w:val="24"/>
          <w:szCs w:val="24"/>
          <w:lang w:val="ro-RO"/>
        </w:rPr>
        <w:t>,</w:t>
      </w:r>
      <w:r w:rsidR="000B4F92" w:rsidRPr="00F15184">
        <w:rPr>
          <w:rFonts w:ascii="Times New Roman" w:hAnsi="Times New Roman" w:cs="Times New Roman"/>
          <w:color w:val="000000" w:themeColor="text1"/>
          <w:sz w:val="24"/>
          <w:szCs w:val="24"/>
          <w:lang w:val="ro-RO"/>
        </w:rPr>
        <w:t xml:space="preserve"> este doctor în filosofie, filolog clasicist și jurnalist cultural specializat în filosofie și neuroștiințe. </w:t>
      </w:r>
    </w:p>
    <w:p w14:paraId="0C629B28" w14:textId="77777777" w:rsidR="000B4F92" w:rsidRDefault="000B4F92" w:rsidP="000B4F92">
      <w:pPr>
        <w:spacing w:after="0" w:line="360" w:lineRule="auto"/>
        <w:jc w:val="both"/>
        <w:rPr>
          <w:rFonts w:ascii="Times New Roman" w:hAnsi="Times New Roman" w:cs="Times New Roman"/>
          <w:color w:val="000000" w:themeColor="text1"/>
          <w:sz w:val="24"/>
          <w:szCs w:val="24"/>
          <w:lang w:val="ro-RO"/>
        </w:rPr>
      </w:pPr>
      <w:r w:rsidRPr="00F15184">
        <w:rPr>
          <w:rFonts w:ascii="Times New Roman" w:hAnsi="Times New Roman" w:cs="Times New Roman"/>
          <w:color w:val="000000" w:themeColor="text1"/>
          <w:sz w:val="24"/>
          <w:szCs w:val="24"/>
          <w:lang w:val="ro-RO"/>
        </w:rPr>
        <w:t xml:space="preserve">Predă filosofia artei, estetică, istoria filosofiei și etică academică la UNArte din București. Ca jurnalist cultural, </w:t>
      </w:r>
      <w:r>
        <w:rPr>
          <w:rFonts w:ascii="Times New Roman" w:hAnsi="Times New Roman" w:cs="Times New Roman"/>
          <w:color w:val="000000" w:themeColor="text1"/>
          <w:sz w:val="24"/>
          <w:szCs w:val="24"/>
          <w:lang w:val="ro-RO"/>
        </w:rPr>
        <w:t xml:space="preserve">autorul </w:t>
      </w:r>
      <w:r w:rsidRPr="00F15184">
        <w:rPr>
          <w:rFonts w:ascii="Times New Roman" w:hAnsi="Times New Roman" w:cs="Times New Roman"/>
          <w:color w:val="000000" w:themeColor="text1"/>
          <w:sz w:val="24"/>
          <w:szCs w:val="24"/>
          <w:lang w:val="ro-RO"/>
        </w:rPr>
        <w:t xml:space="preserve">este realizatorul emisiunii </w:t>
      </w:r>
      <w:r w:rsidRPr="00F15184">
        <w:rPr>
          <w:rFonts w:ascii="Times New Roman" w:hAnsi="Times New Roman" w:cs="Times New Roman"/>
          <w:i/>
          <w:color w:val="000000" w:themeColor="text1"/>
          <w:sz w:val="24"/>
          <w:szCs w:val="24"/>
          <w:lang w:val="ro-RO"/>
        </w:rPr>
        <w:t>Izvoare de filosofie</w:t>
      </w:r>
      <w:r w:rsidRPr="00F15184">
        <w:rPr>
          <w:rFonts w:ascii="Times New Roman" w:hAnsi="Times New Roman" w:cs="Times New Roman"/>
          <w:color w:val="000000" w:themeColor="text1"/>
          <w:sz w:val="24"/>
          <w:szCs w:val="24"/>
          <w:lang w:val="ro-RO"/>
        </w:rPr>
        <w:t xml:space="preserve">, difuzată de </w:t>
      </w:r>
      <w:r w:rsidRPr="00530EF7">
        <w:rPr>
          <w:rFonts w:ascii="Times New Roman" w:hAnsi="Times New Roman" w:cs="Times New Roman"/>
          <w:i/>
          <w:color w:val="000000" w:themeColor="text1"/>
          <w:sz w:val="24"/>
          <w:szCs w:val="24"/>
          <w:lang w:val="ro-RO"/>
        </w:rPr>
        <w:t>Radio România Cultural</w:t>
      </w:r>
      <w:r w:rsidRPr="00F15184">
        <w:rPr>
          <w:rFonts w:ascii="Times New Roman" w:hAnsi="Times New Roman" w:cs="Times New Roman"/>
          <w:color w:val="000000" w:themeColor="text1"/>
          <w:sz w:val="24"/>
          <w:szCs w:val="24"/>
          <w:lang w:val="ro-RO"/>
        </w:rPr>
        <w:t xml:space="preserve">, singura emisiune dedicată filosofiei din peisajul radiofonic românesc. </w:t>
      </w:r>
    </w:p>
    <w:p w14:paraId="62DBA02B" w14:textId="1DC2BF8C" w:rsidR="000B4F92" w:rsidRPr="00F15184" w:rsidRDefault="00A14CDB" w:rsidP="000B4F92">
      <w:pPr>
        <w:spacing w:after="0" w:line="360" w:lineRule="auto"/>
        <w:jc w:val="both"/>
        <w:rPr>
          <w:rFonts w:ascii="Times New Roman" w:hAnsi="Times New Roman" w:cs="Times New Roman"/>
          <w:b/>
          <w:color w:val="000000" w:themeColor="text1"/>
          <w:sz w:val="24"/>
          <w:szCs w:val="24"/>
          <w:lang w:val="ro-RO"/>
        </w:rPr>
      </w:pPr>
      <w:r>
        <w:rPr>
          <w:rFonts w:ascii="Times New Roman" w:hAnsi="Times New Roman" w:cs="Times New Roman"/>
          <w:color w:val="000000" w:themeColor="text1"/>
          <w:sz w:val="24"/>
          <w:szCs w:val="24"/>
          <w:lang w:val="ro-RO"/>
        </w:rPr>
        <w:t xml:space="preserve">Totodată, </w:t>
      </w:r>
      <w:r w:rsidR="000B4F92" w:rsidRPr="00F15184">
        <w:rPr>
          <w:rFonts w:ascii="Times New Roman" w:hAnsi="Times New Roman" w:cs="Times New Roman"/>
          <w:color w:val="000000" w:themeColor="text1"/>
          <w:sz w:val="24"/>
          <w:szCs w:val="24"/>
          <w:lang w:val="ro-RO"/>
        </w:rPr>
        <w:t xml:space="preserve"> activat în ultimii 12 ani ca organizator de concerte și DJ, cu numele de scenă Chesarion. De asemenea, </w:t>
      </w:r>
      <w:r>
        <w:rPr>
          <w:rFonts w:ascii="Times New Roman" w:hAnsi="Times New Roman" w:cs="Times New Roman"/>
          <w:color w:val="000000" w:themeColor="text1"/>
          <w:sz w:val="24"/>
          <w:szCs w:val="24"/>
          <w:lang w:val="ro-RO"/>
        </w:rPr>
        <w:t>Cornel</w:t>
      </w:r>
      <w:r w:rsidR="000B4F92" w:rsidRPr="00F15184">
        <w:rPr>
          <w:rFonts w:ascii="Times New Roman" w:hAnsi="Times New Roman" w:cs="Times New Roman"/>
          <w:color w:val="000000" w:themeColor="text1"/>
          <w:sz w:val="24"/>
          <w:szCs w:val="24"/>
          <w:lang w:val="ro-RO"/>
        </w:rPr>
        <w:t xml:space="preserve"> Moraru este membru fondator al </w:t>
      </w:r>
      <w:hyperlink r:id="rId10" w:history="1">
        <w:r w:rsidR="000B4F92" w:rsidRPr="000B4F92">
          <w:rPr>
            <w:rStyle w:val="Hyperlink"/>
            <w:rFonts w:ascii="Times New Roman" w:hAnsi="Times New Roman" w:cs="Times New Roman"/>
            <w:i/>
            <w:sz w:val="24"/>
            <w:szCs w:val="24"/>
            <w:lang w:val="ro-RO"/>
          </w:rPr>
          <w:t>Blazing Vibez Soundsystem</w:t>
        </w:r>
      </w:hyperlink>
      <w:r w:rsidR="000B4F92">
        <w:rPr>
          <w:rFonts w:ascii="Times New Roman" w:hAnsi="Times New Roman" w:cs="Times New Roman"/>
          <w:color w:val="000000" w:themeColor="text1"/>
          <w:sz w:val="24"/>
          <w:szCs w:val="24"/>
          <w:lang w:val="ro-RO"/>
        </w:rPr>
        <w:t>, asociație de DJ</w:t>
      </w:r>
      <w:r w:rsidR="000B4F92" w:rsidRPr="00F15184">
        <w:rPr>
          <w:rFonts w:ascii="Times New Roman" w:hAnsi="Times New Roman" w:cs="Times New Roman"/>
          <w:color w:val="000000" w:themeColor="text1"/>
          <w:sz w:val="24"/>
          <w:szCs w:val="24"/>
          <w:lang w:val="ro-RO"/>
        </w:rPr>
        <w:t xml:space="preserve"> specializați în muzica </w:t>
      </w:r>
      <w:r w:rsidR="000B4F92" w:rsidRPr="000B4F92">
        <w:rPr>
          <w:rFonts w:ascii="Times New Roman" w:hAnsi="Times New Roman" w:cs="Times New Roman"/>
          <w:i/>
          <w:color w:val="000000" w:themeColor="text1"/>
          <w:sz w:val="24"/>
          <w:szCs w:val="24"/>
          <w:lang w:val="ro-RO"/>
        </w:rPr>
        <w:t>reggae</w:t>
      </w:r>
      <w:r w:rsidR="000B4F92" w:rsidRPr="00F15184">
        <w:rPr>
          <w:rFonts w:ascii="Times New Roman" w:hAnsi="Times New Roman" w:cs="Times New Roman"/>
          <w:color w:val="000000" w:themeColor="text1"/>
          <w:sz w:val="24"/>
          <w:szCs w:val="24"/>
          <w:lang w:val="ro-RO"/>
        </w:rPr>
        <w:t xml:space="preserve"> și </w:t>
      </w:r>
      <w:r w:rsidR="000B4F92" w:rsidRPr="000B4F92">
        <w:rPr>
          <w:rFonts w:ascii="Times New Roman" w:hAnsi="Times New Roman" w:cs="Times New Roman"/>
          <w:i/>
          <w:color w:val="000000" w:themeColor="text1"/>
          <w:sz w:val="24"/>
          <w:szCs w:val="24"/>
          <w:lang w:val="ro-RO"/>
        </w:rPr>
        <w:t>dancehall</w:t>
      </w:r>
      <w:r w:rsidR="000B4F92" w:rsidRPr="00F15184">
        <w:rPr>
          <w:rFonts w:ascii="Times New Roman" w:hAnsi="Times New Roman" w:cs="Times New Roman"/>
          <w:color w:val="000000" w:themeColor="text1"/>
          <w:sz w:val="24"/>
          <w:szCs w:val="24"/>
          <w:lang w:val="ro-RO"/>
        </w:rPr>
        <w:t xml:space="preserve"> din România.</w:t>
      </w:r>
    </w:p>
    <w:p w14:paraId="1E9C7426" w14:textId="77777777" w:rsidR="000B4F92" w:rsidRPr="00F15184" w:rsidRDefault="000B4F92" w:rsidP="000B4F92">
      <w:pPr>
        <w:spacing w:after="0" w:line="360" w:lineRule="auto"/>
        <w:jc w:val="both"/>
        <w:rPr>
          <w:rFonts w:ascii="Times New Roman" w:eastAsia="Times New Roman" w:hAnsi="Times New Roman" w:cs="Times New Roman"/>
          <w:color w:val="000000" w:themeColor="text1"/>
          <w:sz w:val="24"/>
          <w:szCs w:val="24"/>
          <w:lang w:val="ro-RO" w:eastAsia="en-GB"/>
        </w:rPr>
      </w:pPr>
    </w:p>
    <w:p w14:paraId="687C3949" w14:textId="3CB6AAC4" w:rsidR="000B4F92" w:rsidRDefault="000B4F92" w:rsidP="000B4F92">
      <w:pPr>
        <w:spacing w:after="0" w:line="360" w:lineRule="auto"/>
        <w:jc w:val="both"/>
        <w:rPr>
          <w:rFonts w:ascii="Times New Roman" w:eastAsia="Times New Roman" w:hAnsi="Times New Roman" w:cs="Times New Roman"/>
          <w:color w:val="000000" w:themeColor="text1"/>
          <w:sz w:val="24"/>
          <w:szCs w:val="24"/>
          <w:lang w:val="ro-RO" w:eastAsia="en-GB"/>
        </w:rPr>
      </w:pPr>
      <w:r w:rsidRPr="00F15184">
        <w:rPr>
          <w:rFonts w:ascii="Times New Roman" w:eastAsia="Times New Roman" w:hAnsi="Times New Roman" w:cs="Times New Roman"/>
          <w:color w:val="000000" w:themeColor="text1"/>
          <w:sz w:val="24"/>
          <w:szCs w:val="24"/>
          <w:lang w:val="ro-RO" w:eastAsia="en-GB"/>
        </w:rPr>
        <w:t xml:space="preserve">Volumul </w:t>
      </w:r>
      <w:r w:rsidRPr="00E00CEC">
        <w:rPr>
          <w:rFonts w:ascii="Times New Roman" w:hAnsi="Times New Roman" w:cs="Times New Roman"/>
          <w:b/>
          <w:bCs/>
          <w:i/>
          <w:color w:val="000000" w:themeColor="text1"/>
          <w:sz w:val="24"/>
          <w:szCs w:val="24"/>
          <w:lang w:val="ro-RO"/>
        </w:rPr>
        <w:t>Turnura științifică a esteticii contemporane.</w:t>
      </w:r>
      <w:r w:rsidR="001E2A82">
        <w:rPr>
          <w:rFonts w:ascii="Times New Roman" w:hAnsi="Times New Roman" w:cs="Times New Roman"/>
          <w:b/>
          <w:bCs/>
          <w:i/>
          <w:color w:val="000000" w:themeColor="text1"/>
          <w:sz w:val="24"/>
          <w:szCs w:val="24"/>
          <w:lang w:val="ro-RO"/>
        </w:rPr>
        <w:t xml:space="preserve"> </w:t>
      </w:r>
      <w:r w:rsidRPr="00E00CEC">
        <w:rPr>
          <w:rFonts w:ascii="Times New Roman" w:hAnsi="Times New Roman" w:cs="Times New Roman"/>
          <w:b/>
          <w:bCs/>
          <w:i/>
          <w:color w:val="000000" w:themeColor="text1"/>
          <w:sz w:val="24"/>
          <w:szCs w:val="24"/>
          <w:lang w:val="ro-RO"/>
        </w:rPr>
        <w:t>Cercetări de avangardă în domeniile neuroștiințelor și inteligenței artificiale</w:t>
      </w:r>
      <w:r>
        <w:rPr>
          <w:rFonts w:ascii="Times New Roman" w:hAnsi="Times New Roman" w:cs="Times New Roman"/>
          <w:b/>
          <w:i/>
          <w:sz w:val="24"/>
          <w:szCs w:val="24"/>
          <w:lang w:val="ro-RO"/>
        </w:rPr>
        <w:t xml:space="preserve"> </w:t>
      </w:r>
      <w:r w:rsidRPr="00F15184">
        <w:rPr>
          <w:rFonts w:ascii="Times New Roman" w:eastAsia="Times New Roman" w:hAnsi="Times New Roman" w:cs="Times New Roman"/>
          <w:color w:val="000000" w:themeColor="text1"/>
          <w:sz w:val="24"/>
          <w:szCs w:val="24"/>
          <w:lang w:val="ro-RO" w:eastAsia="en-GB"/>
        </w:rPr>
        <w:t>poate fi achiziționat</w:t>
      </w:r>
      <w:r>
        <w:rPr>
          <w:rFonts w:ascii="Times New Roman" w:eastAsia="Times New Roman" w:hAnsi="Times New Roman" w:cs="Times New Roman"/>
          <w:color w:val="000000" w:themeColor="text1"/>
          <w:sz w:val="24"/>
          <w:szCs w:val="24"/>
          <w:lang w:val="ro-RO" w:eastAsia="en-GB"/>
        </w:rPr>
        <w:t xml:space="preserve"> din librării și de pe site-ul E</w:t>
      </w:r>
      <w:r w:rsidRPr="00F15184">
        <w:rPr>
          <w:rFonts w:ascii="Times New Roman" w:eastAsia="Times New Roman" w:hAnsi="Times New Roman" w:cs="Times New Roman"/>
          <w:color w:val="000000" w:themeColor="text1"/>
          <w:sz w:val="24"/>
          <w:szCs w:val="24"/>
          <w:lang w:val="ro-RO" w:eastAsia="en-GB"/>
        </w:rPr>
        <w:t>diturii Eikon</w:t>
      </w:r>
      <w:r>
        <w:rPr>
          <w:rFonts w:ascii="Times New Roman" w:eastAsia="Times New Roman" w:hAnsi="Times New Roman" w:cs="Times New Roman"/>
          <w:color w:val="000000" w:themeColor="text1"/>
          <w:sz w:val="24"/>
          <w:szCs w:val="24"/>
          <w:lang w:val="ro-RO" w:eastAsia="en-GB"/>
        </w:rPr>
        <w:t xml:space="preserve"> </w:t>
      </w:r>
      <w:hyperlink r:id="rId11" w:history="1">
        <w:r w:rsidRPr="000B4F92">
          <w:rPr>
            <w:rStyle w:val="Hyperlink"/>
            <w:rFonts w:ascii="Times New Roman" w:eastAsia="Times New Roman" w:hAnsi="Times New Roman" w:cs="Times New Roman"/>
            <w:b/>
            <w:sz w:val="24"/>
            <w:szCs w:val="24"/>
            <w:lang w:val="ro-RO" w:eastAsia="en-GB"/>
          </w:rPr>
          <w:t>aici</w:t>
        </w:r>
      </w:hyperlink>
      <w:r>
        <w:rPr>
          <w:rFonts w:ascii="Times New Roman" w:eastAsia="Times New Roman" w:hAnsi="Times New Roman" w:cs="Times New Roman"/>
          <w:color w:val="000000" w:themeColor="text1"/>
          <w:sz w:val="24"/>
          <w:szCs w:val="24"/>
          <w:lang w:val="ro-RO" w:eastAsia="en-GB"/>
        </w:rPr>
        <w:t>.</w:t>
      </w:r>
    </w:p>
    <w:p w14:paraId="597198FF" w14:textId="77777777" w:rsidR="000B4F92" w:rsidRDefault="000B4F92" w:rsidP="000B4F92">
      <w:pPr>
        <w:spacing w:after="0" w:line="360" w:lineRule="auto"/>
        <w:rPr>
          <w:rFonts w:ascii="Times New Roman" w:eastAsia="Times New Roman" w:hAnsi="Times New Roman" w:cs="Times New Roman"/>
          <w:color w:val="333333"/>
          <w:sz w:val="24"/>
          <w:szCs w:val="24"/>
          <w:lang w:val="ro-RO" w:eastAsia="en-GB"/>
        </w:rPr>
      </w:pPr>
    </w:p>
    <w:p w14:paraId="3C0ABBE2" w14:textId="77777777" w:rsidR="00A56D73" w:rsidRPr="000B4F92" w:rsidRDefault="00A56D73" w:rsidP="000B4F92">
      <w:pPr>
        <w:spacing w:after="0" w:line="360" w:lineRule="auto"/>
        <w:jc w:val="both"/>
        <w:rPr>
          <w:rFonts w:ascii="Times New Roman" w:hAnsi="Times New Roman" w:cs="Times New Roman"/>
          <w:i/>
          <w:sz w:val="24"/>
          <w:szCs w:val="24"/>
          <w:lang w:val="ro-RO"/>
        </w:rPr>
      </w:pPr>
      <w:r w:rsidRPr="000B4F92">
        <w:rPr>
          <w:rFonts w:ascii="Times New Roman" w:hAnsi="Times New Roman" w:cs="Times New Roman"/>
          <w:b/>
          <w:i/>
          <w:sz w:val="24"/>
          <w:szCs w:val="24"/>
          <w:lang w:val="ro-RO"/>
        </w:rPr>
        <w:t>Scopul acestei inițiative</w:t>
      </w:r>
      <w:r w:rsidRPr="000B4F92">
        <w:rPr>
          <w:rFonts w:ascii="Times New Roman" w:hAnsi="Times New Roman" w:cs="Times New Roman"/>
          <w:i/>
          <w:sz w:val="24"/>
          <w:szCs w:val="24"/>
          <w:lang w:val="ro-RO"/>
        </w:rPr>
        <w:t xml:space="preserve"> a CCIF este de a aduce în fața publicului nu numai cele mai bune apariții editoriale din sfera filosofiei practice din anul 2023, dar și oamenii din spatele lor: autori, profesori, cercetători. </w:t>
      </w:r>
    </w:p>
    <w:p w14:paraId="1BDF3A61" w14:textId="027F25D9" w:rsidR="00E00CEC" w:rsidRPr="00A56D73" w:rsidRDefault="00E00CEC" w:rsidP="000B4F92">
      <w:pPr>
        <w:spacing w:after="0" w:line="360" w:lineRule="auto"/>
        <w:jc w:val="both"/>
        <w:rPr>
          <w:rFonts w:ascii="Times New Roman" w:hAnsi="Times New Roman" w:cs="Times New Roman"/>
          <w:sz w:val="24"/>
          <w:szCs w:val="24"/>
          <w:lang w:val="ro-RO"/>
        </w:rPr>
      </w:pPr>
    </w:p>
    <w:sectPr w:rsidR="00E00CEC" w:rsidRPr="00A56D73" w:rsidSect="00504DEC">
      <w:headerReference w:type="default" r:id="rId12"/>
      <w:pgSz w:w="11906" w:h="16838" w:code="9"/>
      <w:pgMar w:top="851" w:right="851" w:bottom="851" w:left="851" w:header="27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1FFB" w14:textId="77777777" w:rsidR="009638C5" w:rsidRDefault="009638C5" w:rsidP="00A37BCA">
      <w:pPr>
        <w:spacing w:after="0" w:line="240" w:lineRule="auto"/>
      </w:pPr>
      <w:r>
        <w:separator/>
      </w:r>
    </w:p>
  </w:endnote>
  <w:endnote w:type="continuationSeparator" w:id="0">
    <w:p w14:paraId="202D41A2" w14:textId="77777777" w:rsidR="009638C5" w:rsidRDefault="009638C5" w:rsidP="00A3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D0D70" w14:textId="77777777" w:rsidR="009638C5" w:rsidRDefault="009638C5" w:rsidP="00A37BCA">
      <w:pPr>
        <w:spacing w:after="0" w:line="240" w:lineRule="auto"/>
      </w:pPr>
      <w:r>
        <w:separator/>
      </w:r>
    </w:p>
  </w:footnote>
  <w:footnote w:type="continuationSeparator" w:id="0">
    <w:p w14:paraId="2E21ECFD" w14:textId="77777777" w:rsidR="009638C5" w:rsidRDefault="009638C5" w:rsidP="00A37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855F" w14:textId="77777777" w:rsidR="00C14F9E" w:rsidRPr="007F48B3" w:rsidRDefault="00C14F9E" w:rsidP="007F48B3">
    <w:pPr>
      <w:pStyle w:val="Footer"/>
      <w:jc w:val="right"/>
      <w:rPr>
        <w:rFonts w:ascii="Tw Cen MT" w:hAnsi="Tw Cen M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36CD9"/>
    <w:multiLevelType w:val="multilevel"/>
    <w:tmpl w:val="FA70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90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149B"/>
    <w:rsid w:val="000102BC"/>
    <w:rsid w:val="000114C5"/>
    <w:rsid w:val="00015B06"/>
    <w:rsid w:val="00033D56"/>
    <w:rsid w:val="00052FCD"/>
    <w:rsid w:val="00083370"/>
    <w:rsid w:val="000A5592"/>
    <w:rsid w:val="000B4F92"/>
    <w:rsid w:val="000C3594"/>
    <w:rsid w:val="000D5C48"/>
    <w:rsid w:val="00105478"/>
    <w:rsid w:val="00113748"/>
    <w:rsid w:val="001935A5"/>
    <w:rsid w:val="001A6C9A"/>
    <w:rsid w:val="001B30A4"/>
    <w:rsid w:val="001B7CDA"/>
    <w:rsid w:val="001D6C05"/>
    <w:rsid w:val="001E2A82"/>
    <w:rsid w:val="001F1DA8"/>
    <w:rsid w:val="002153BC"/>
    <w:rsid w:val="00230C1D"/>
    <w:rsid w:val="00247B6B"/>
    <w:rsid w:val="00253B63"/>
    <w:rsid w:val="0026027A"/>
    <w:rsid w:val="002B7742"/>
    <w:rsid w:val="002C0617"/>
    <w:rsid w:val="002C0B6C"/>
    <w:rsid w:val="00307ED2"/>
    <w:rsid w:val="00310731"/>
    <w:rsid w:val="00372557"/>
    <w:rsid w:val="00372817"/>
    <w:rsid w:val="00392BC7"/>
    <w:rsid w:val="003B7599"/>
    <w:rsid w:val="003C6C4D"/>
    <w:rsid w:val="003E5698"/>
    <w:rsid w:val="00423149"/>
    <w:rsid w:val="004334D8"/>
    <w:rsid w:val="00443D1E"/>
    <w:rsid w:val="00453F0E"/>
    <w:rsid w:val="00470AEF"/>
    <w:rsid w:val="0047272C"/>
    <w:rsid w:val="00481918"/>
    <w:rsid w:val="004F2C37"/>
    <w:rsid w:val="00504082"/>
    <w:rsid w:val="00504DEC"/>
    <w:rsid w:val="00512A66"/>
    <w:rsid w:val="00530EF7"/>
    <w:rsid w:val="00543B06"/>
    <w:rsid w:val="00547706"/>
    <w:rsid w:val="005644B6"/>
    <w:rsid w:val="0057093B"/>
    <w:rsid w:val="00580EA9"/>
    <w:rsid w:val="005A786C"/>
    <w:rsid w:val="006027AB"/>
    <w:rsid w:val="00612D7B"/>
    <w:rsid w:val="00614D27"/>
    <w:rsid w:val="00644723"/>
    <w:rsid w:val="00650B5D"/>
    <w:rsid w:val="00652490"/>
    <w:rsid w:val="006C7FF6"/>
    <w:rsid w:val="006F1C97"/>
    <w:rsid w:val="007104F4"/>
    <w:rsid w:val="00732826"/>
    <w:rsid w:val="007420E0"/>
    <w:rsid w:val="007741F8"/>
    <w:rsid w:val="007F48B3"/>
    <w:rsid w:val="007F6D66"/>
    <w:rsid w:val="0080644C"/>
    <w:rsid w:val="0085562B"/>
    <w:rsid w:val="00863461"/>
    <w:rsid w:val="00877511"/>
    <w:rsid w:val="008A5B12"/>
    <w:rsid w:val="008A71A2"/>
    <w:rsid w:val="008E53A5"/>
    <w:rsid w:val="008F1BCC"/>
    <w:rsid w:val="009130DE"/>
    <w:rsid w:val="00936C99"/>
    <w:rsid w:val="00936F6F"/>
    <w:rsid w:val="009512F5"/>
    <w:rsid w:val="009638C5"/>
    <w:rsid w:val="00965B02"/>
    <w:rsid w:val="00970182"/>
    <w:rsid w:val="00973234"/>
    <w:rsid w:val="00977B64"/>
    <w:rsid w:val="00985260"/>
    <w:rsid w:val="009A29DE"/>
    <w:rsid w:val="00A10258"/>
    <w:rsid w:val="00A1153F"/>
    <w:rsid w:val="00A13DD9"/>
    <w:rsid w:val="00A14CDB"/>
    <w:rsid w:val="00A22FF3"/>
    <w:rsid w:val="00A37BCA"/>
    <w:rsid w:val="00A56D73"/>
    <w:rsid w:val="00A745EC"/>
    <w:rsid w:val="00A76C5A"/>
    <w:rsid w:val="00A77DF8"/>
    <w:rsid w:val="00A77E88"/>
    <w:rsid w:val="00A81DD3"/>
    <w:rsid w:val="00AB08FF"/>
    <w:rsid w:val="00AD2D4A"/>
    <w:rsid w:val="00AD6F6D"/>
    <w:rsid w:val="00AE1544"/>
    <w:rsid w:val="00AE3ACC"/>
    <w:rsid w:val="00AE6B70"/>
    <w:rsid w:val="00B25AE2"/>
    <w:rsid w:val="00B704AA"/>
    <w:rsid w:val="00BC4B82"/>
    <w:rsid w:val="00BE01C9"/>
    <w:rsid w:val="00C02DBB"/>
    <w:rsid w:val="00C12E09"/>
    <w:rsid w:val="00C14F9E"/>
    <w:rsid w:val="00C22F9C"/>
    <w:rsid w:val="00C2758F"/>
    <w:rsid w:val="00C57B77"/>
    <w:rsid w:val="00C6652A"/>
    <w:rsid w:val="00C919B2"/>
    <w:rsid w:val="00CB4CCC"/>
    <w:rsid w:val="00CE0CB0"/>
    <w:rsid w:val="00CE4E6C"/>
    <w:rsid w:val="00D050C3"/>
    <w:rsid w:val="00D06370"/>
    <w:rsid w:val="00D07532"/>
    <w:rsid w:val="00D135F8"/>
    <w:rsid w:val="00D21AA1"/>
    <w:rsid w:val="00D32152"/>
    <w:rsid w:val="00D41B86"/>
    <w:rsid w:val="00D52262"/>
    <w:rsid w:val="00D532D6"/>
    <w:rsid w:val="00D642EC"/>
    <w:rsid w:val="00D7009C"/>
    <w:rsid w:val="00D80E2F"/>
    <w:rsid w:val="00E00CEC"/>
    <w:rsid w:val="00E034D1"/>
    <w:rsid w:val="00E11A74"/>
    <w:rsid w:val="00E158CB"/>
    <w:rsid w:val="00E159C2"/>
    <w:rsid w:val="00E50C7A"/>
    <w:rsid w:val="00E53686"/>
    <w:rsid w:val="00E57BE7"/>
    <w:rsid w:val="00E76F7D"/>
    <w:rsid w:val="00E93981"/>
    <w:rsid w:val="00EA08B9"/>
    <w:rsid w:val="00EB0105"/>
    <w:rsid w:val="00EB6D8B"/>
    <w:rsid w:val="00EE35D6"/>
    <w:rsid w:val="00EF535D"/>
    <w:rsid w:val="00F00053"/>
    <w:rsid w:val="00F2149B"/>
    <w:rsid w:val="00F51C8F"/>
    <w:rsid w:val="00F87721"/>
    <w:rsid w:val="00FB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1D044"/>
  <w15:docId w15:val="{5A997F69-5974-4581-B795-C5C601A6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F3"/>
  </w:style>
  <w:style w:type="paragraph" w:styleId="Heading1">
    <w:name w:val="heading 1"/>
    <w:basedOn w:val="Normal"/>
    <w:next w:val="Normal"/>
    <w:link w:val="Heading1Char"/>
    <w:uiPriority w:val="1"/>
    <w:qFormat/>
    <w:rsid w:val="00E57BE7"/>
    <w:pPr>
      <w:autoSpaceDE w:val="0"/>
      <w:autoSpaceDN w:val="0"/>
      <w:adjustRightInd w:val="0"/>
      <w:spacing w:after="0" w:line="240" w:lineRule="auto"/>
      <w:outlineLvl w:val="0"/>
    </w:pPr>
    <w:rPr>
      <w:rFonts w:ascii="Calibri" w:hAnsi="Calibri" w:cs="Calibri"/>
      <w:sz w:val="16"/>
      <w:szCs w:val="16"/>
      <w:lang w:val="en-GB"/>
    </w:rPr>
  </w:style>
  <w:style w:type="paragraph" w:styleId="Heading2">
    <w:name w:val="heading 2"/>
    <w:basedOn w:val="Normal"/>
    <w:next w:val="Normal"/>
    <w:link w:val="Heading2Char"/>
    <w:uiPriority w:val="9"/>
    <w:semiHidden/>
    <w:unhideWhenUsed/>
    <w:qFormat/>
    <w:rsid w:val="00650B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00C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ui3130ym1113959887498933910">
    <w:name w:val="yui_3_13_0_ym1_1_1395988749893_3910"/>
    <w:basedOn w:val="DefaultParagraphFont"/>
    <w:rsid w:val="00F2149B"/>
  </w:style>
  <w:style w:type="paragraph" w:styleId="BalloonText">
    <w:name w:val="Balloon Text"/>
    <w:basedOn w:val="Normal"/>
    <w:link w:val="BalloonTextChar"/>
    <w:uiPriority w:val="99"/>
    <w:semiHidden/>
    <w:unhideWhenUsed/>
    <w:rsid w:val="00F21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49B"/>
    <w:rPr>
      <w:rFonts w:ascii="Tahoma" w:hAnsi="Tahoma" w:cs="Tahoma"/>
      <w:sz w:val="16"/>
      <w:szCs w:val="16"/>
    </w:rPr>
  </w:style>
  <w:style w:type="table" w:styleId="TableGrid">
    <w:name w:val="Table Grid"/>
    <w:basedOn w:val="TableNormal"/>
    <w:uiPriority w:val="39"/>
    <w:rsid w:val="00A3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BCA"/>
    <w:rPr>
      <w:color w:val="0000FF" w:themeColor="hyperlink"/>
      <w:u w:val="single"/>
    </w:rPr>
  </w:style>
  <w:style w:type="paragraph" w:styleId="Header">
    <w:name w:val="header"/>
    <w:basedOn w:val="Normal"/>
    <w:link w:val="HeaderChar"/>
    <w:uiPriority w:val="99"/>
    <w:unhideWhenUsed/>
    <w:rsid w:val="00A37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BCA"/>
  </w:style>
  <w:style w:type="paragraph" w:styleId="Footer">
    <w:name w:val="footer"/>
    <w:basedOn w:val="Normal"/>
    <w:link w:val="FooterChar"/>
    <w:uiPriority w:val="99"/>
    <w:unhideWhenUsed/>
    <w:rsid w:val="00A37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BCA"/>
  </w:style>
  <w:style w:type="character" w:customStyle="1" w:styleId="st">
    <w:name w:val="st"/>
    <w:basedOn w:val="DefaultParagraphFont"/>
    <w:rsid w:val="00936F6F"/>
  </w:style>
  <w:style w:type="character" w:customStyle="1" w:styleId="apple-converted-space">
    <w:name w:val="apple-converted-space"/>
    <w:basedOn w:val="DefaultParagraphFont"/>
    <w:rsid w:val="00AB08FF"/>
  </w:style>
  <w:style w:type="character" w:customStyle="1" w:styleId="Heading1Char">
    <w:name w:val="Heading 1 Char"/>
    <w:basedOn w:val="DefaultParagraphFont"/>
    <w:link w:val="Heading1"/>
    <w:uiPriority w:val="1"/>
    <w:rsid w:val="00E57BE7"/>
    <w:rPr>
      <w:rFonts w:ascii="Calibri" w:hAnsi="Calibri" w:cs="Calibri"/>
      <w:sz w:val="16"/>
      <w:szCs w:val="16"/>
      <w:lang w:val="en-GB"/>
    </w:rPr>
  </w:style>
  <w:style w:type="paragraph" w:styleId="BodyText">
    <w:name w:val="Body Text"/>
    <w:basedOn w:val="Normal"/>
    <w:link w:val="BodyTextChar"/>
    <w:uiPriority w:val="1"/>
    <w:qFormat/>
    <w:rsid w:val="00E57BE7"/>
    <w:pPr>
      <w:autoSpaceDE w:val="0"/>
      <w:autoSpaceDN w:val="0"/>
      <w:adjustRightInd w:val="0"/>
      <w:spacing w:before="57" w:after="0" w:line="240" w:lineRule="auto"/>
      <w:ind w:right="136"/>
      <w:jc w:val="right"/>
    </w:pPr>
    <w:rPr>
      <w:rFonts w:ascii="Times New Roman" w:hAnsi="Times New Roman" w:cs="Times New Roman"/>
      <w:sz w:val="14"/>
      <w:szCs w:val="14"/>
      <w:lang w:val="en-GB"/>
    </w:rPr>
  </w:style>
  <w:style w:type="character" w:customStyle="1" w:styleId="BodyTextChar">
    <w:name w:val="Body Text Char"/>
    <w:basedOn w:val="DefaultParagraphFont"/>
    <w:link w:val="BodyText"/>
    <w:uiPriority w:val="1"/>
    <w:rsid w:val="00E57BE7"/>
    <w:rPr>
      <w:rFonts w:ascii="Times New Roman" w:hAnsi="Times New Roman" w:cs="Times New Roman"/>
      <w:sz w:val="14"/>
      <w:szCs w:val="14"/>
      <w:lang w:val="en-GB"/>
    </w:rPr>
  </w:style>
  <w:style w:type="paragraph" w:customStyle="1" w:styleId="04xlpa">
    <w:name w:val="_04xlpa"/>
    <w:basedOn w:val="Normal"/>
    <w:rsid w:val="00E536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sgrdq">
    <w:name w:val="jsgrdq"/>
    <w:basedOn w:val="DefaultParagraphFont"/>
    <w:rsid w:val="00E53686"/>
  </w:style>
  <w:style w:type="character" w:customStyle="1" w:styleId="il">
    <w:name w:val="il"/>
    <w:basedOn w:val="DefaultParagraphFont"/>
    <w:rsid w:val="00547706"/>
  </w:style>
  <w:style w:type="character" w:customStyle="1" w:styleId="a-size-extra-large">
    <w:name w:val="a-size-extra-large"/>
    <w:basedOn w:val="DefaultParagraphFont"/>
    <w:rsid w:val="00650B5D"/>
  </w:style>
  <w:style w:type="character" w:customStyle="1" w:styleId="Heading2Char">
    <w:name w:val="Heading 2 Char"/>
    <w:basedOn w:val="DefaultParagraphFont"/>
    <w:link w:val="Heading2"/>
    <w:uiPriority w:val="9"/>
    <w:semiHidden/>
    <w:rsid w:val="00650B5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7F48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7F48B3"/>
    <w:rPr>
      <w:i/>
      <w:iCs/>
    </w:rPr>
  </w:style>
  <w:style w:type="character" w:customStyle="1" w:styleId="UnresolvedMention1">
    <w:name w:val="Unresolved Mention1"/>
    <w:basedOn w:val="DefaultParagraphFont"/>
    <w:uiPriority w:val="99"/>
    <w:semiHidden/>
    <w:unhideWhenUsed/>
    <w:rsid w:val="006F1C97"/>
    <w:rPr>
      <w:color w:val="605E5C"/>
      <w:shd w:val="clear" w:color="auto" w:fill="E1DFDD"/>
    </w:rPr>
  </w:style>
  <w:style w:type="paragraph" w:styleId="Quote">
    <w:name w:val="Quote"/>
    <w:basedOn w:val="Normal"/>
    <w:next w:val="Normal"/>
    <w:link w:val="QuoteChar"/>
    <w:uiPriority w:val="29"/>
    <w:qFormat/>
    <w:rsid w:val="00D050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50C3"/>
    <w:rPr>
      <w:i/>
      <w:iCs/>
      <w:color w:val="404040" w:themeColor="text1" w:themeTint="BF"/>
    </w:rPr>
  </w:style>
  <w:style w:type="paragraph" w:styleId="HTMLPreformatted">
    <w:name w:val="HTML Preformatted"/>
    <w:basedOn w:val="Normal"/>
    <w:link w:val="HTMLPreformattedChar"/>
    <w:uiPriority w:val="99"/>
    <w:semiHidden/>
    <w:unhideWhenUsed/>
    <w:rsid w:val="00A76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A76C5A"/>
    <w:rPr>
      <w:rFonts w:ascii="Courier New" w:eastAsia="Times New Roman" w:hAnsi="Courier New" w:cs="Courier New"/>
      <w:sz w:val="20"/>
      <w:szCs w:val="20"/>
      <w:lang w:val="en-GB" w:eastAsia="en-GB"/>
    </w:rPr>
  </w:style>
  <w:style w:type="character" w:customStyle="1" w:styleId="y2iqfc">
    <w:name w:val="y2iqfc"/>
    <w:basedOn w:val="DefaultParagraphFont"/>
    <w:rsid w:val="00A76C5A"/>
  </w:style>
  <w:style w:type="paragraph" w:customStyle="1" w:styleId="yiv2669254996msonormal">
    <w:name w:val="yiv2669254996msonormal"/>
    <w:basedOn w:val="Normal"/>
    <w:rsid w:val="00C12E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C4B82"/>
    <w:rPr>
      <w:b/>
      <w:bCs/>
    </w:rPr>
  </w:style>
  <w:style w:type="character" w:customStyle="1" w:styleId="Heading4Char">
    <w:name w:val="Heading 4 Char"/>
    <w:basedOn w:val="DefaultParagraphFont"/>
    <w:link w:val="Heading4"/>
    <w:uiPriority w:val="9"/>
    <w:semiHidden/>
    <w:rsid w:val="00E00CE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7586">
      <w:bodyDiv w:val="1"/>
      <w:marLeft w:val="0"/>
      <w:marRight w:val="0"/>
      <w:marTop w:val="0"/>
      <w:marBottom w:val="0"/>
      <w:divBdr>
        <w:top w:val="none" w:sz="0" w:space="0" w:color="auto"/>
        <w:left w:val="none" w:sz="0" w:space="0" w:color="auto"/>
        <w:bottom w:val="none" w:sz="0" w:space="0" w:color="auto"/>
        <w:right w:val="none" w:sz="0" w:space="0" w:color="auto"/>
      </w:divBdr>
    </w:div>
    <w:div w:id="215434668">
      <w:bodyDiv w:val="1"/>
      <w:marLeft w:val="0"/>
      <w:marRight w:val="0"/>
      <w:marTop w:val="0"/>
      <w:marBottom w:val="0"/>
      <w:divBdr>
        <w:top w:val="none" w:sz="0" w:space="0" w:color="auto"/>
        <w:left w:val="none" w:sz="0" w:space="0" w:color="auto"/>
        <w:bottom w:val="none" w:sz="0" w:space="0" w:color="auto"/>
        <w:right w:val="none" w:sz="0" w:space="0" w:color="auto"/>
      </w:divBdr>
    </w:div>
    <w:div w:id="303319857">
      <w:bodyDiv w:val="1"/>
      <w:marLeft w:val="0"/>
      <w:marRight w:val="0"/>
      <w:marTop w:val="0"/>
      <w:marBottom w:val="0"/>
      <w:divBdr>
        <w:top w:val="none" w:sz="0" w:space="0" w:color="auto"/>
        <w:left w:val="none" w:sz="0" w:space="0" w:color="auto"/>
        <w:bottom w:val="none" w:sz="0" w:space="0" w:color="auto"/>
        <w:right w:val="none" w:sz="0" w:space="0" w:color="auto"/>
      </w:divBdr>
    </w:div>
    <w:div w:id="536432319">
      <w:bodyDiv w:val="1"/>
      <w:marLeft w:val="0"/>
      <w:marRight w:val="0"/>
      <w:marTop w:val="0"/>
      <w:marBottom w:val="0"/>
      <w:divBdr>
        <w:top w:val="none" w:sz="0" w:space="0" w:color="auto"/>
        <w:left w:val="none" w:sz="0" w:space="0" w:color="auto"/>
        <w:bottom w:val="none" w:sz="0" w:space="0" w:color="auto"/>
        <w:right w:val="none" w:sz="0" w:space="0" w:color="auto"/>
      </w:divBdr>
    </w:div>
    <w:div w:id="781530735">
      <w:bodyDiv w:val="1"/>
      <w:marLeft w:val="0"/>
      <w:marRight w:val="0"/>
      <w:marTop w:val="0"/>
      <w:marBottom w:val="0"/>
      <w:divBdr>
        <w:top w:val="none" w:sz="0" w:space="0" w:color="auto"/>
        <w:left w:val="none" w:sz="0" w:space="0" w:color="auto"/>
        <w:bottom w:val="none" w:sz="0" w:space="0" w:color="auto"/>
        <w:right w:val="none" w:sz="0" w:space="0" w:color="auto"/>
      </w:divBdr>
    </w:div>
    <w:div w:id="1021853458">
      <w:bodyDiv w:val="1"/>
      <w:marLeft w:val="0"/>
      <w:marRight w:val="0"/>
      <w:marTop w:val="0"/>
      <w:marBottom w:val="0"/>
      <w:divBdr>
        <w:top w:val="none" w:sz="0" w:space="0" w:color="auto"/>
        <w:left w:val="none" w:sz="0" w:space="0" w:color="auto"/>
        <w:bottom w:val="none" w:sz="0" w:space="0" w:color="auto"/>
        <w:right w:val="none" w:sz="0" w:space="0" w:color="auto"/>
      </w:divBdr>
    </w:div>
    <w:div w:id="1466045002">
      <w:bodyDiv w:val="1"/>
      <w:marLeft w:val="0"/>
      <w:marRight w:val="0"/>
      <w:marTop w:val="0"/>
      <w:marBottom w:val="0"/>
      <w:divBdr>
        <w:top w:val="none" w:sz="0" w:space="0" w:color="auto"/>
        <w:left w:val="none" w:sz="0" w:space="0" w:color="auto"/>
        <w:bottom w:val="none" w:sz="0" w:space="0" w:color="auto"/>
        <w:right w:val="none" w:sz="0" w:space="0" w:color="auto"/>
      </w:divBdr>
      <w:divsChild>
        <w:div w:id="1978073348">
          <w:marLeft w:val="0"/>
          <w:marRight w:val="0"/>
          <w:marTop w:val="120"/>
          <w:marBottom w:val="0"/>
          <w:divBdr>
            <w:top w:val="none" w:sz="0" w:space="0" w:color="auto"/>
            <w:left w:val="none" w:sz="0" w:space="0" w:color="auto"/>
            <w:bottom w:val="none" w:sz="0" w:space="0" w:color="auto"/>
            <w:right w:val="none" w:sz="0" w:space="0" w:color="auto"/>
          </w:divBdr>
          <w:divsChild>
            <w:div w:id="967277575">
              <w:marLeft w:val="0"/>
              <w:marRight w:val="0"/>
              <w:marTop w:val="0"/>
              <w:marBottom w:val="0"/>
              <w:divBdr>
                <w:top w:val="none" w:sz="0" w:space="0" w:color="auto"/>
                <w:left w:val="none" w:sz="0" w:space="0" w:color="auto"/>
                <w:bottom w:val="none" w:sz="0" w:space="0" w:color="auto"/>
                <w:right w:val="none" w:sz="0" w:space="0" w:color="auto"/>
              </w:divBdr>
            </w:div>
            <w:div w:id="874735676">
              <w:marLeft w:val="0"/>
              <w:marRight w:val="0"/>
              <w:marTop w:val="0"/>
              <w:marBottom w:val="0"/>
              <w:divBdr>
                <w:top w:val="none" w:sz="0" w:space="0" w:color="auto"/>
                <w:left w:val="none" w:sz="0" w:space="0" w:color="auto"/>
                <w:bottom w:val="none" w:sz="0" w:space="0" w:color="auto"/>
                <w:right w:val="none" w:sz="0" w:space="0" w:color="auto"/>
              </w:divBdr>
            </w:div>
            <w:div w:id="1569723580">
              <w:marLeft w:val="0"/>
              <w:marRight w:val="0"/>
              <w:marTop w:val="0"/>
              <w:marBottom w:val="0"/>
              <w:divBdr>
                <w:top w:val="none" w:sz="0" w:space="0" w:color="auto"/>
                <w:left w:val="none" w:sz="0" w:space="0" w:color="auto"/>
                <w:bottom w:val="none" w:sz="0" w:space="0" w:color="auto"/>
                <w:right w:val="none" w:sz="0" w:space="0" w:color="auto"/>
              </w:divBdr>
            </w:div>
            <w:div w:id="2031177056">
              <w:marLeft w:val="0"/>
              <w:marRight w:val="0"/>
              <w:marTop w:val="0"/>
              <w:marBottom w:val="0"/>
              <w:divBdr>
                <w:top w:val="none" w:sz="0" w:space="0" w:color="auto"/>
                <w:left w:val="none" w:sz="0" w:space="0" w:color="auto"/>
                <w:bottom w:val="none" w:sz="0" w:space="0" w:color="auto"/>
                <w:right w:val="none" w:sz="0" w:space="0" w:color="auto"/>
              </w:divBdr>
            </w:div>
            <w:div w:id="127481286">
              <w:marLeft w:val="0"/>
              <w:marRight w:val="0"/>
              <w:marTop w:val="0"/>
              <w:marBottom w:val="0"/>
              <w:divBdr>
                <w:top w:val="none" w:sz="0" w:space="0" w:color="auto"/>
                <w:left w:val="none" w:sz="0" w:space="0" w:color="auto"/>
                <w:bottom w:val="none" w:sz="0" w:space="0" w:color="auto"/>
                <w:right w:val="none" w:sz="0" w:space="0" w:color="auto"/>
              </w:divBdr>
            </w:div>
          </w:divsChild>
        </w:div>
        <w:div w:id="1950696792">
          <w:marLeft w:val="0"/>
          <w:marRight w:val="0"/>
          <w:marTop w:val="120"/>
          <w:marBottom w:val="0"/>
          <w:divBdr>
            <w:top w:val="none" w:sz="0" w:space="0" w:color="auto"/>
            <w:left w:val="none" w:sz="0" w:space="0" w:color="auto"/>
            <w:bottom w:val="none" w:sz="0" w:space="0" w:color="auto"/>
            <w:right w:val="none" w:sz="0" w:space="0" w:color="auto"/>
          </w:divBdr>
          <w:divsChild>
            <w:div w:id="18443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264626">
      <w:bodyDiv w:val="1"/>
      <w:marLeft w:val="0"/>
      <w:marRight w:val="0"/>
      <w:marTop w:val="0"/>
      <w:marBottom w:val="0"/>
      <w:divBdr>
        <w:top w:val="none" w:sz="0" w:space="0" w:color="auto"/>
        <w:left w:val="none" w:sz="0" w:space="0" w:color="auto"/>
        <w:bottom w:val="none" w:sz="0" w:space="0" w:color="auto"/>
        <w:right w:val="none" w:sz="0" w:space="0" w:color="auto"/>
      </w:divBdr>
    </w:div>
    <w:div w:id="1704792956">
      <w:bodyDiv w:val="1"/>
      <w:marLeft w:val="0"/>
      <w:marRight w:val="0"/>
      <w:marTop w:val="0"/>
      <w:marBottom w:val="0"/>
      <w:divBdr>
        <w:top w:val="none" w:sz="0" w:space="0" w:color="auto"/>
        <w:left w:val="none" w:sz="0" w:space="0" w:color="auto"/>
        <w:bottom w:val="none" w:sz="0" w:space="0" w:color="auto"/>
        <w:right w:val="none" w:sz="0" w:space="0" w:color="auto"/>
      </w:divBdr>
    </w:div>
    <w:div w:id="1740253160">
      <w:bodyDiv w:val="1"/>
      <w:marLeft w:val="0"/>
      <w:marRight w:val="0"/>
      <w:marTop w:val="0"/>
      <w:marBottom w:val="0"/>
      <w:divBdr>
        <w:top w:val="none" w:sz="0" w:space="0" w:color="auto"/>
        <w:left w:val="none" w:sz="0" w:space="0" w:color="auto"/>
        <w:bottom w:val="none" w:sz="0" w:space="0" w:color="auto"/>
        <w:right w:val="none" w:sz="0" w:space="0" w:color="auto"/>
      </w:divBdr>
    </w:div>
    <w:div w:id="1784227979">
      <w:bodyDiv w:val="1"/>
      <w:marLeft w:val="0"/>
      <w:marRight w:val="0"/>
      <w:marTop w:val="0"/>
      <w:marBottom w:val="0"/>
      <w:divBdr>
        <w:top w:val="none" w:sz="0" w:space="0" w:color="auto"/>
        <w:left w:val="none" w:sz="0" w:space="0" w:color="auto"/>
        <w:bottom w:val="none" w:sz="0" w:space="0" w:color="auto"/>
        <w:right w:val="none" w:sz="0" w:space="0" w:color="auto"/>
      </w:divBdr>
      <w:divsChild>
        <w:div w:id="336006878">
          <w:marLeft w:val="0"/>
          <w:marRight w:val="0"/>
          <w:marTop w:val="0"/>
          <w:marBottom w:val="0"/>
          <w:divBdr>
            <w:top w:val="none" w:sz="0" w:space="0" w:color="auto"/>
            <w:left w:val="none" w:sz="0" w:space="0" w:color="auto"/>
            <w:bottom w:val="none" w:sz="0" w:space="0" w:color="auto"/>
            <w:right w:val="none" w:sz="0" w:space="0" w:color="auto"/>
          </w:divBdr>
        </w:div>
      </w:divsChild>
    </w:div>
    <w:div w:id="1847163062">
      <w:bodyDiv w:val="1"/>
      <w:marLeft w:val="0"/>
      <w:marRight w:val="0"/>
      <w:marTop w:val="0"/>
      <w:marBottom w:val="0"/>
      <w:divBdr>
        <w:top w:val="none" w:sz="0" w:space="0" w:color="auto"/>
        <w:left w:val="none" w:sz="0" w:space="0" w:color="auto"/>
        <w:bottom w:val="none" w:sz="0" w:space="0" w:color="auto"/>
        <w:right w:val="none" w:sz="0" w:space="0" w:color="auto"/>
      </w:divBdr>
    </w:div>
    <w:div w:id="1932202928">
      <w:bodyDiv w:val="1"/>
      <w:marLeft w:val="0"/>
      <w:marRight w:val="0"/>
      <w:marTop w:val="0"/>
      <w:marBottom w:val="0"/>
      <w:divBdr>
        <w:top w:val="none" w:sz="0" w:space="0" w:color="auto"/>
        <w:left w:val="none" w:sz="0" w:space="0" w:color="auto"/>
        <w:bottom w:val="none" w:sz="0" w:space="0" w:color="auto"/>
        <w:right w:val="none" w:sz="0" w:space="0" w:color="auto"/>
      </w:divBdr>
      <w:divsChild>
        <w:div w:id="591166217">
          <w:marLeft w:val="0"/>
          <w:marRight w:val="0"/>
          <w:marTop w:val="0"/>
          <w:marBottom w:val="0"/>
          <w:divBdr>
            <w:top w:val="none" w:sz="0" w:space="0" w:color="auto"/>
            <w:left w:val="none" w:sz="0" w:space="0" w:color="auto"/>
            <w:bottom w:val="none" w:sz="0" w:space="0" w:color="auto"/>
            <w:right w:val="none" w:sz="0" w:space="0" w:color="auto"/>
          </w:divBdr>
        </w:div>
        <w:div w:id="1204057336">
          <w:marLeft w:val="0"/>
          <w:marRight w:val="0"/>
          <w:marTop w:val="0"/>
          <w:marBottom w:val="0"/>
          <w:divBdr>
            <w:top w:val="none" w:sz="0" w:space="0" w:color="auto"/>
            <w:left w:val="none" w:sz="0" w:space="0" w:color="auto"/>
            <w:bottom w:val="none" w:sz="0" w:space="0" w:color="auto"/>
            <w:right w:val="none" w:sz="0" w:space="0" w:color="auto"/>
          </w:divBdr>
        </w:div>
        <w:div w:id="1719010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1000638304304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rariaeikon.ro/publicistica-eseuri/1337-turnura-stiintifica-a-esteticii-contemporane.html" TargetMode="External"/><Relationship Id="rId5" Type="http://schemas.openxmlformats.org/officeDocument/2006/relationships/webSettings" Target="webSettings.xml"/><Relationship Id="rId10" Type="http://schemas.openxmlformats.org/officeDocument/2006/relationships/hyperlink" Target="https://www.facebook.com/BlazingVibezSoundsystem/" TargetMode="External"/><Relationship Id="rId4" Type="http://schemas.openxmlformats.org/officeDocument/2006/relationships/settings" Target="settings.xml"/><Relationship Id="rId9" Type="http://schemas.openxmlformats.org/officeDocument/2006/relationships/hyperlink" Target="https://cornelmoraru.ro/project/turnura-stiintifica-a-esteticii-contemporan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A21A1-2DF3-40AC-9C35-0327F1E7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830</Words>
  <Characters>4737</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74</cp:revision>
  <cp:lastPrinted>2017-03-16T18:09:00Z</cp:lastPrinted>
  <dcterms:created xsi:type="dcterms:W3CDTF">2023-01-31T12:16:00Z</dcterms:created>
  <dcterms:modified xsi:type="dcterms:W3CDTF">2023-04-07T09:22:00Z</dcterms:modified>
</cp:coreProperties>
</file>