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1DB" w:rsidRDefault="00FA25C0">
      <w:pPr>
        <w:spacing w:after="480" w:line="336" w:lineRule="auto"/>
        <w:jc w:val="both"/>
        <w:rPr>
          <w:rFonts w:ascii="Times New Roman" w:hAnsi="Times New Roman" w:cs="Times New Roman"/>
          <w:i/>
          <w:sz w:val="24"/>
          <w:szCs w:val="24"/>
          <w:lang w:val="ro-RO"/>
        </w:rPr>
      </w:pPr>
      <w:r>
        <w:rPr>
          <w:rFonts w:ascii="Times New Roman" w:hAnsi="Times New Roman" w:cs="Times New Roman"/>
          <w:i/>
          <w:sz w:val="24"/>
          <w:szCs w:val="24"/>
          <w:lang w:val="ro-RO"/>
        </w:rPr>
        <w:t>Comunicat de presă</w:t>
      </w:r>
    </w:p>
    <w:p w:rsidR="00DF21DB" w:rsidRDefault="00FA25C0" w:rsidP="00CB139F">
      <w:pPr>
        <w:spacing w:after="0" w:line="336"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Studenții și cadrele didactice ale Universității din București, mai aproape de tehnologie odată cu implementarea Proiectului AEOS</w:t>
      </w:r>
    </w:p>
    <w:p w:rsidR="00DF21DB" w:rsidRPr="00CB139F" w:rsidRDefault="00FA25C0" w:rsidP="00CB139F">
      <w:pPr>
        <w:spacing w:after="0" w:line="336"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Universitatea din București anunță închiderea proiectului și principalele rezultate obținute</w:t>
      </w:r>
    </w:p>
    <w:p w:rsidR="00DF21DB" w:rsidRDefault="00FA25C0">
      <w:pPr>
        <w:autoSpaceDE w:val="0"/>
        <w:autoSpaceDN w:val="0"/>
        <w:adjustRightInd w:val="0"/>
        <w:spacing w:after="120" w:line="336"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perioada</w:t>
      </w:r>
      <w:r>
        <w:rPr>
          <w:rFonts w:ascii="Times New Roman" w:hAnsi="Times New Roman" w:cs="Times New Roman"/>
          <w:sz w:val="24"/>
          <w:szCs w:val="24"/>
          <w:lang w:val="ro-RO"/>
        </w:rPr>
        <w:t xml:space="preserve"> septembrie 2021 – mai 2023, Universitatea din București a derulat și a implementat un proiect destinat facilitării accesului studenților și cadrelor didactice la procesul de învățare în mediul on-line.</w:t>
      </w:r>
    </w:p>
    <w:p w:rsidR="00DF21DB" w:rsidRDefault="00FA25C0">
      <w:pPr>
        <w:autoSpaceDE w:val="0"/>
        <w:autoSpaceDN w:val="0"/>
        <w:adjustRightInd w:val="0"/>
        <w:spacing w:after="120" w:line="336" w:lineRule="auto"/>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Proiectul, intitulat </w:t>
      </w:r>
      <w:r>
        <w:rPr>
          <w:rFonts w:ascii="Times New Roman" w:hAnsi="Times New Roman" w:cs="Times New Roman"/>
          <w:i/>
          <w:sz w:val="24"/>
          <w:szCs w:val="24"/>
          <w:lang w:val="ro-RO"/>
        </w:rPr>
        <w:t xml:space="preserve">Acces la educație online pentru </w:t>
      </w:r>
      <w:r>
        <w:rPr>
          <w:rFonts w:ascii="Times New Roman" w:hAnsi="Times New Roman" w:cs="Times New Roman"/>
          <w:i/>
          <w:sz w:val="24"/>
          <w:szCs w:val="24"/>
          <w:lang w:val="ro-RO"/>
        </w:rPr>
        <w:t>studenții cu burse sociale din Universitatea din București (AEOS)</w:t>
      </w:r>
      <w:r>
        <w:rPr>
          <w:rFonts w:ascii="Times New Roman" w:hAnsi="Times New Roman" w:cs="Times New Roman"/>
          <w:sz w:val="24"/>
          <w:szCs w:val="24"/>
          <w:lang w:val="ro-RO"/>
        </w:rPr>
        <w:t xml:space="preserve">, este finanțat din Fondul European de Dezvoltare Regională și a fost lansat din dorința de </w:t>
      </w:r>
      <w:r>
        <w:rPr>
          <w:rFonts w:ascii="Times New Roman" w:hAnsi="Times New Roman" w:cs="Times New Roman"/>
          <w:b/>
          <w:sz w:val="24"/>
          <w:szCs w:val="24"/>
          <w:lang w:val="ro-RO"/>
        </w:rPr>
        <w:t>a crea condițiile necesare desfășurării activităților didactice online și de a asigura accesul neîn</w:t>
      </w:r>
      <w:r>
        <w:rPr>
          <w:rFonts w:ascii="Times New Roman" w:hAnsi="Times New Roman" w:cs="Times New Roman"/>
          <w:b/>
          <w:sz w:val="24"/>
          <w:szCs w:val="24"/>
          <w:lang w:val="ro-RO"/>
        </w:rPr>
        <w:t>grădit al studenților la educație.</w:t>
      </w:r>
    </w:p>
    <w:p w:rsidR="00DF21DB" w:rsidRDefault="00FA25C0">
      <w:pPr>
        <w:autoSpaceDE w:val="0"/>
        <w:autoSpaceDN w:val="0"/>
        <w:adjustRightInd w:val="0"/>
        <w:spacing w:after="120" w:line="33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Cu alte cuvinte, obiectivele proiectului, în contextul generat de pandemia cu </w:t>
      </w:r>
      <w:proofErr w:type="spellStart"/>
      <w:r>
        <w:rPr>
          <w:rFonts w:ascii="Times New Roman" w:hAnsi="Times New Roman" w:cs="Times New Roman"/>
          <w:sz w:val="24"/>
          <w:szCs w:val="24"/>
          <w:lang w:val="ro-RO"/>
        </w:rPr>
        <w:t>coronavirusul</w:t>
      </w:r>
      <w:proofErr w:type="spellEnd"/>
      <w:r>
        <w:rPr>
          <w:rFonts w:ascii="Times New Roman" w:hAnsi="Times New Roman" w:cs="Times New Roman"/>
          <w:sz w:val="24"/>
          <w:szCs w:val="24"/>
          <w:lang w:val="ro-RO"/>
        </w:rPr>
        <w:t xml:space="preserve"> SARS-Cov-2, au vizat </w:t>
      </w:r>
      <w:r>
        <w:rPr>
          <w:rFonts w:ascii="Times New Roman" w:hAnsi="Times New Roman" w:cs="Times New Roman"/>
          <w:b/>
          <w:sz w:val="24"/>
          <w:szCs w:val="24"/>
          <w:lang w:val="ro-RO"/>
        </w:rPr>
        <w:t xml:space="preserve">dotarea </w:t>
      </w:r>
      <w:proofErr w:type="spellStart"/>
      <w:r>
        <w:rPr>
          <w:rFonts w:ascii="Times New Roman" w:hAnsi="Times New Roman" w:cs="Times New Roman"/>
          <w:b/>
          <w:sz w:val="24"/>
          <w:szCs w:val="24"/>
          <w:lang w:val="ro-RO"/>
        </w:rPr>
        <w:t>studenţilor</w:t>
      </w:r>
      <w:proofErr w:type="spellEnd"/>
      <w:r>
        <w:rPr>
          <w:rFonts w:ascii="Times New Roman" w:hAnsi="Times New Roman" w:cs="Times New Roman"/>
          <w:sz w:val="24"/>
          <w:szCs w:val="24"/>
          <w:lang w:val="ro-RO"/>
        </w:rPr>
        <w:t xml:space="preserve"> care îndeplinesc criteriile de acordare a burselor sociale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burselor sociale ocazional</w:t>
      </w:r>
      <w:r>
        <w:rPr>
          <w:rFonts w:ascii="Times New Roman" w:hAnsi="Times New Roman" w:cs="Times New Roman"/>
          <w:sz w:val="24"/>
          <w:szCs w:val="24"/>
          <w:lang w:val="ro-RO"/>
        </w:rPr>
        <w:t xml:space="preserve">e cu </w:t>
      </w:r>
      <w:r>
        <w:rPr>
          <w:rFonts w:ascii="Times New Roman" w:hAnsi="Times New Roman" w:cs="Times New Roman"/>
          <w:b/>
          <w:sz w:val="24"/>
          <w:szCs w:val="24"/>
          <w:lang w:val="ro-RO"/>
        </w:rPr>
        <w:t>echipamente mobile</w:t>
      </w:r>
      <w:r>
        <w:rPr>
          <w:rFonts w:ascii="Times New Roman" w:hAnsi="Times New Roman" w:cs="Times New Roman"/>
          <w:sz w:val="24"/>
          <w:szCs w:val="24"/>
          <w:lang w:val="ro-RO"/>
        </w:rPr>
        <w:t xml:space="preserve"> din domeniul tehnologiei </w:t>
      </w:r>
      <w:proofErr w:type="spellStart"/>
      <w:r>
        <w:rPr>
          <w:rFonts w:ascii="Times New Roman" w:hAnsi="Times New Roman" w:cs="Times New Roman"/>
          <w:sz w:val="24"/>
          <w:szCs w:val="24"/>
          <w:lang w:val="ro-RO"/>
        </w:rPr>
        <w:t>informaţiei</w:t>
      </w:r>
      <w:proofErr w:type="spellEnd"/>
      <w:r>
        <w:rPr>
          <w:rFonts w:ascii="Times New Roman" w:hAnsi="Times New Roman" w:cs="Times New Roman"/>
          <w:sz w:val="24"/>
          <w:szCs w:val="24"/>
          <w:lang w:val="ro-RO"/>
        </w:rPr>
        <w:t xml:space="preserve"> de tip tabletă, dar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r>
        <w:rPr>
          <w:rFonts w:ascii="Times New Roman" w:hAnsi="Times New Roman" w:cs="Times New Roman"/>
          <w:b/>
          <w:sz w:val="24"/>
          <w:szCs w:val="24"/>
          <w:lang w:val="ro-RO"/>
        </w:rPr>
        <w:t xml:space="preserve">facilitarea accesului acestora la </w:t>
      </w:r>
      <w:proofErr w:type="spellStart"/>
      <w:r>
        <w:rPr>
          <w:rFonts w:ascii="Times New Roman" w:hAnsi="Times New Roman" w:cs="Times New Roman"/>
          <w:b/>
          <w:sz w:val="24"/>
          <w:szCs w:val="24"/>
          <w:lang w:val="ro-RO"/>
        </w:rPr>
        <w:t>educaţie</w:t>
      </w:r>
      <w:proofErr w:type="spellEnd"/>
      <w:r>
        <w:rPr>
          <w:rFonts w:ascii="Times New Roman" w:hAnsi="Times New Roman" w:cs="Times New Roman"/>
          <w:sz w:val="24"/>
          <w:szCs w:val="24"/>
          <w:lang w:val="ro-RO"/>
        </w:rPr>
        <w:t xml:space="preserve">, prin asigurarea altor echipamente/dispozitive electronice necesare </w:t>
      </w:r>
      <w:proofErr w:type="spellStart"/>
      <w:r>
        <w:rPr>
          <w:rFonts w:ascii="Times New Roman" w:hAnsi="Times New Roman" w:cs="Times New Roman"/>
          <w:sz w:val="24"/>
          <w:szCs w:val="24"/>
          <w:lang w:val="ro-RO"/>
        </w:rPr>
        <w:t>desfăşurării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activităţii</w:t>
      </w:r>
      <w:proofErr w:type="spellEnd"/>
      <w:r>
        <w:rPr>
          <w:rFonts w:ascii="Times New Roman" w:hAnsi="Times New Roman" w:cs="Times New Roman"/>
          <w:sz w:val="24"/>
          <w:szCs w:val="24"/>
          <w:lang w:val="ro-RO"/>
        </w:rPr>
        <w:t xml:space="preserve"> didactice în mediu on-line, precum </w:t>
      </w:r>
      <w:proofErr w:type="spellStart"/>
      <w:r>
        <w:rPr>
          <w:rFonts w:ascii="Times New Roman" w:hAnsi="Times New Roman" w:cs="Times New Roman"/>
          <w:sz w:val="24"/>
          <w:szCs w:val="24"/>
          <w:lang w:val="ro-RO"/>
        </w:rPr>
        <w:t>ş</w:t>
      </w:r>
      <w:r>
        <w:rPr>
          <w:rFonts w:ascii="Times New Roman" w:hAnsi="Times New Roman" w:cs="Times New Roman"/>
          <w:sz w:val="24"/>
          <w:szCs w:val="24"/>
          <w:lang w:val="ro-RO"/>
        </w:rPr>
        <w:t>i</w:t>
      </w:r>
      <w:proofErr w:type="spellEnd"/>
      <w:r>
        <w:rPr>
          <w:rFonts w:ascii="Times New Roman" w:hAnsi="Times New Roman" w:cs="Times New Roman"/>
          <w:sz w:val="24"/>
          <w:szCs w:val="24"/>
          <w:lang w:val="ro-RO"/>
        </w:rPr>
        <w:t xml:space="preserve"> a </w:t>
      </w:r>
      <w:proofErr w:type="spellStart"/>
      <w:r>
        <w:rPr>
          <w:rFonts w:ascii="Times New Roman" w:hAnsi="Times New Roman" w:cs="Times New Roman"/>
          <w:sz w:val="24"/>
          <w:szCs w:val="24"/>
          <w:lang w:val="ro-RO"/>
        </w:rPr>
        <w:t>conectivităţii</w:t>
      </w:r>
      <w:proofErr w:type="spellEnd"/>
      <w:r>
        <w:rPr>
          <w:rFonts w:ascii="Times New Roman" w:hAnsi="Times New Roman" w:cs="Times New Roman"/>
          <w:sz w:val="24"/>
          <w:szCs w:val="24"/>
          <w:lang w:val="ro-RO"/>
        </w:rPr>
        <w:t xml:space="preserve"> de tip LAN-</w:t>
      </w:r>
      <w:proofErr w:type="spellStart"/>
      <w:r>
        <w:rPr>
          <w:rFonts w:ascii="Times New Roman" w:hAnsi="Times New Roman" w:cs="Times New Roman"/>
          <w:sz w:val="24"/>
          <w:szCs w:val="24"/>
          <w:lang w:val="ro-RO"/>
        </w:rPr>
        <w:t>Wifi</w:t>
      </w:r>
      <w:proofErr w:type="spellEnd"/>
      <w:r>
        <w:rPr>
          <w:rFonts w:ascii="Times New Roman" w:hAnsi="Times New Roman" w:cs="Times New Roman"/>
          <w:sz w:val="24"/>
          <w:szCs w:val="24"/>
          <w:lang w:val="ro-RO"/>
        </w:rPr>
        <w:t>.</w:t>
      </w:r>
    </w:p>
    <w:p w:rsidR="00DF21DB" w:rsidRDefault="00FA25C0">
      <w:pPr>
        <w:autoSpaceDE w:val="0"/>
        <w:autoSpaceDN w:val="0"/>
        <w:adjustRightInd w:val="0"/>
        <w:spacing w:after="120" w:line="336" w:lineRule="auto"/>
        <w:jc w:val="both"/>
        <w:rPr>
          <w:rFonts w:ascii="Times New Roman" w:hAnsi="Times New Roman" w:cs="Times New Roman"/>
          <w:b/>
          <w:i/>
          <w:sz w:val="24"/>
          <w:szCs w:val="24"/>
          <w:u w:val="single"/>
          <w:lang w:val="ro-RO"/>
        </w:rPr>
      </w:pPr>
      <w:r>
        <w:rPr>
          <w:rFonts w:ascii="Times New Roman" w:hAnsi="Times New Roman" w:cs="Times New Roman"/>
          <w:b/>
          <w:i/>
          <w:sz w:val="24"/>
          <w:szCs w:val="24"/>
          <w:u w:val="single"/>
          <w:lang w:val="ro-RO"/>
        </w:rPr>
        <w:t>REZULTATE</w:t>
      </w:r>
    </w:p>
    <w:p w:rsidR="00DF21DB" w:rsidRDefault="00FA25C0">
      <w:pPr>
        <w:autoSpaceDE w:val="0"/>
        <w:autoSpaceDN w:val="0"/>
        <w:adjustRightInd w:val="0"/>
        <w:spacing w:after="120" w:line="33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Cei aproximativ </w:t>
      </w:r>
      <w:r>
        <w:rPr>
          <w:rFonts w:ascii="Times New Roman" w:hAnsi="Times New Roman" w:cs="Times New Roman"/>
          <w:b/>
          <w:sz w:val="24"/>
          <w:szCs w:val="24"/>
          <w:lang w:val="ro-RO"/>
        </w:rPr>
        <w:t>2.200 de studenți</w:t>
      </w:r>
      <w:r>
        <w:rPr>
          <w:rFonts w:ascii="Times New Roman" w:hAnsi="Times New Roman" w:cs="Times New Roman"/>
          <w:sz w:val="24"/>
          <w:szCs w:val="24"/>
          <w:lang w:val="ro-RO"/>
        </w:rPr>
        <w:t xml:space="preserve"> care au îndeplinit criteriile pentru a primi burse sociale și burse sociale ocazionale și cele </w:t>
      </w:r>
      <w:r>
        <w:rPr>
          <w:rFonts w:ascii="Times New Roman" w:hAnsi="Times New Roman" w:cs="Times New Roman"/>
          <w:b/>
          <w:sz w:val="24"/>
          <w:szCs w:val="24"/>
          <w:lang w:val="ro-RO"/>
        </w:rPr>
        <w:t>86 de cadre didactice</w:t>
      </w:r>
      <w:r>
        <w:rPr>
          <w:rFonts w:ascii="Times New Roman" w:hAnsi="Times New Roman" w:cs="Times New Roman"/>
          <w:sz w:val="24"/>
          <w:szCs w:val="24"/>
          <w:lang w:val="ro-RO"/>
        </w:rPr>
        <w:t xml:space="preserve"> implicate în pregătirea acestora au beneficiat de </w:t>
      </w:r>
      <w:r>
        <w:rPr>
          <w:rFonts w:ascii="Times New Roman" w:hAnsi="Times New Roman" w:cs="Times New Roman"/>
          <w:b/>
          <w:sz w:val="24"/>
          <w:szCs w:val="24"/>
          <w:lang w:val="ro-RO"/>
        </w:rPr>
        <w:t>tehnologi</w:t>
      </w:r>
      <w:r>
        <w:rPr>
          <w:rFonts w:ascii="Times New Roman" w:hAnsi="Times New Roman" w:cs="Times New Roman"/>
          <w:b/>
          <w:sz w:val="24"/>
          <w:szCs w:val="24"/>
          <w:lang w:val="ro-RO"/>
        </w:rPr>
        <w:t>e digitală - tablete și laptopuri</w:t>
      </w:r>
      <w:r>
        <w:rPr>
          <w:rFonts w:ascii="Times New Roman" w:hAnsi="Times New Roman" w:cs="Times New Roman"/>
          <w:sz w:val="24"/>
          <w:szCs w:val="24"/>
          <w:lang w:val="ro-RO"/>
        </w:rPr>
        <w:t xml:space="preserve">. </w:t>
      </w:r>
    </w:p>
    <w:p w:rsidR="00DF21DB" w:rsidRDefault="00FA25C0">
      <w:pPr>
        <w:autoSpaceDE w:val="0"/>
        <w:autoSpaceDN w:val="0"/>
        <w:adjustRightInd w:val="0"/>
        <w:spacing w:after="120" w:line="33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Tot prin intermediul proiectului, au fost dotate săli de curs și de seminar care să permită astfel cadrelor didactice susținerea cursurilor online în cele mai bune condiții și la un nivel de calitate crescut. În acest scop, au fost achiziționate și </w:t>
      </w:r>
      <w:r>
        <w:rPr>
          <w:rFonts w:ascii="Times New Roman" w:hAnsi="Times New Roman" w:cs="Times New Roman"/>
          <w:b/>
          <w:sz w:val="24"/>
          <w:szCs w:val="24"/>
          <w:lang w:val="ro-RO"/>
        </w:rPr>
        <w:t>20 de p</w:t>
      </w:r>
      <w:r>
        <w:rPr>
          <w:rFonts w:ascii="Times New Roman" w:hAnsi="Times New Roman" w:cs="Times New Roman"/>
          <w:b/>
          <w:sz w:val="24"/>
          <w:szCs w:val="24"/>
          <w:lang w:val="ro-RO"/>
        </w:rPr>
        <w:t xml:space="preserve">roiectoare, 20 de ecrane de proiecție, 20 de laptopuri și 20 de table interactive </w:t>
      </w:r>
      <w:r>
        <w:rPr>
          <w:rFonts w:ascii="Times New Roman" w:hAnsi="Times New Roman" w:cs="Times New Roman"/>
          <w:sz w:val="24"/>
          <w:szCs w:val="24"/>
          <w:lang w:val="ro-RO"/>
        </w:rPr>
        <w:t>care să sprijine cadrele didactice și studenții în procesul educațional.</w:t>
      </w:r>
    </w:p>
    <w:p w:rsidR="00DF21DB" w:rsidRDefault="00FA25C0">
      <w:pPr>
        <w:autoSpaceDE w:val="0"/>
        <w:autoSpaceDN w:val="0"/>
        <w:adjustRightInd w:val="0"/>
        <w:spacing w:after="120" w:line="336"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Prin implementarea acestui proiect, studenților Universității din București li s-a facilitat, astfel,</w:t>
      </w:r>
      <w:r>
        <w:rPr>
          <w:rFonts w:ascii="Times New Roman" w:hAnsi="Times New Roman" w:cs="Times New Roman"/>
          <w:sz w:val="24"/>
          <w:szCs w:val="24"/>
          <w:lang w:val="ro-RO"/>
        </w:rPr>
        <w:t xml:space="preserve"> </w:t>
      </w:r>
      <w:r>
        <w:rPr>
          <w:rFonts w:ascii="Times New Roman" w:hAnsi="Times New Roman" w:cs="Times New Roman"/>
          <w:sz w:val="24"/>
          <w:szCs w:val="24"/>
          <w:u w:val="single"/>
          <w:lang w:val="ro-RO"/>
        </w:rPr>
        <w:t>accesul la tehnologie, pentru învățare și formare, la standarde înalte în mediul virtual.</w:t>
      </w:r>
    </w:p>
    <w:p w:rsidR="00DF21DB" w:rsidRDefault="00FA25C0">
      <w:pPr>
        <w:autoSpaceDE w:val="0"/>
        <w:autoSpaceDN w:val="0"/>
        <w:adjustRightInd w:val="0"/>
        <w:spacing w:after="120" w:line="33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Nu în ultimul rând, Universitatea a urmărit, prin acest proiect, </w:t>
      </w:r>
      <w:r>
        <w:rPr>
          <w:rFonts w:ascii="Times New Roman" w:hAnsi="Times New Roman" w:cs="Times New Roman"/>
          <w:b/>
          <w:sz w:val="24"/>
          <w:szCs w:val="24"/>
          <w:lang w:val="ro-RO"/>
        </w:rPr>
        <w:t>creșterea competențelor de gândire critică și a abilităților de cercetare a studenților</w:t>
      </w:r>
      <w:r>
        <w:rPr>
          <w:rFonts w:ascii="Times New Roman" w:hAnsi="Times New Roman" w:cs="Times New Roman"/>
          <w:sz w:val="24"/>
          <w:szCs w:val="24"/>
          <w:lang w:val="ro-RO"/>
        </w:rPr>
        <w:t xml:space="preserve"> provenind di</w:t>
      </w:r>
      <w:r>
        <w:rPr>
          <w:rFonts w:ascii="Times New Roman" w:hAnsi="Times New Roman" w:cs="Times New Roman"/>
          <w:sz w:val="24"/>
          <w:szCs w:val="24"/>
          <w:lang w:val="ro-RO"/>
        </w:rPr>
        <w:t>n medii dezavantajate, în vederea încurajării specializării lor cât mai înalte prin înrolarea ulterioară a acestora în programe de cercetare la nivel de masterat sau doctorat.</w:t>
      </w:r>
    </w:p>
    <w:p w:rsidR="00DF21DB" w:rsidRDefault="00FA25C0">
      <w:pPr>
        <w:autoSpaceDE w:val="0"/>
        <w:autoSpaceDN w:val="0"/>
        <w:adjustRightInd w:val="0"/>
        <w:spacing w:after="120" w:line="336"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Modernizarea infrastructurii IT&amp;C </w:t>
      </w:r>
      <w:r>
        <w:rPr>
          <w:rFonts w:ascii="Times New Roman" w:hAnsi="Times New Roman" w:cs="Times New Roman"/>
          <w:sz w:val="24"/>
          <w:szCs w:val="24"/>
          <w:lang w:val="ro-RO"/>
        </w:rPr>
        <w:t>a fost, de asemenea, o altă realizarea datorat</w:t>
      </w:r>
      <w:r>
        <w:rPr>
          <w:rFonts w:ascii="Times New Roman" w:hAnsi="Times New Roman" w:cs="Times New Roman"/>
          <w:sz w:val="24"/>
          <w:szCs w:val="24"/>
          <w:lang w:val="ro-RO"/>
        </w:rPr>
        <w:t xml:space="preserve">ă implementării proiectului </w:t>
      </w:r>
      <w:r>
        <w:rPr>
          <w:rFonts w:ascii="Times New Roman" w:hAnsi="Times New Roman" w:cs="Times New Roman"/>
          <w:i/>
          <w:sz w:val="24"/>
          <w:szCs w:val="24"/>
          <w:lang w:val="ro-RO"/>
        </w:rPr>
        <w:t>Acces la educație online pentru studenții cu burse sociale din Universitatea din București (AEOS)</w:t>
      </w:r>
      <w:r>
        <w:rPr>
          <w:rFonts w:ascii="Times New Roman" w:hAnsi="Times New Roman" w:cs="Times New Roman"/>
          <w:sz w:val="24"/>
          <w:szCs w:val="24"/>
          <w:lang w:val="ro-RO"/>
        </w:rPr>
        <w:t>, referindu-ne aici la acoperirea serviciilor de acces la Internet prin rețeaua LAN-</w:t>
      </w:r>
      <w:proofErr w:type="spellStart"/>
      <w:r>
        <w:rPr>
          <w:rFonts w:ascii="Times New Roman" w:hAnsi="Times New Roman" w:cs="Times New Roman"/>
          <w:sz w:val="24"/>
          <w:szCs w:val="24"/>
          <w:lang w:val="ro-RO"/>
        </w:rPr>
        <w:t>WiFi</w:t>
      </w:r>
      <w:proofErr w:type="spellEnd"/>
      <w:r>
        <w:rPr>
          <w:rFonts w:ascii="Times New Roman" w:hAnsi="Times New Roman" w:cs="Times New Roman"/>
          <w:sz w:val="24"/>
          <w:szCs w:val="24"/>
          <w:lang w:val="ro-RO"/>
        </w:rPr>
        <w:t xml:space="preserve"> și conectivitate la rețeaua UB în locațiil</w:t>
      </w:r>
      <w:r>
        <w:rPr>
          <w:rFonts w:ascii="Times New Roman" w:hAnsi="Times New Roman" w:cs="Times New Roman"/>
          <w:sz w:val="24"/>
          <w:szCs w:val="24"/>
          <w:lang w:val="ro-RO"/>
        </w:rPr>
        <w:t>e facultăților unde sunt săli de curs pentru studenții beneficiari ai proiectului. Această realizare  va contribui la dezvoltarea competențelor digitale ale studenților vulnerabili și le va oferi acestora oportunitatea explorării resurselor online educațio</w:t>
      </w:r>
      <w:r>
        <w:rPr>
          <w:rFonts w:ascii="Times New Roman" w:hAnsi="Times New Roman" w:cs="Times New Roman"/>
          <w:sz w:val="24"/>
          <w:szCs w:val="24"/>
          <w:lang w:val="ro-RO"/>
        </w:rPr>
        <w:t>nale și de cercetare, precum și la îmbunătățirea competențelor de utilizare a acestor resurse în scop educațional și ulterior lucrativ.</w:t>
      </w:r>
    </w:p>
    <w:p w:rsidR="00DF21DB" w:rsidRDefault="00FA25C0">
      <w:pPr>
        <w:pStyle w:val="NormalWeb"/>
        <w:spacing w:before="0" w:beforeAutospacing="0" w:after="240" w:afterAutospacing="0" w:line="336" w:lineRule="auto"/>
        <w:jc w:val="both"/>
        <w:rPr>
          <w:lang w:val="ro-RO"/>
        </w:rPr>
      </w:pPr>
      <w:r>
        <w:rPr>
          <w:lang w:val="ro-RO"/>
        </w:rPr>
        <w:t xml:space="preserve">Proiectul, cu o valoare totală de 3.826.480,26 lei, s-a derulat pe o perioadă cuprinsă între septembrie 2021 – mai 2023 </w:t>
      </w:r>
      <w:r>
        <w:rPr>
          <w:lang w:val="ro-RO"/>
        </w:rPr>
        <w:t>și a fost depus în cadrul apelului </w:t>
      </w:r>
      <w:r>
        <w:rPr>
          <w:rStyle w:val="Emphasis"/>
          <w:lang w:val="ro-RO"/>
        </w:rPr>
        <w:t xml:space="preserve">POC/882/2/4/Îmbunătățirea conținutului digital și a infrastructurii TIC sistemice în domeniul e-educație, e-incluziune, e-sănătate si e-cultură, </w:t>
      </w:r>
      <w:r>
        <w:rPr>
          <w:rStyle w:val="Emphasis"/>
          <w:i w:val="0"/>
          <w:lang w:val="ro-RO"/>
        </w:rPr>
        <w:t>fiind</w:t>
      </w:r>
      <w:r>
        <w:rPr>
          <w:rStyle w:val="Emphasis"/>
          <w:lang w:val="ro-RO"/>
        </w:rPr>
        <w:t xml:space="preserve"> </w:t>
      </w:r>
      <w:r>
        <w:rPr>
          <w:lang w:val="ro-RO"/>
        </w:rPr>
        <w:t xml:space="preserve">cofinanțat din Fondul </w:t>
      </w:r>
      <w:sdt>
        <w:sdtPr>
          <w:rPr>
            <w:lang w:val="ro-RO"/>
          </w:rPr>
          <w:id w:val="525606354"/>
          <w:placeholder>
            <w:docPart w:val="9B455B3C3CEE45D3AA00BF8FB4883D2B"/>
          </w:placeholder>
          <w:text/>
        </w:sdtPr>
        <w:sdtEndPr/>
        <w:sdtContent>
          <w:r>
            <w:rPr>
              <w:lang w:val="ro-RO"/>
            </w:rPr>
            <w:t>European de Dezvoltare Regional</w:t>
          </w:r>
        </w:sdtContent>
      </w:sdt>
      <w:r>
        <w:rPr>
          <w:lang w:val="ro-RO"/>
        </w:rPr>
        <w:t xml:space="preserve"> prin Programul</w:t>
      </w:r>
      <w:r>
        <w:rPr>
          <w:lang w:val="ro-RO"/>
        </w:rPr>
        <w:t xml:space="preserve"> Operațional Competitivitate 2014 – 2020, Axa Prioritară: Tehnologia Informației și Comunicațiilor (TIC) pentru o economie digitală competitivă. </w:t>
      </w:r>
    </w:p>
    <w:p w:rsidR="00CB139F" w:rsidRPr="00CB139F" w:rsidRDefault="00CB139F" w:rsidP="00CB139F">
      <w:pPr>
        <w:pStyle w:val="HTMLPreformatted"/>
        <w:spacing w:line="360" w:lineRule="auto"/>
        <w:jc w:val="both"/>
        <w:rPr>
          <w:rFonts w:ascii="Times New Roman" w:hAnsi="Times New Roman" w:cs="Times New Roman"/>
          <w:sz w:val="24"/>
          <w:szCs w:val="24"/>
          <w:lang w:val="ro-RO"/>
        </w:rPr>
      </w:pPr>
      <w:r w:rsidRPr="00CB139F">
        <w:rPr>
          <w:rFonts w:ascii="Times New Roman" w:hAnsi="Times New Roman" w:cs="Times New Roman"/>
          <w:sz w:val="24"/>
          <w:szCs w:val="24"/>
          <w:lang w:val="ro-RO"/>
        </w:rPr>
        <w:t>Valoarea totală a proiectului: 3.826.480,26 lei</w:t>
      </w:r>
    </w:p>
    <w:p w:rsidR="00CB139F" w:rsidRPr="00CB139F" w:rsidRDefault="00CB139F" w:rsidP="00CB139F">
      <w:pPr>
        <w:pStyle w:val="HTMLPreformatted"/>
        <w:spacing w:line="360" w:lineRule="auto"/>
        <w:jc w:val="both"/>
        <w:rPr>
          <w:rFonts w:ascii="Times New Roman" w:hAnsi="Times New Roman" w:cs="Times New Roman"/>
          <w:sz w:val="24"/>
          <w:szCs w:val="24"/>
          <w:lang w:val="ro-RO"/>
        </w:rPr>
      </w:pPr>
      <w:r w:rsidRPr="00CB139F">
        <w:rPr>
          <w:rFonts w:ascii="Times New Roman" w:hAnsi="Times New Roman" w:cs="Times New Roman"/>
          <w:sz w:val="24"/>
          <w:szCs w:val="24"/>
          <w:lang w:val="ro-RO"/>
        </w:rPr>
        <w:t>Valoarea totală eligibilă: 3.826.480,26 lei</w:t>
      </w:r>
    </w:p>
    <w:p w:rsidR="00CB139F" w:rsidRPr="00CB139F" w:rsidRDefault="00CB139F" w:rsidP="00CB139F">
      <w:pPr>
        <w:pStyle w:val="HTMLPreformatted"/>
        <w:spacing w:line="360" w:lineRule="auto"/>
        <w:jc w:val="both"/>
        <w:rPr>
          <w:rFonts w:ascii="Times New Roman" w:hAnsi="Times New Roman" w:cs="Times New Roman"/>
          <w:sz w:val="24"/>
          <w:szCs w:val="24"/>
          <w:lang w:val="ro-RO"/>
        </w:rPr>
      </w:pPr>
      <w:r w:rsidRPr="00CB139F">
        <w:rPr>
          <w:rFonts w:ascii="Times New Roman" w:hAnsi="Times New Roman" w:cs="Times New Roman"/>
          <w:sz w:val="24"/>
          <w:szCs w:val="24"/>
          <w:lang w:val="ro-RO"/>
        </w:rPr>
        <w:t>Valoarea eligibilă nerambursabilă din FEDR: 3.061.184,21 lei</w:t>
      </w:r>
    </w:p>
    <w:p w:rsidR="00CB139F" w:rsidRPr="00CB139F" w:rsidRDefault="00CB139F" w:rsidP="00CB139F">
      <w:pPr>
        <w:pStyle w:val="HTMLPreformatted"/>
        <w:spacing w:after="120" w:line="360" w:lineRule="auto"/>
        <w:jc w:val="both"/>
        <w:rPr>
          <w:rFonts w:ascii="Times New Roman" w:hAnsi="Times New Roman" w:cs="Times New Roman"/>
          <w:sz w:val="24"/>
          <w:szCs w:val="24"/>
          <w:lang w:val="ro-RO"/>
        </w:rPr>
      </w:pPr>
      <w:r w:rsidRPr="00CB139F">
        <w:rPr>
          <w:rFonts w:ascii="Times New Roman" w:hAnsi="Times New Roman" w:cs="Times New Roman"/>
          <w:sz w:val="24"/>
          <w:szCs w:val="24"/>
          <w:lang w:val="ro-RO"/>
        </w:rPr>
        <w:t xml:space="preserve">Valoarea eligibilă nerambursabilă din Bugetul </w:t>
      </w:r>
      <w:proofErr w:type="spellStart"/>
      <w:r>
        <w:rPr>
          <w:rFonts w:ascii="Times New Roman" w:hAnsi="Times New Roman" w:cs="Times New Roman"/>
          <w:sz w:val="24"/>
          <w:szCs w:val="24"/>
          <w:lang w:val="ro-RO"/>
        </w:rPr>
        <w:t>Naţional</w:t>
      </w:r>
      <w:proofErr w:type="spellEnd"/>
      <w:r>
        <w:rPr>
          <w:rFonts w:ascii="Times New Roman" w:hAnsi="Times New Roman" w:cs="Times New Roman"/>
          <w:sz w:val="24"/>
          <w:szCs w:val="24"/>
          <w:lang w:val="ro-RO"/>
        </w:rPr>
        <w:t>: 688.766,40 lei</w:t>
      </w:r>
    </w:p>
    <w:p w:rsidR="00CB139F" w:rsidRPr="00CB139F" w:rsidRDefault="00CB139F" w:rsidP="00CB139F">
      <w:pPr>
        <w:pStyle w:val="HTMLPreformatted"/>
        <w:spacing w:line="276" w:lineRule="auto"/>
        <w:jc w:val="both"/>
        <w:rPr>
          <w:rFonts w:ascii="Times New Roman" w:hAnsi="Times New Roman" w:cs="Times New Roman"/>
          <w:b/>
          <w:sz w:val="24"/>
          <w:szCs w:val="24"/>
          <w:lang w:val="ro-RO"/>
        </w:rPr>
      </w:pPr>
      <w:r w:rsidRPr="00CB139F">
        <w:rPr>
          <w:rFonts w:ascii="Times New Roman" w:hAnsi="Times New Roman" w:cs="Times New Roman"/>
          <w:b/>
          <w:sz w:val="24"/>
          <w:szCs w:val="24"/>
          <w:lang w:val="ro-RO"/>
        </w:rPr>
        <w:t>Responsabil de proiect</w:t>
      </w:r>
    </w:p>
    <w:p w:rsidR="00CB139F" w:rsidRPr="00CB139F" w:rsidRDefault="00CB139F" w:rsidP="00CB139F">
      <w:pPr>
        <w:pStyle w:val="HTMLPreformatted"/>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Camelia </w:t>
      </w:r>
      <w:proofErr w:type="spellStart"/>
      <w:r>
        <w:rPr>
          <w:rFonts w:ascii="Times New Roman" w:hAnsi="Times New Roman" w:cs="Times New Roman"/>
          <w:sz w:val="24"/>
          <w:szCs w:val="24"/>
          <w:lang w:val="ro-RO"/>
        </w:rPr>
        <w:t>Mucică</w:t>
      </w:r>
      <w:proofErr w:type="spellEnd"/>
      <w:r>
        <w:rPr>
          <w:rFonts w:ascii="Times New Roman" w:hAnsi="Times New Roman" w:cs="Times New Roman"/>
          <w:sz w:val="24"/>
          <w:szCs w:val="24"/>
          <w:lang w:val="ro-RO"/>
        </w:rPr>
        <w:t xml:space="preserve"> - </w:t>
      </w:r>
      <w:hyperlink r:id="rId6" w:history="1">
        <w:r w:rsidRPr="00CB24ED">
          <w:rPr>
            <w:rStyle w:val="Hyperlink"/>
            <w:rFonts w:ascii="Times New Roman" w:hAnsi="Times New Roman" w:cs="Times New Roman"/>
            <w:sz w:val="24"/>
            <w:szCs w:val="24"/>
            <w:lang w:val="ro-RO"/>
          </w:rPr>
          <w:t>camelia.mucica@it.unibuc.ro</w:t>
        </w:r>
      </w:hyperlink>
      <w:r>
        <w:rPr>
          <w:rFonts w:ascii="Times New Roman" w:hAnsi="Times New Roman" w:cs="Times New Roman"/>
          <w:sz w:val="24"/>
          <w:szCs w:val="24"/>
          <w:lang w:val="ro-RO"/>
        </w:rPr>
        <w:t xml:space="preserve"> </w:t>
      </w:r>
      <w:bookmarkStart w:id="0" w:name="_GoBack"/>
      <w:bookmarkEnd w:id="0"/>
    </w:p>
    <w:p w:rsidR="00DF21DB" w:rsidRDefault="00CB139F" w:rsidP="00CB139F">
      <w:pPr>
        <w:pStyle w:val="HTMLPreformatted"/>
        <w:spacing w:line="276" w:lineRule="auto"/>
        <w:jc w:val="both"/>
        <w:rPr>
          <w:rFonts w:ascii="Times New Roman" w:hAnsi="Times New Roman" w:cs="Times New Roman"/>
          <w:sz w:val="24"/>
          <w:szCs w:val="24"/>
          <w:lang w:val="ro-RO"/>
        </w:rPr>
      </w:pPr>
      <w:r w:rsidRPr="00CB139F">
        <w:rPr>
          <w:rFonts w:ascii="Times New Roman" w:hAnsi="Times New Roman" w:cs="Times New Roman"/>
          <w:sz w:val="24"/>
          <w:szCs w:val="24"/>
          <w:lang w:val="ro-RO"/>
        </w:rPr>
        <w:t>021 305 97 03</w:t>
      </w:r>
    </w:p>
    <w:sectPr w:rsidR="00DF21DB" w:rsidSect="00CB139F">
      <w:headerReference w:type="default" r:id="rId7"/>
      <w:footerReference w:type="default" r:id="rId8"/>
      <w:pgSz w:w="12240" w:h="15840"/>
      <w:pgMar w:top="1440" w:right="1440" w:bottom="1702" w:left="1440" w:header="266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5C0" w:rsidRDefault="00FA25C0">
      <w:pPr>
        <w:spacing w:line="240" w:lineRule="auto"/>
      </w:pPr>
      <w:r>
        <w:separator/>
      </w:r>
    </w:p>
  </w:endnote>
  <w:endnote w:type="continuationSeparator" w:id="0">
    <w:p w:rsidR="00FA25C0" w:rsidRDefault="00FA25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DB" w:rsidRDefault="00FA25C0">
    <w:pPr>
      <w:pStyle w:val="Footer"/>
    </w:pPr>
    <w:r>
      <w:rPr>
        <w:noProof/>
      </w:rPr>
      <w:drawing>
        <wp:anchor distT="0" distB="0" distL="114300" distR="114300" simplePos="0" relativeHeight="251660288" behindDoc="0" locked="0" layoutInCell="1" allowOverlap="1">
          <wp:simplePos x="0" y="0"/>
          <wp:positionH relativeFrom="margin">
            <wp:posOffset>-535305</wp:posOffset>
          </wp:positionH>
          <wp:positionV relativeFrom="margin">
            <wp:posOffset>7012305</wp:posOffset>
          </wp:positionV>
          <wp:extent cx="6715760" cy="997585"/>
          <wp:effectExtent l="0" t="0" r="889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15760" cy="9975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5C0" w:rsidRDefault="00FA25C0">
      <w:pPr>
        <w:spacing w:after="0"/>
      </w:pPr>
      <w:r>
        <w:separator/>
      </w:r>
    </w:p>
  </w:footnote>
  <w:footnote w:type="continuationSeparator" w:id="0">
    <w:p w:rsidR="00FA25C0" w:rsidRDefault="00FA25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DB" w:rsidRDefault="00FA25C0">
    <w:pPr>
      <w:pStyle w:val="Header"/>
    </w:pPr>
    <w:r>
      <w:rPr>
        <w:noProof/>
      </w:rPr>
      <w:drawing>
        <wp:anchor distT="0" distB="0" distL="114300" distR="114300" simplePos="0" relativeHeight="251659264" behindDoc="0" locked="0" layoutInCell="1" allowOverlap="1">
          <wp:simplePos x="0" y="0"/>
          <wp:positionH relativeFrom="margin">
            <wp:posOffset>-914400</wp:posOffset>
          </wp:positionH>
          <wp:positionV relativeFrom="margin">
            <wp:posOffset>-1776095</wp:posOffset>
          </wp:positionV>
          <wp:extent cx="7745095" cy="1605915"/>
          <wp:effectExtent l="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5095" cy="160591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EC"/>
    <w:rsid w:val="002053AA"/>
    <w:rsid w:val="002262B2"/>
    <w:rsid w:val="002543F1"/>
    <w:rsid w:val="00264DFE"/>
    <w:rsid w:val="00335A79"/>
    <w:rsid w:val="00362684"/>
    <w:rsid w:val="0038282B"/>
    <w:rsid w:val="00386F62"/>
    <w:rsid w:val="003C4797"/>
    <w:rsid w:val="004E5FD4"/>
    <w:rsid w:val="00524DEB"/>
    <w:rsid w:val="00535B4B"/>
    <w:rsid w:val="0057787E"/>
    <w:rsid w:val="005917BB"/>
    <w:rsid w:val="00643BAE"/>
    <w:rsid w:val="006504B0"/>
    <w:rsid w:val="00653E61"/>
    <w:rsid w:val="007057DB"/>
    <w:rsid w:val="00722C6C"/>
    <w:rsid w:val="0075496E"/>
    <w:rsid w:val="007D2EFA"/>
    <w:rsid w:val="00827509"/>
    <w:rsid w:val="008300A3"/>
    <w:rsid w:val="008E63E2"/>
    <w:rsid w:val="00982032"/>
    <w:rsid w:val="009E022C"/>
    <w:rsid w:val="00B25D0A"/>
    <w:rsid w:val="00B43119"/>
    <w:rsid w:val="00BE1F59"/>
    <w:rsid w:val="00C45313"/>
    <w:rsid w:val="00CB139F"/>
    <w:rsid w:val="00D27617"/>
    <w:rsid w:val="00D611C8"/>
    <w:rsid w:val="00DA6ADA"/>
    <w:rsid w:val="00DF21DB"/>
    <w:rsid w:val="00E02CC0"/>
    <w:rsid w:val="00EA5B1E"/>
    <w:rsid w:val="00EF007C"/>
    <w:rsid w:val="00F079FA"/>
    <w:rsid w:val="00F117EC"/>
    <w:rsid w:val="00F13125"/>
    <w:rsid w:val="00FA2599"/>
    <w:rsid w:val="00FA25C0"/>
    <w:rsid w:val="149E0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5FCC"/>
  <w15:docId w15:val="{40722EC9-3C96-426A-A0ED-8FBEF777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Revision1">
    <w:name w:val="Revision1"/>
    <w:hidden/>
    <w:uiPriority w:val="99"/>
    <w:semiHidden/>
    <w:qFormat/>
    <w:rPr>
      <w:sz w:val="22"/>
      <w:szCs w:val="22"/>
    </w:rPr>
  </w:style>
  <w:style w:type="character" w:styleId="Hyperlink">
    <w:name w:val="Hyperlink"/>
    <w:basedOn w:val="DefaultParagraphFont"/>
    <w:uiPriority w:val="99"/>
    <w:unhideWhenUsed/>
    <w:rsid w:val="00CB13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681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melia.mucica@it.unibuc.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455B3C3CEE45D3AA00BF8FB4883D2B"/>
        <w:category>
          <w:name w:val="General"/>
          <w:gallery w:val="placeholder"/>
        </w:category>
        <w:types>
          <w:type w:val="bbPlcHdr"/>
        </w:types>
        <w:behaviors>
          <w:behavior w:val="content"/>
        </w:behaviors>
        <w:guid w:val="{4481B6CC-50C5-4A55-A044-B7B0EA158230}"/>
      </w:docPartPr>
      <w:docPartBody>
        <w:p w:rsidR="00A17813" w:rsidRDefault="00443BA2">
          <w:pPr>
            <w:pStyle w:val="9B455B3C3CEE45D3AA00BF8FB4883D2B"/>
          </w:pPr>
          <w:r>
            <w:rPr>
              <w:rStyle w:val="PlaceholderText"/>
            </w:rPr>
            <w:t>Faceți clic sau atingeți aici pentru a introduce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BA2" w:rsidRDefault="00443BA2">
      <w:pPr>
        <w:spacing w:line="240" w:lineRule="auto"/>
      </w:pPr>
      <w:r>
        <w:separator/>
      </w:r>
    </w:p>
  </w:endnote>
  <w:endnote w:type="continuationSeparator" w:id="0">
    <w:p w:rsidR="00443BA2" w:rsidRDefault="00443BA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BA2" w:rsidRDefault="00443BA2">
      <w:pPr>
        <w:spacing w:after="0"/>
      </w:pPr>
      <w:r>
        <w:separator/>
      </w:r>
    </w:p>
  </w:footnote>
  <w:footnote w:type="continuationSeparator" w:id="0">
    <w:p w:rsidR="00443BA2" w:rsidRDefault="00443BA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93B"/>
    <w:rsid w:val="00443BA2"/>
    <w:rsid w:val="004B1DEF"/>
    <w:rsid w:val="007557B0"/>
    <w:rsid w:val="00760E34"/>
    <w:rsid w:val="00916E9A"/>
    <w:rsid w:val="00972C23"/>
    <w:rsid w:val="00A17813"/>
    <w:rsid w:val="00AF393B"/>
    <w:rsid w:val="00F77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9B455B3C3CEE45D3AA00BF8FB4883D2B">
    <w:name w:val="9B455B3C3CEE45D3AA00BF8FB4883D2B"/>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Dorel Miclea</dc:creator>
  <cp:lastModifiedBy>pr</cp:lastModifiedBy>
  <cp:revision>25</cp:revision>
  <cp:lastPrinted>2021-10-27T11:23:00Z</cp:lastPrinted>
  <dcterms:created xsi:type="dcterms:W3CDTF">2021-10-22T08:50:00Z</dcterms:created>
  <dcterms:modified xsi:type="dcterms:W3CDTF">2023-06-12T07:06:00Z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96DB4DBE0068486B9C535D2E7BA905B7</vt:lpwstr>
  </property>
</Properties>
</file>