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6DA217D" w:rsidR="00EA67EE" w:rsidRPr="00F16EA0" w:rsidRDefault="00000000" w:rsidP="00F16EA0">
      <w:pPr>
        <w:jc w:val="both"/>
        <w:rPr>
          <w:rFonts w:ascii="Calibri" w:hAnsi="Calibri" w:cs="Calibri"/>
          <w:b/>
          <w:sz w:val="24"/>
          <w:szCs w:val="24"/>
        </w:rPr>
      </w:pPr>
      <w:r w:rsidRPr="00F16EA0">
        <w:rPr>
          <w:rFonts w:ascii="Calibri" w:hAnsi="Calibri" w:cs="Calibri"/>
          <w:b/>
          <w:sz w:val="24"/>
          <w:szCs w:val="24"/>
        </w:rPr>
        <w:t>Comunitatea academică a Universității din București, invitată</w:t>
      </w:r>
      <w:r w:rsidR="00F16EA0" w:rsidRPr="00F16EA0">
        <w:rPr>
          <w:rFonts w:ascii="Calibri" w:hAnsi="Calibri" w:cs="Calibri"/>
          <w:b/>
          <w:sz w:val="24"/>
          <w:szCs w:val="24"/>
        </w:rPr>
        <w:t xml:space="preserve"> de CIVIS </w:t>
      </w:r>
      <w:r w:rsidRPr="00F16EA0">
        <w:rPr>
          <w:rFonts w:ascii="Calibri" w:hAnsi="Calibri" w:cs="Calibri"/>
          <w:b/>
          <w:sz w:val="24"/>
          <w:szCs w:val="24"/>
        </w:rPr>
        <w:t xml:space="preserve">la </w:t>
      </w:r>
      <w:r w:rsidR="00F16EA0" w:rsidRPr="00F16EA0">
        <w:rPr>
          <w:rFonts w:ascii="Calibri" w:hAnsi="Calibri" w:cs="Calibri"/>
          <w:b/>
          <w:sz w:val="24"/>
          <w:szCs w:val="24"/>
        </w:rPr>
        <w:t xml:space="preserve">o nouă serie de </w:t>
      </w:r>
      <w:r w:rsidRPr="00F16EA0">
        <w:rPr>
          <w:rFonts w:ascii="Calibri" w:hAnsi="Calibri" w:cs="Calibri"/>
          <w:b/>
          <w:sz w:val="24"/>
          <w:szCs w:val="24"/>
        </w:rPr>
        <w:t xml:space="preserve">workshop-uri de Pedagogii </w:t>
      </w:r>
      <w:r w:rsidR="00F16EA0">
        <w:rPr>
          <w:rFonts w:ascii="Calibri" w:hAnsi="Calibri" w:cs="Calibri"/>
          <w:b/>
          <w:sz w:val="24"/>
          <w:szCs w:val="24"/>
        </w:rPr>
        <w:t>Inovative</w:t>
      </w:r>
    </w:p>
    <w:p w14:paraId="00000002" w14:textId="77777777" w:rsidR="00EA67EE" w:rsidRPr="00F16EA0" w:rsidRDefault="00EA67EE" w:rsidP="00F16EA0">
      <w:pPr>
        <w:jc w:val="both"/>
        <w:rPr>
          <w:rFonts w:ascii="Calibri" w:hAnsi="Calibri" w:cs="Calibri"/>
          <w:sz w:val="24"/>
          <w:szCs w:val="24"/>
        </w:rPr>
      </w:pPr>
    </w:p>
    <w:p w14:paraId="00000003" w14:textId="77777777" w:rsidR="00EA67EE" w:rsidRPr="00F16EA0" w:rsidRDefault="00EA67EE" w:rsidP="00F16EA0">
      <w:pPr>
        <w:jc w:val="both"/>
        <w:rPr>
          <w:rFonts w:ascii="Calibri" w:hAnsi="Calibri" w:cs="Calibri"/>
          <w:sz w:val="24"/>
          <w:szCs w:val="24"/>
        </w:rPr>
      </w:pPr>
    </w:p>
    <w:p w14:paraId="00000004" w14:textId="274C8861" w:rsidR="00EA67EE" w:rsidRPr="00F16EA0" w:rsidRDefault="00F16EA0" w:rsidP="00F16EA0">
      <w:pPr>
        <w:jc w:val="both"/>
        <w:rPr>
          <w:rFonts w:ascii="Calibri" w:hAnsi="Calibri" w:cs="Calibri"/>
          <w:sz w:val="24"/>
          <w:szCs w:val="24"/>
          <w:lang w:val="ro-RO"/>
        </w:rPr>
      </w:pPr>
      <w:r w:rsidRPr="00F16EA0">
        <w:rPr>
          <w:rFonts w:ascii="Calibri" w:hAnsi="Calibri" w:cs="Calibri"/>
          <w:sz w:val="24"/>
          <w:szCs w:val="24"/>
          <w:lang w:val="en-RO"/>
        </w:rPr>
        <w:t xml:space="preserve">Începând </w:t>
      </w:r>
      <w:r w:rsidRPr="00F16EA0">
        <w:rPr>
          <w:rFonts w:ascii="Calibri" w:hAnsi="Calibri" w:cs="Calibri"/>
          <w:sz w:val="24"/>
          <w:szCs w:val="24"/>
          <w:lang w:val="ro-RO"/>
        </w:rPr>
        <w:t>luna octombrie</w:t>
      </w:r>
      <w:r w:rsidRPr="00F16EA0">
        <w:rPr>
          <w:rFonts w:ascii="Calibri" w:hAnsi="Calibri" w:cs="Calibri"/>
          <w:sz w:val="24"/>
          <w:szCs w:val="24"/>
          <w:lang w:val="en-RO"/>
        </w:rPr>
        <w:t>, CIVIS invită cadrele didactice ale celor 11 universități membre la o serie de workshop-uri pe tema </w:t>
      </w:r>
      <w:r w:rsidRPr="00F16EA0">
        <w:rPr>
          <w:rFonts w:ascii="Calibri" w:hAnsi="Calibri" w:cs="Calibri"/>
          <w:b/>
          <w:bCs/>
          <w:sz w:val="24"/>
          <w:szCs w:val="24"/>
          <w:lang w:val="en-RO"/>
        </w:rPr>
        <w:t>Pedagogiilor Inovative</w:t>
      </w:r>
      <w:r w:rsidRPr="00F16EA0">
        <w:rPr>
          <w:rFonts w:ascii="Calibri" w:hAnsi="Calibri" w:cs="Calibri"/>
          <w:sz w:val="24"/>
          <w:szCs w:val="24"/>
          <w:lang w:val="en-RO"/>
        </w:rPr>
        <w:t>. Dezvoltate pe baza principalelor nevoi identificate în primii 4 ani de CIVIS, atelierele sunt deschise întregii comunități academice ale Alianței</w:t>
      </w:r>
      <w:r w:rsidRPr="00F16EA0">
        <w:rPr>
          <w:rFonts w:ascii="Calibri" w:hAnsi="Calibri" w:cs="Calibri"/>
          <w:sz w:val="24"/>
          <w:szCs w:val="24"/>
          <w:lang w:val="ro-RO"/>
        </w:rPr>
        <w:t xml:space="preserve"> și se vor</w:t>
      </w:r>
      <w:r w:rsidR="00000000" w:rsidRPr="00F16EA0">
        <w:rPr>
          <w:rFonts w:ascii="Calibri" w:hAnsi="Calibri" w:cs="Calibri"/>
          <w:sz w:val="24"/>
          <w:szCs w:val="24"/>
        </w:rPr>
        <w:t xml:space="preserve"> desfășura până în primăvara lui 2024:</w:t>
      </w:r>
    </w:p>
    <w:p w14:paraId="00000005" w14:textId="77777777" w:rsidR="00EA67EE" w:rsidRPr="00F16EA0" w:rsidRDefault="00EA67EE" w:rsidP="00F16EA0">
      <w:pPr>
        <w:jc w:val="both"/>
        <w:rPr>
          <w:rFonts w:ascii="Calibri" w:hAnsi="Calibri" w:cs="Calibri"/>
          <w:sz w:val="24"/>
          <w:szCs w:val="24"/>
        </w:rPr>
      </w:pPr>
    </w:p>
    <w:p w14:paraId="00000006" w14:textId="77777777" w:rsidR="00EA67EE" w:rsidRPr="00F16EA0" w:rsidRDefault="00000000" w:rsidP="00F16EA0">
      <w:pPr>
        <w:numPr>
          <w:ilvl w:val="0"/>
          <w:numId w:val="1"/>
        </w:numPr>
        <w:jc w:val="both"/>
        <w:rPr>
          <w:rFonts w:ascii="Calibri" w:hAnsi="Calibri" w:cs="Calibri"/>
          <w:sz w:val="24"/>
          <w:szCs w:val="24"/>
        </w:rPr>
      </w:pPr>
      <w:r w:rsidRPr="00F16EA0">
        <w:rPr>
          <w:rFonts w:ascii="Calibri" w:hAnsi="Calibri" w:cs="Calibri"/>
          <w:b/>
          <w:sz w:val="24"/>
          <w:szCs w:val="24"/>
        </w:rPr>
        <w:t>23 octombrie</w:t>
      </w:r>
      <w:r w:rsidRPr="00F16EA0">
        <w:rPr>
          <w:rFonts w:ascii="Calibri" w:hAnsi="Calibri" w:cs="Calibri"/>
          <w:sz w:val="24"/>
          <w:szCs w:val="24"/>
        </w:rPr>
        <w:t xml:space="preserve">, 16:00-18:30 CET: </w:t>
      </w:r>
      <w:hyperlink r:id="rId5">
        <w:r w:rsidRPr="00F16EA0">
          <w:rPr>
            <w:rFonts w:ascii="Calibri" w:hAnsi="Calibri" w:cs="Calibri"/>
            <w:b/>
            <w:bCs/>
            <w:color w:val="1155CC"/>
            <w:sz w:val="24"/>
            <w:szCs w:val="24"/>
            <w:u w:val="single"/>
          </w:rPr>
          <w:t>Competențe digitale pentru predarea online eficientă</w:t>
        </w:r>
      </w:hyperlink>
      <w:r w:rsidRPr="00F16EA0">
        <w:rPr>
          <w:rFonts w:ascii="Calibri" w:hAnsi="Calibri" w:cs="Calibri"/>
          <w:sz w:val="24"/>
          <w:szCs w:val="24"/>
        </w:rPr>
        <w:t xml:space="preserve"> (coordonator: </w:t>
      </w:r>
      <w:r w:rsidRPr="00F16EA0">
        <w:rPr>
          <w:rFonts w:ascii="Calibri" w:hAnsi="Calibri" w:cs="Calibri"/>
          <w:i/>
          <w:sz w:val="24"/>
          <w:szCs w:val="24"/>
        </w:rPr>
        <w:t>University of Lausanne</w:t>
      </w:r>
      <w:r w:rsidRPr="00F16EA0">
        <w:rPr>
          <w:rFonts w:ascii="Calibri" w:hAnsi="Calibri" w:cs="Calibri"/>
          <w:sz w:val="24"/>
          <w:szCs w:val="24"/>
        </w:rPr>
        <w:t xml:space="preserve">). </w:t>
      </w:r>
      <w:proofErr w:type="spellStart"/>
      <w:r w:rsidRPr="00F16EA0">
        <w:rPr>
          <w:rFonts w:ascii="Calibri" w:hAnsi="Calibri" w:cs="Calibri"/>
          <w:sz w:val="24"/>
          <w:szCs w:val="24"/>
        </w:rPr>
        <w:t>Workshopul</w:t>
      </w:r>
      <w:proofErr w:type="spellEnd"/>
      <w:r w:rsidRPr="00F16EA0">
        <w:rPr>
          <w:rFonts w:ascii="Calibri" w:hAnsi="Calibri" w:cs="Calibri"/>
          <w:sz w:val="24"/>
          <w:szCs w:val="24"/>
        </w:rPr>
        <w:t xml:space="preserve"> își propune să doteze profesorii cu abilitățile digitale necesare predării, folosind tehnologia digitală. Obiectivele includ identificarea competențelor digitale cheie și formularea unei strategii de dezvoltare pentru îmbunătățirea celor deja dobândite.</w:t>
      </w:r>
    </w:p>
    <w:p w14:paraId="00000007" w14:textId="77777777" w:rsidR="00EA67EE" w:rsidRPr="00F16EA0" w:rsidRDefault="00000000" w:rsidP="00F16EA0">
      <w:pPr>
        <w:numPr>
          <w:ilvl w:val="0"/>
          <w:numId w:val="1"/>
        </w:numPr>
        <w:jc w:val="both"/>
        <w:rPr>
          <w:rFonts w:ascii="Calibri" w:hAnsi="Calibri" w:cs="Calibri"/>
          <w:sz w:val="24"/>
          <w:szCs w:val="24"/>
        </w:rPr>
      </w:pPr>
      <w:r w:rsidRPr="00F16EA0">
        <w:rPr>
          <w:rFonts w:ascii="Calibri" w:hAnsi="Calibri" w:cs="Calibri"/>
          <w:b/>
          <w:sz w:val="24"/>
          <w:szCs w:val="24"/>
        </w:rPr>
        <w:t>30 octombrie</w:t>
      </w:r>
      <w:r w:rsidRPr="00F16EA0">
        <w:rPr>
          <w:rFonts w:ascii="Calibri" w:hAnsi="Calibri" w:cs="Calibri"/>
          <w:sz w:val="24"/>
          <w:szCs w:val="24"/>
        </w:rPr>
        <w:t xml:space="preserve">, 18:00 CET: </w:t>
      </w:r>
      <w:hyperlink r:id="rId6">
        <w:r w:rsidRPr="00F16EA0">
          <w:rPr>
            <w:rFonts w:ascii="Calibri" w:hAnsi="Calibri" w:cs="Calibri"/>
            <w:b/>
            <w:bCs/>
            <w:color w:val="1155CC"/>
            <w:sz w:val="24"/>
            <w:szCs w:val="24"/>
            <w:u w:val="single"/>
          </w:rPr>
          <w:t>Crearea de ateliere interactive online</w:t>
        </w:r>
      </w:hyperlink>
      <w:r w:rsidRPr="00F16EA0">
        <w:rPr>
          <w:rFonts w:ascii="Calibri" w:hAnsi="Calibri" w:cs="Calibri"/>
          <w:sz w:val="24"/>
          <w:szCs w:val="24"/>
        </w:rPr>
        <w:t xml:space="preserve"> (coordonator:  </w:t>
      </w:r>
      <w:r w:rsidRPr="00F16EA0">
        <w:rPr>
          <w:rFonts w:ascii="Calibri" w:hAnsi="Calibri" w:cs="Calibri"/>
          <w:i/>
          <w:sz w:val="24"/>
          <w:szCs w:val="24"/>
        </w:rPr>
        <w:t>Universitatea din București</w:t>
      </w:r>
      <w:r w:rsidRPr="00F16EA0">
        <w:rPr>
          <w:rFonts w:ascii="Calibri" w:hAnsi="Calibri" w:cs="Calibri"/>
          <w:sz w:val="24"/>
          <w:szCs w:val="24"/>
        </w:rPr>
        <w:t xml:space="preserve">).  Atelierul se va concentra pe creșterea gradului de conștientizare privind proiectarea elementelor relevante ale sesiunilor interactive și etapele specifice cursurilor online. </w:t>
      </w:r>
      <w:proofErr w:type="spellStart"/>
      <w:r w:rsidRPr="00F16EA0">
        <w:rPr>
          <w:rFonts w:ascii="Calibri" w:hAnsi="Calibri" w:cs="Calibri"/>
          <w:sz w:val="24"/>
          <w:szCs w:val="24"/>
        </w:rPr>
        <w:t>Workshopul</w:t>
      </w:r>
      <w:proofErr w:type="spellEnd"/>
      <w:r w:rsidRPr="00F16EA0">
        <w:rPr>
          <w:rFonts w:ascii="Calibri" w:hAnsi="Calibri" w:cs="Calibri"/>
          <w:sz w:val="24"/>
          <w:szCs w:val="24"/>
        </w:rPr>
        <w:t xml:space="preserve"> include, de asemenea, și mai multe acțiuni practice, cum ar fi strategii de implicare a participanților în conținut și elaborarea suportului vizual pentru sesiunile interactive. </w:t>
      </w:r>
    </w:p>
    <w:p w14:paraId="00000008" w14:textId="77777777" w:rsidR="00EA67EE" w:rsidRPr="00F16EA0" w:rsidRDefault="00000000" w:rsidP="00F16EA0">
      <w:pPr>
        <w:numPr>
          <w:ilvl w:val="0"/>
          <w:numId w:val="1"/>
        </w:numPr>
        <w:jc w:val="both"/>
        <w:rPr>
          <w:rFonts w:ascii="Calibri" w:hAnsi="Calibri" w:cs="Calibri"/>
          <w:sz w:val="24"/>
          <w:szCs w:val="24"/>
        </w:rPr>
      </w:pPr>
      <w:r w:rsidRPr="00F16EA0">
        <w:rPr>
          <w:rFonts w:ascii="Calibri" w:hAnsi="Calibri" w:cs="Calibri"/>
          <w:b/>
          <w:sz w:val="24"/>
          <w:szCs w:val="24"/>
        </w:rPr>
        <w:t>9 noiembrie</w:t>
      </w:r>
      <w:r w:rsidRPr="00F16EA0">
        <w:rPr>
          <w:rFonts w:ascii="Calibri" w:hAnsi="Calibri" w:cs="Calibri"/>
          <w:sz w:val="24"/>
          <w:szCs w:val="24"/>
        </w:rPr>
        <w:t xml:space="preserve">, 11:00-13:00 CET: </w:t>
      </w:r>
      <w:hyperlink r:id="rId7">
        <w:r w:rsidRPr="00F16EA0">
          <w:rPr>
            <w:rFonts w:ascii="Calibri" w:hAnsi="Calibri" w:cs="Calibri"/>
            <w:b/>
            <w:bCs/>
            <w:color w:val="1155CC"/>
            <w:sz w:val="24"/>
            <w:szCs w:val="24"/>
            <w:u w:val="single"/>
          </w:rPr>
          <w:t>Interculturalitatea în sala de clasă internațională</w:t>
        </w:r>
      </w:hyperlink>
      <w:r w:rsidRPr="00F16EA0">
        <w:rPr>
          <w:rFonts w:ascii="Calibri" w:hAnsi="Calibri" w:cs="Calibri"/>
          <w:sz w:val="24"/>
          <w:szCs w:val="24"/>
        </w:rPr>
        <w:t xml:space="preserve"> (coordonator: </w:t>
      </w:r>
      <w:r w:rsidRPr="00F16EA0">
        <w:rPr>
          <w:rFonts w:ascii="Calibri" w:hAnsi="Calibri" w:cs="Calibri"/>
          <w:i/>
          <w:sz w:val="24"/>
          <w:szCs w:val="24"/>
        </w:rPr>
        <w:t>University of Glasgow</w:t>
      </w:r>
      <w:r w:rsidRPr="00F16EA0">
        <w:rPr>
          <w:rFonts w:ascii="Calibri" w:hAnsi="Calibri" w:cs="Calibri"/>
          <w:sz w:val="24"/>
          <w:szCs w:val="24"/>
        </w:rPr>
        <w:t xml:space="preserve">). Deschis tuturor celor ce doresc să participe, indiferent de cunoștințele teoretice acumulate până în prezent și experiența anterioară. </w:t>
      </w:r>
    </w:p>
    <w:p w14:paraId="00000009" w14:textId="77777777" w:rsidR="00EA67EE" w:rsidRPr="00F16EA0" w:rsidRDefault="00000000" w:rsidP="00F16EA0">
      <w:pPr>
        <w:numPr>
          <w:ilvl w:val="0"/>
          <w:numId w:val="1"/>
        </w:numPr>
        <w:jc w:val="both"/>
        <w:rPr>
          <w:rFonts w:ascii="Calibri" w:hAnsi="Calibri" w:cs="Calibri"/>
          <w:sz w:val="24"/>
          <w:szCs w:val="24"/>
        </w:rPr>
      </w:pPr>
      <w:r w:rsidRPr="00F16EA0">
        <w:rPr>
          <w:rFonts w:ascii="Calibri" w:hAnsi="Calibri" w:cs="Calibri"/>
          <w:b/>
          <w:sz w:val="24"/>
          <w:szCs w:val="24"/>
        </w:rPr>
        <w:t>13 noiembrie</w:t>
      </w:r>
      <w:r w:rsidRPr="00F16EA0">
        <w:rPr>
          <w:rFonts w:ascii="Calibri" w:hAnsi="Calibri" w:cs="Calibri"/>
          <w:sz w:val="24"/>
          <w:szCs w:val="24"/>
        </w:rPr>
        <w:t>, 15:00 - 17:00 CET</w:t>
      </w:r>
      <w:r w:rsidRPr="00F16EA0">
        <w:rPr>
          <w:rFonts w:ascii="Calibri" w:hAnsi="Calibri" w:cs="Calibri"/>
          <w:b/>
          <w:bCs/>
          <w:sz w:val="24"/>
          <w:szCs w:val="24"/>
        </w:rPr>
        <w:t xml:space="preserve">: </w:t>
      </w:r>
      <w:hyperlink r:id="rId8">
        <w:r w:rsidRPr="00F16EA0">
          <w:rPr>
            <w:rFonts w:ascii="Calibri" w:hAnsi="Calibri" w:cs="Calibri"/>
            <w:b/>
            <w:bCs/>
            <w:color w:val="1155CC"/>
            <w:sz w:val="24"/>
            <w:szCs w:val="24"/>
            <w:u w:val="single"/>
          </w:rPr>
          <w:t>Studenții pe post de „sufleori” - Co-proiectarea scenariului pedagogic cu studenți</w:t>
        </w:r>
      </w:hyperlink>
      <w:r w:rsidRPr="00F16EA0">
        <w:rPr>
          <w:rFonts w:ascii="Calibri" w:hAnsi="Calibri" w:cs="Calibri"/>
          <w:sz w:val="24"/>
          <w:szCs w:val="24"/>
        </w:rPr>
        <w:t xml:space="preserve"> (coordonator: </w:t>
      </w:r>
      <w:proofErr w:type="spellStart"/>
      <w:r w:rsidRPr="00F16EA0">
        <w:rPr>
          <w:rFonts w:ascii="Calibri" w:hAnsi="Calibri" w:cs="Calibri"/>
          <w:i/>
          <w:sz w:val="24"/>
          <w:szCs w:val="24"/>
        </w:rPr>
        <w:t>Université</w:t>
      </w:r>
      <w:proofErr w:type="spellEnd"/>
      <w:r w:rsidRPr="00F16EA0">
        <w:rPr>
          <w:rFonts w:ascii="Calibri" w:hAnsi="Calibri" w:cs="Calibri"/>
          <w:i/>
          <w:sz w:val="24"/>
          <w:szCs w:val="24"/>
        </w:rPr>
        <w:t xml:space="preserve"> </w:t>
      </w:r>
      <w:proofErr w:type="spellStart"/>
      <w:r w:rsidRPr="00F16EA0">
        <w:rPr>
          <w:rFonts w:ascii="Calibri" w:hAnsi="Calibri" w:cs="Calibri"/>
          <w:i/>
          <w:sz w:val="24"/>
          <w:szCs w:val="24"/>
        </w:rPr>
        <w:t>Libre</w:t>
      </w:r>
      <w:proofErr w:type="spellEnd"/>
      <w:r w:rsidRPr="00F16EA0">
        <w:rPr>
          <w:rFonts w:ascii="Calibri" w:hAnsi="Calibri" w:cs="Calibri"/>
          <w:i/>
          <w:sz w:val="24"/>
          <w:szCs w:val="24"/>
        </w:rPr>
        <w:t xml:space="preserve"> de Bruxelles</w:t>
      </w:r>
      <w:r w:rsidRPr="00F16EA0">
        <w:rPr>
          <w:rFonts w:ascii="Calibri" w:hAnsi="Calibri" w:cs="Calibri"/>
          <w:sz w:val="24"/>
          <w:szCs w:val="24"/>
        </w:rPr>
        <w:t xml:space="preserve">). Deschis pentru profesori, studenți și personal interesat de </w:t>
      </w:r>
      <w:proofErr w:type="spellStart"/>
      <w:r w:rsidRPr="00F16EA0">
        <w:rPr>
          <w:rFonts w:ascii="Calibri" w:hAnsi="Calibri" w:cs="Calibri"/>
          <w:sz w:val="24"/>
          <w:szCs w:val="24"/>
        </w:rPr>
        <w:t>co</w:t>
      </w:r>
      <w:proofErr w:type="spellEnd"/>
      <w:r w:rsidRPr="00F16EA0">
        <w:rPr>
          <w:rFonts w:ascii="Calibri" w:hAnsi="Calibri" w:cs="Calibri"/>
          <w:sz w:val="24"/>
          <w:szCs w:val="24"/>
        </w:rPr>
        <w:t>-crearea activităților de învățare.</w:t>
      </w:r>
    </w:p>
    <w:p w14:paraId="0000000A" w14:textId="77777777" w:rsidR="00EA67EE" w:rsidRPr="00F16EA0" w:rsidRDefault="00000000" w:rsidP="00F16EA0">
      <w:pPr>
        <w:numPr>
          <w:ilvl w:val="0"/>
          <w:numId w:val="1"/>
        </w:numPr>
        <w:jc w:val="both"/>
        <w:rPr>
          <w:rFonts w:ascii="Calibri" w:hAnsi="Calibri" w:cs="Calibri"/>
          <w:sz w:val="24"/>
          <w:szCs w:val="24"/>
        </w:rPr>
      </w:pPr>
      <w:r w:rsidRPr="00F16EA0">
        <w:rPr>
          <w:rFonts w:ascii="Calibri" w:hAnsi="Calibri" w:cs="Calibri"/>
          <w:b/>
          <w:sz w:val="24"/>
          <w:szCs w:val="24"/>
        </w:rPr>
        <w:t>17 noiembrie</w:t>
      </w:r>
      <w:r w:rsidRPr="00F16EA0">
        <w:rPr>
          <w:rFonts w:ascii="Calibri" w:hAnsi="Calibri" w:cs="Calibri"/>
          <w:sz w:val="24"/>
          <w:szCs w:val="24"/>
        </w:rPr>
        <w:t xml:space="preserve">, 17:00 CET: </w:t>
      </w:r>
      <w:hyperlink r:id="rId9">
        <w:r w:rsidRPr="00F16EA0">
          <w:rPr>
            <w:rFonts w:ascii="Calibri" w:hAnsi="Calibri" w:cs="Calibri"/>
            <w:b/>
            <w:bCs/>
            <w:color w:val="1155CC"/>
            <w:sz w:val="24"/>
            <w:szCs w:val="24"/>
            <w:u w:val="single"/>
          </w:rPr>
          <w:t>Încurajarea schimbării: clinicile pentru drepturile omului ca motor de soluții practice</w:t>
        </w:r>
      </w:hyperlink>
      <w:r w:rsidRPr="00F16EA0">
        <w:rPr>
          <w:rFonts w:ascii="Calibri" w:hAnsi="Calibri" w:cs="Calibri"/>
          <w:sz w:val="24"/>
          <w:szCs w:val="24"/>
        </w:rPr>
        <w:t xml:space="preserve"> (coordonator: </w:t>
      </w:r>
      <w:proofErr w:type="spellStart"/>
      <w:r w:rsidRPr="00F16EA0">
        <w:rPr>
          <w:rFonts w:ascii="Calibri" w:hAnsi="Calibri" w:cs="Calibri"/>
          <w:i/>
          <w:sz w:val="24"/>
          <w:szCs w:val="24"/>
        </w:rPr>
        <w:t>Aix</w:t>
      </w:r>
      <w:proofErr w:type="spellEnd"/>
      <w:r w:rsidRPr="00F16EA0">
        <w:rPr>
          <w:rFonts w:ascii="Calibri" w:hAnsi="Calibri" w:cs="Calibri"/>
          <w:i/>
          <w:sz w:val="24"/>
          <w:szCs w:val="24"/>
        </w:rPr>
        <w:t xml:space="preserve">-Marseille </w:t>
      </w:r>
      <w:proofErr w:type="spellStart"/>
      <w:r w:rsidRPr="00F16EA0">
        <w:rPr>
          <w:rFonts w:ascii="Calibri" w:hAnsi="Calibri" w:cs="Calibri"/>
          <w:i/>
          <w:sz w:val="24"/>
          <w:szCs w:val="24"/>
        </w:rPr>
        <w:t>Université</w:t>
      </w:r>
      <w:proofErr w:type="spellEnd"/>
      <w:r w:rsidRPr="00F16EA0">
        <w:rPr>
          <w:rFonts w:ascii="Calibri" w:hAnsi="Calibri" w:cs="Calibri"/>
          <w:sz w:val="24"/>
          <w:szCs w:val="24"/>
        </w:rPr>
        <w:t xml:space="preserve">). Deschis pentru cadre universitare și membri din societatea civilă interesați de </w:t>
      </w:r>
      <w:proofErr w:type="spellStart"/>
      <w:r w:rsidRPr="00F16EA0">
        <w:rPr>
          <w:rFonts w:ascii="Calibri" w:hAnsi="Calibri" w:cs="Calibri"/>
          <w:sz w:val="24"/>
          <w:szCs w:val="24"/>
        </w:rPr>
        <w:t>co</w:t>
      </w:r>
      <w:proofErr w:type="spellEnd"/>
      <w:r w:rsidRPr="00F16EA0">
        <w:rPr>
          <w:rFonts w:ascii="Calibri" w:hAnsi="Calibri" w:cs="Calibri"/>
          <w:sz w:val="24"/>
          <w:szCs w:val="24"/>
        </w:rPr>
        <w:t>-crearea activităților de învățare.</w:t>
      </w:r>
    </w:p>
    <w:p w14:paraId="0000000B" w14:textId="77777777" w:rsidR="00EA67EE" w:rsidRPr="00F16EA0" w:rsidRDefault="00000000" w:rsidP="00F16EA0">
      <w:pPr>
        <w:numPr>
          <w:ilvl w:val="0"/>
          <w:numId w:val="1"/>
        </w:numPr>
        <w:jc w:val="both"/>
        <w:rPr>
          <w:rFonts w:ascii="Calibri" w:hAnsi="Calibri" w:cs="Calibri"/>
          <w:sz w:val="24"/>
          <w:szCs w:val="24"/>
        </w:rPr>
      </w:pPr>
      <w:r w:rsidRPr="00F16EA0">
        <w:rPr>
          <w:rFonts w:ascii="Calibri" w:hAnsi="Calibri" w:cs="Calibri"/>
          <w:b/>
          <w:sz w:val="24"/>
          <w:szCs w:val="24"/>
        </w:rPr>
        <w:t>20 noiembrie</w:t>
      </w:r>
      <w:r w:rsidRPr="00F16EA0">
        <w:rPr>
          <w:rFonts w:ascii="Calibri" w:hAnsi="Calibri" w:cs="Calibri"/>
          <w:sz w:val="24"/>
          <w:szCs w:val="24"/>
        </w:rPr>
        <w:t xml:space="preserve">, 12:00 CET: </w:t>
      </w:r>
      <w:hyperlink r:id="rId10">
        <w:r w:rsidRPr="00F16EA0">
          <w:rPr>
            <w:rFonts w:ascii="Calibri" w:hAnsi="Calibri" w:cs="Calibri"/>
            <w:b/>
            <w:bCs/>
            <w:color w:val="1155CC"/>
            <w:sz w:val="24"/>
            <w:szCs w:val="24"/>
            <w:u w:val="single"/>
          </w:rPr>
          <w:t>Dezvoltarea de competențe transversale în timpul cursurilor</w:t>
        </w:r>
      </w:hyperlink>
      <w:r w:rsidRPr="00F16EA0">
        <w:rPr>
          <w:rFonts w:ascii="Calibri" w:hAnsi="Calibri" w:cs="Calibri"/>
          <w:sz w:val="24"/>
          <w:szCs w:val="24"/>
        </w:rPr>
        <w:t xml:space="preserve"> (coordonator: </w:t>
      </w:r>
      <w:r w:rsidRPr="00F16EA0">
        <w:rPr>
          <w:rFonts w:ascii="Calibri" w:hAnsi="Calibri" w:cs="Calibri"/>
          <w:i/>
          <w:sz w:val="24"/>
          <w:szCs w:val="24"/>
        </w:rPr>
        <w:t>Universitatea din București</w:t>
      </w:r>
      <w:r w:rsidRPr="00F16EA0">
        <w:rPr>
          <w:rFonts w:ascii="Calibri" w:hAnsi="Calibri" w:cs="Calibri"/>
          <w:sz w:val="24"/>
          <w:szCs w:val="24"/>
        </w:rPr>
        <w:t xml:space="preserve">). Deschis pentru profesori și personal implicat în dezvoltarea cursurilor și a </w:t>
      </w:r>
      <w:proofErr w:type="spellStart"/>
      <w:r w:rsidRPr="00F16EA0">
        <w:rPr>
          <w:rFonts w:ascii="Calibri" w:hAnsi="Calibri" w:cs="Calibri"/>
          <w:sz w:val="24"/>
          <w:szCs w:val="24"/>
        </w:rPr>
        <w:t>curriculei</w:t>
      </w:r>
      <w:proofErr w:type="spellEnd"/>
      <w:r w:rsidRPr="00F16EA0">
        <w:rPr>
          <w:rFonts w:ascii="Calibri" w:hAnsi="Calibri" w:cs="Calibri"/>
          <w:sz w:val="24"/>
          <w:szCs w:val="24"/>
        </w:rPr>
        <w:t xml:space="preserve">. </w:t>
      </w:r>
    </w:p>
    <w:p w14:paraId="0000000C" w14:textId="77777777" w:rsidR="00EA67EE" w:rsidRPr="00F16EA0" w:rsidRDefault="00000000" w:rsidP="00F16EA0">
      <w:pPr>
        <w:numPr>
          <w:ilvl w:val="0"/>
          <w:numId w:val="1"/>
        </w:numPr>
        <w:jc w:val="both"/>
        <w:rPr>
          <w:rFonts w:ascii="Calibri" w:hAnsi="Calibri" w:cs="Calibri"/>
          <w:sz w:val="24"/>
          <w:szCs w:val="24"/>
        </w:rPr>
      </w:pPr>
      <w:r w:rsidRPr="00F16EA0">
        <w:rPr>
          <w:rFonts w:ascii="Calibri" w:hAnsi="Calibri" w:cs="Calibri"/>
          <w:b/>
          <w:sz w:val="24"/>
          <w:szCs w:val="24"/>
        </w:rPr>
        <w:t>23 noiembrie</w:t>
      </w:r>
      <w:r w:rsidRPr="00F16EA0">
        <w:rPr>
          <w:rFonts w:ascii="Calibri" w:hAnsi="Calibri" w:cs="Calibri"/>
          <w:sz w:val="24"/>
          <w:szCs w:val="24"/>
        </w:rPr>
        <w:t xml:space="preserve">, 15:00 - 18:00 CET: </w:t>
      </w:r>
      <w:hyperlink r:id="rId11">
        <w:r w:rsidRPr="00F16EA0">
          <w:rPr>
            <w:rFonts w:ascii="Calibri" w:hAnsi="Calibri" w:cs="Calibri"/>
            <w:b/>
            <w:bCs/>
            <w:color w:val="1155CC"/>
            <w:sz w:val="24"/>
            <w:szCs w:val="24"/>
            <w:u w:val="single"/>
          </w:rPr>
          <w:t>Pedagogia microcreditelor: Învățare bazată pe studiu de caz</w:t>
        </w:r>
      </w:hyperlink>
      <w:r w:rsidRPr="00F16EA0">
        <w:rPr>
          <w:rFonts w:ascii="Calibri" w:hAnsi="Calibri" w:cs="Calibri"/>
          <w:b/>
          <w:bCs/>
          <w:sz w:val="24"/>
          <w:szCs w:val="24"/>
        </w:rPr>
        <w:t xml:space="preserve"> </w:t>
      </w:r>
      <w:r w:rsidRPr="00F16EA0">
        <w:rPr>
          <w:rFonts w:ascii="Calibri" w:hAnsi="Calibri" w:cs="Calibri"/>
          <w:sz w:val="24"/>
          <w:szCs w:val="24"/>
        </w:rPr>
        <w:t>(coordonator:</w:t>
      </w:r>
      <w:r w:rsidRPr="00F16EA0">
        <w:rPr>
          <w:rFonts w:ascii="Calibri" w:hAnsi="Calibri" w:cs="Calibri"/>
          <w:i/>
          <w:sz w:val="24"/>
          <w:szCs w:val="24"/>
        </w:rPr>
        <w:t xml:space="preserve"> National </w:t>
      </w:r>
      <w:proofErr w:type="spellStart"/>
      <w:r w:rsidRPr="00F16EA0">
        <w:rPr>
          <w:rFonts w:ascii="Calibri" w:hAnsi="Calibri" w:cs="Calibri"/>
          <w:i/>
          <w:sz w:val="24"/>
          <w:szCs w:val="24"/>
        </w:rPr>
        <w:t>and</w:t>
      </w:r>
      <w:proofErr w:type="spellEnd"/>
      <w:r w:rsidRPr="00F16EA0">
        <w:rPr>
          <w:rFonts w:ascii="Calibri" w:hAnsi="Calibri" w:cs="Calibri"/>
          <w:i/>
          <w:sz w:val="24"/>
          <w:szCs w:val="24"/>
        </w:rPr>
        <w:t xml:space="preserve"> </w:t>
      </w:r>
      <w:proofErr w:type="spellStart"/>
      <w:r w:rsidRPr="00F16EA0">
        <w:rPr>
          <w:rFonts w:ascii="Calibri" w:hAnsi="Calibri" w:cs="Calibri"/>
          <w:i/>
          <w:sz w:val="24"/>
          <w:szCs w:val="24"/>
        </w:rPr>
        <w:t>Kapodistrian</w:t>
      </w:r>
      <w:proofErr w:type="spellEnd"/>
      <w:r w:rsidRPr="00F16EA0">
        <w:rPr>
          <w:rFonts w:ascii="Calibri" w:hAnsi="Calibri" w:cs="Calibri"/>
          <w:i/>
          <w:sz w:val="24"/>
          <w:szCs w:val="24"/>
        </w:rPr>
        <w:t xml:space="preserve"> University of </w:t>
      </w:r>
      <w:proofErr w:type="spellStart"/>
      <w:r w:rsidRPr="00F16EA0">
        <w:rPr>
          <w:rFonts w:ascii="Calibri" w:hAnsi="Calibri" w:cs="Calibri"/>
          <w:i/>
          <w:sz w:val="24"/>
          <w:szCs w:val="24"/>
        </w:rPr>
        <w:t>Athens</w:t>
      </w:r>
      <w:proofErr w:type="spellEnd"/>
      <w:r w:rsidRPr="00F16EA0">
        <w:rPr>
          <w:rFonts w:ascii="Calibri" w:hAnsi="Calibri" w:cs="Calibri"/>
          <w:sz w:val="24"/>
          <w:szCs w:val="24"/>
        </w:rPr>
        <w:t>). Deschis pentru profesori și personal implicat în învățarea pe tot parcursul vieții și micro-credite</w:t>
      </w:r>
      <w:r w:rsidRPr="00F16EA0">
        <w:rPr>
          <w:rFonts w:ascii="Calibri" w:hAnsi="Calibri" w:cs="Calibri"/>
          <w:sz w:val="24"/>
          <w:szCs w:val="24"/>
        </w:rPr>
        <w:br/>
      </w:r>
    </w:p>
    <w:p w14:paraId="0000000D" w14:textId="77777777" w:rsidR="00EA67EE" w:rsidRPr="00F16EA0" w:rsidRDefault="00000000" w:rsidP="00F16EA0">
      <w:pPr>
        <w:jc w:val="both"/>
        <w:rPr>
          <w:rFonts w:ascii="Calibri" w:hAnsi="Calibri" w:cs="Calibri"/>
          <w:sz w:val="24"/>
          <w:szCs w:val="24"/>
        </w:rPr>
      </w:pPr>
      <w:r w:rsidRPr="00F16EA0">
        <w:rPr>
          <w:rFonts w:ascii="Calibri" w:hAnsi="Calibri" w:cs="Calibri"/>
          <w:sz w:val="24"/>
          <w:szCs w:val="24"/>
        </w:rPr>
        <w:t xml:space="preserve">Alte 15 </w:t>
      </w:r>
      <w:proofErr w:type="spellStart"/>
      <w:r w:rsidRPr="00F16EA0">
        <w:rPr>
          <w:rFonts w:ascii="Calibri" w:hAnsi="Calibri" w:cs="Calibri"/>
          <w:sz w:val="24"/>
          <w:szCs w:val="24"/>
        </w:rPr>
        <w:t>workshopuri</w:t>
      </w:r>
      <w:proofErr w:type="spellEnd"/>
      <w:r w:rsidRPr="00F16EA0">
        <w:rPr>
          <w:rFonts w:ascii="Calibri" w:hAnsi="Calibri" w:cs="Calibri"/>
          <w:sz w:val="24"/>
          <w:szCs w:val="24"/>
        </w:rPr>
        <w:t xml:space="preserve"> urmează să fie susținute la sfârșitul lui 2023 - începutul lui 2024. Puteți rămâne la curent cu ele urmărind pagina dedicată de pe site-ul CIVIS, </w:t>
      </w:r>
      <w:hyperlink r:id="rId12">
        <w:r w:rsidRPr="00F16EA0">
          <w:rPr>
            <w:rFonts w:ascii="Calibri" w:hAnsi="Calibri" w:cs="Calibri"/>
            <w:b/>
            <w:bCs/>
            <w:color w:val="1155CC"/>
            <w:sz w:val="24"/>
            <w:szCs w:val="24"/>
            <w:u w:val="single"/>
          </w:rPr>
          <w:t>a</w:t>
        </w:r>
        <w:r w:rsidRPr="00F16EA0">
          <w:rPr>
            <w:rFonts w:ascii="Calibri" w:hAnsi="Calibri" w:cs="Calibri"/>
            <w:b/>
            <w:bCs/>
            <w:color w:val="1155CC"/>
            <w:sz w:val="24"/>
            <w:szCs w:val="24"/>
            <w:u w:val="single"/>
          </w:rPr>
          <w:t>i</w:t>
        </w:r>
        <w:r w:rsidRPr="00F16EA0">
          <w:rPr>
            <w:rFonts w:ascii="Calibri" w:hAnsi="Calibri" w:cs="Calibri"/>
            <w:b/>
            <w:bCs/>
            <w:color w:val="1155CC"/>
            <w:sz w:val="24"/>
            <w:szCs w:val="24"/>
            <w:u w:val="single"/>
          </w:rPr>
          <w:t>ci</w:t>
        </w:r>
      </w:hyperlink>
      <w:r w:rsidRPr="00F16EA0">
        <w:rPr>
          <w:rFonts w:ascii="Calibri" w:hAnsi="Calibri" w:cs="Calibri"/>
          <w:sz w:val="24"/>
          <w:szCs w:val="24"/>
        </w:rPr>
        <w:t>.</w:t>
      </w:r>
    </w:p>
    <w:p w14:paraId="0000000E" w14:textId="77777777" w:rsidR="00EA67EE" w:rsidRPr="00F16EA0" w:rsidRDefault="00EA67EE" w:rsidP="00F16EA0">
      <w:pPr>
        <w:jc w:val="both"/>
        <w:rPr>
          <w:rFonts w:ascii="Calibri" w:hAnsi="Calibri" w:cs="Calibri"/>
          <w:sz w:val="24"/>
          <w:szCs w:val="24"/>
        </w:rPr>
      </w:pPr>
    </w:p>
    <w:p w14:paraId="0000000F" w14:textId="77777777" w:rsidR="00EA67EE" w:rsidRPr="00F16EA0" w:rsidRDefault="00000000" w:rsidP="00F16EA0">
      <w:pPr>
        <w:jc w:val="both"/>
        <w:rPr>
          <w:rFonts w:ascii="Calibri" w:hAnsi="Calibri" w:cs="Calibri"/>
          <w:sz w:val="24"/>
          <w:szCs w:val="24"/>
        </w:rPr>
      </w:pPr>
      <w:r w:rsidRPr="00F16EA0">
        <w:rPr>
          <w:rFonts w:ascii="Calibri" w:hAnsi="Calibri" w:cs="Calibri"/>
          <w:sz w:val="24"/>
          <w:szCs w:val="24"/>
        </w:rPr>
        <w:t>CIVIS dezvoltă o ofertă educațională care încearcă să răspundă nevoilor unui timp în schimbare: interdisciplinară, interculturală, din ce în ce mai digitală și capabilă să conecteze provocările locale și globale. Acest lucru definește însă un peisaj educațional nou pentru majoritatea profesorilor și studenților. De aceea, credem că cel mai bun mod de a ne adapta și de a oferi cele mai bune experiențe de învățare posibile studenților noștri este de a învăța, la rândul nostru, de la experți în domeniu din toate universitățile membre CIVIS.</w:t>
      </w:r>
    </w:p>
    <w:sectPr w:rsidR="00EA67EE" w:rsidRPr="00F16EA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160941"/>
    <w:multiLevelType w:val="multilevel"/>
    <w:tmpl w:val="732CE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48863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7EE"/>
    <w:rsid w:val="00EA67EE"/>
    <w:rsid w:val="00F16EA0"/>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04751429"/>
  <w15:docId w15:val="{2F78F31B-7682-C843-989E-6D6B7A6DE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954126">
      <w:bodyDiv w:val="1"/>
      <w:marLeft w:val="0"/>
      <w:marRight w:val="0"/>
      <w:marTop w:val="0"/>
      <w:marBottom w:val="0"/>
      <w:divBdr>
        <w:top w:val="none" w:sz="0" w:space="0" w:color="auto"/>
        <w:left w:val="none" w:sz="0" w:space="0" w:color="auto"/>
        <w:bottom w:val="none" w:sz="0" w:space="0" w:color="auto"/>
        <w:right w:val="none" w:sz="0" w:space="0" w:color="auto"/>
      </w:divBdr>
    </w:div>
    <w:div w:id="1882327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ivis.eu/en/workshops-on-innovative-pedagogies/students-as-teacher-whisperers-co-designing-your-pedagogical-scenario-with-stud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ivis.eu/en/workshops-on-innovative-pedagogies/interculturality-in-the-international-classroom" TargetMode="External"/><Relationship Id="rId12" Type="http://schemas.openxmlformats.org/officeDocument/2006/relationships/hyperlink" Target="https://civis.eu/en/workshops-on-innovative-pedagog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workshops-on-innovative-pedagogies/4-creating-interactive-online-workshops" TargetMode="External"/><Relationship Id="rId11" Type="http://schemas.openxmlformats.org/officeDocument/2006/relationships/hyperlink" Target="https://civis.eu/en/workshops-on-innovative-pedagogies/pedagogy-of-microcredentials-case-based-learning" TargetMode="External"/><Relationship Id="rId5" Type="http://schemas.openxmlformats.org/officeDocument/2006/relationships/hyperlink" Target="https://civis.eu/en/workshops-on-innovative-pedagogies/digital-competencies-for-an-effective-online-teaching" TargetMode="External"/><Relationship Id="rId10" Type="http://schemas.openxmlformats.org/officeDocument/2006/relationships/hyperlink" Target="https://civis.eu/en/workshops-on-innovative-pedagogies/developing-transversal-competences-during-your-course" TargetMode="External"/><Relationship Id="rId4" Type="http://schemas.openxmlformats.org/officeDocument/2006/relationships/webSettings" Target="webSettings.xml"/><Relationship Id="rId9" Type="http://schemas.openxmlformats.org/officeDocument/2006/relationships/hyperlink" Target="https://civis.eu/en/workshops-on-innovative-pedagogies/encouraging-change-human-rights-clinics-as-drivers-of-practical-solu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642</Words>
  <Characters>3660</Characters>
  <Application>Microsoft Office Word</Application>
  <DocSecurity>0</DocSecurity>
  <Lines>30</Lines>
  <Paragraphs>8</Paragraphs>
  <ScaleCrop>false</ScaleCrop>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MICLEA</cp:lastModifiedBy>
  <cp:revision>2</cp:revision>
  <dcterms:created xsi:type="dcterms:W3CDTF">2023-10-17T04:41:00Z</dcterms:created>
  <dcterms:modified xsi:type="dcterms:W3CDTF">2023-10-17T04:49:00Z</dcterms:modified>
</cp:coreProperties>
</file>