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95576" w14:textId="2AE3BAAB" w:rsidR="00555A09" w:rsidRPr="00913578" w:rsidRDefault="00555A09" w:rsidP="009135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578">
        <w:rPr>
          <w:rFonts w:ascii="Times New Roman" w:hAnsi="Times New Roman" w:cs="Times New Roman"/>
          <w:b/>
          <w:bCs/>
          <w:sz w:val="24"/>
          <w:szCs w:val="24"/>
        </w:rPr>
        <w:t xml:space="preserve">Universitatea din București, </w:t>
      </w:r>
      <w:r w:rsidR="00332F7A" w:rsidRPr="00913578">
        <w:rPr>
          <w:rFonts w:ascii="Times New Roman" w:hAnsi="Times New Roman" w:cs="Times New Roman"/>
          <w:b/>
          <w:bCs/>
          <w:sz w:val="24"/>
          <w:szCs w:val="24"/>
        </w:rPr>
        <w:t>prezență importantă la întâlnirea plenară a Grupului de Protecție Civilă al NATO, la sediul NATO de la Bruxelles</w:t>
      </w:r>
    </w:p>
    <w:p w14:paraId="1CC667AB" w14:textId="59FA205F" w:rsidR="00332F7A" w:rsidRPr="00913578" w:rsidRDefault="00332F7A" w:rsidP="009135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578">
        <w:rPr>
          <w:rFonts w:ascii="Times New Roman" w:hAnsi="Times New Roman" w:cs="Times New Roman"/>
          <w:b/>
          <w:bCs/>
          <w:sz w:val="24"/>
          <w:szCs w:val="24"/>
        </w:rPr>
        <w:t>Echipa de cercetători a Universității din București</w:t>
      </w:r>
      <w:r w:rsidR="0091357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13578">
        <w:rPr>
          <w:rFonts w:ascii="Times New Roman" w:hAnsi="Times New Roman" w:cs="Times New Roman"/>
          <w:b/>
          <w:bCs/>
          <w:sz w:val="24"/>
          <w:szCs w:val="24"/>
        </w:rPr>
        <w:t>instrument</w:t>
      </w:r>
      <w:r w:rsidR="00913578">
        <w:rPr>
          <w:rFonts w:ascii="Times New Roman" w:hAnsi="Times New Roman" w:cs="Times New Roman"/>
          <w:b/>
          <w:bCs/>
          <w:sz w:val="24"/>
          <w:szCs w:val="24"/>
        </w:rPr>
        <w:t>-prototip</w:t>
      </w:r>
      <w:r w:rsidRPr="00913578">
        <w:rPr>
          <w:rFonts w:ascii="Times New Roman" w:hAnsi="Times New Roman" w:cs="Times New Roman"/>
          <w:b/>
          <w:bCs/>
          <w:sz w:val="24"/>
          <w:szCs w:val="24"/>
        </w:rPr>
        <w:t xml:space="preserve"> de evaluare a percepțiilor sociale privind reziliența societală</w:t>
      </w:r>
    </w:p>
    <w:p w14:paraId="6A49B6CB" w14:textId="77777777" w:rsidR="00913578" w:rsidRPr="00913578" w:rsidRDefault="00913578" w:rsidP="009135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04F23" w14:textId="244E6F71" w:rsidR="00332F7A" w:rsidRPr="00913578" w:rsidRDefault="00CE011F" w:rsidP="0091357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13578">
        <w:rPr>
          <w:rFonts w:ascii="Times New Roman" w:hAnsi="Times New Roman" w:cs="Times New Roman"/>
          <w:b/>
          <w:bCs/>
          <w:sz w:val="24"/>
          <w:szCs w:val="24"/>
        </w:rPr>
        <w:t xml:space="preserve">București, </w:t>
      </w:r>
      <w:r w:rsidR="005A5885" w:rsidRPr="0091357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32F7A" w:rsidRPr="0091357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13578">
        <w:rPr>
          <w:rFonts w:ascii="Times New Roman" w:hAnsi="Times New Roman" w:cs="Times New Roman"/>
          <w:b/>
          <w:bCs/>
          <w:sz w:val="24"/>
          <w:szCs w:val="24"/>
        </w:rPr>
        <w:t xml:space="preserve"> aprilie 2024. </w:t>
      </w:r>
      <w:r w:rsidR="00332F7A" w:rsidRPr="00913578">
        <w:rPr>
          <w:rFonts w:ascii="Times New Roman" w:hAnsi="Times New Roman" w:cs="Times New Roman"/>
          <w:sz w:val="24"/>
          <w:szCs w:val="24"/>
        </w:rPr>
        <w:t xml:space="preserve">Reprezentanți ai </w:t>
      </w:r>
      <w:r w:rsidRPr="00D26FF8">
        <w:rPr>
          <w:rFonts w:ascii="Times New Roman" w:hAnsi="Times New Roman" w:cs="Times New Roman"/>
          <w:b/>
          <w:bCs/>
          <w:sz w:val="24"/>
          <w:szCs w:val="24"/>
        </w:rPr>
        <w:t>Universit</w:t>
      </w:r>
      <w:r w:rsidR="00472363" w:rsidRPr="00D26FF8">
        <w:rPr>
          <w:rFonts w:ascii="Times New Roman" w:hAnsi="Times New Roman" w:cs="Times New Roman"/>
          <w:b/>
          <w:bCs/>
          <w:sz w:val="24"/>
          <w:szCs w:val="24"/>
        </w:rPr>
        <w:t>ății di</w:t>
      </w:r>
      <w:r w:rsidRPr="00D26FF8">
        <w:rPr>
          <w:rFonts w:ascii="Times New Roman" w:hAnsi="Times New Roman" w:cs="Times New Roman"/>
          <w:b/>
          <w:bCs/>
          <w:sz w:val="24"/>
          <w:szCs w:val="24"/>
        </w:rPr>
        <w:t>n București</w:t>
      </w:r>
      <w:r w:rsidR="00555A09" w:rsidRPr="00D26FF8">
        <w:rPr>
          <w:rFonts w:ascii="Times New Roman" w:hAnsi="Times New Roman" w:cs="Times New Roman"/>
          <w:b/>
          <w:bCs/>
          <w:sz w:val="24"/>
          <w:szCs w:val="24"/>
        </w:rPr>
        <w:t xml:space="preserve"> (UB) </w:t>
      </w:r>
      <w:r w:rsidR="00332F7A" w:rsidRPr="00D26FF8">
        <w:rPr>
          <w:rFonts w:ascii="Times New Roman" w:hAnsi="Times New Roman" w:cs="Times New Roman"/>
          <w:b/>
          <w:bCs/>
          <w:sz w:val="24"/>
          <w:szCs w:val="24"/>
        </w:rPr>
        <w:t>au participat</w:t>
      </w:r>
      <w:r w:rsidR="00332F7A" w:rsidRPr="00913578">
        <w:rPr>
          <w:rFonts w:ascii="Times New Roman" w:hAnsi="Times New Roman" w:cs="Times New Roman"/>
          <w:sz w:val="24"/>
          <w:szCs w:val="24"/>
        </w:rPr>
        <w:t xml:space="preserve">, în calitate de </w:t>
      </w:r>
      <w:r w:rsidR="00D26FF8" w:rsidRPr="00D26FF8">
        <w:rPr>
          <w:rFonts w:ascii="Times New Roman" w:hAnsi="Times New Roman" w:cs="Times New Roman"/>
          <w:i/>
          <w:iCs/>
          <w:sz w:val="24"/>
          <w:szCs w:val="24"/>
        </w:rPr>
        <w:t xml:space="preserve">special </w:t>
      </w:r>
      <w:proofErr w:type="spellStart"/>
      <w:r w:rsidR="00D26FF8" w:rsidRPr="00D26FF8">
        <w:rPr>
          <w:rFonts w:ascii="Times New Roman" w:hAnsi="Times New Roman" w:cs="Times New Roman"/>
          <w:i/>
          <w:iCs/>
          <w:sz w:val="24"/>
          <w:szCs w:val="24"/>
        </w:rPr>
        <w:t>guests</w:t>
      </w:r>
      <w:proofErr w:type="spellEnd"/>
      <w:r w:rsidR="00332F7A" w:rsidRPr="00913578">
        <w:rPr>
          <w:rFonts w:ascii="Times New Roman" w:hAnsi="Times New Roman" w:cs="Times New Roman"/>
          <w:sz w:val="24"/>
          <w:szCs w:val="24"/>
        </w:rPr>
        <w:t>, la întâlnirea plenară a Grupului de Protecție Civilă (</w:t>
      </w:r>
      <w:r w:rsidR="00332F7A" w:rsidRPr="00913578">
        <w:rPr>
          <w:rFonts w:ascii="Times New Roman" w:hAnsi="Times New Roman" w:cs="Times New Roman"/>
          <w:b/>
          <w:bCs/>
          <w:sz w:val="24"/>
          <w:szCs w:val="24"/>
        </w:rPr>
        <w:t xml:space="preserve">Civil </w:t>
      </w:r>
      <w:proofErr w:type="spellStart"/>
      <w:r w:rsidR="00332F7A" w:rsidRPr="00913578">
        <w:rPr>
          <w:rFonts w:ascii="Times New Roman" w:hAnsi="Times New Roman" w:cs="Times New Roman"/>
          <w:b/>
          <w:bCs/>
          <w:sz w:val="24"/>
          <w:szCs w:val="24"/>
        </w:rPr>
        <w:t>Protection</w:t>
      </w:r>
      <w:proofErr w:type="spellEnd"/>
      <w:r w:rsidR="00332F7A" w:rsidRPr="00913578">
        <w:rPr>
          <w:rFonts w:ascii="Times New Roman" w:hAnsi="Times New Roman" w:cs="Times New Roman"/>
          <w:b/>
          <w:bCs/>
          <w:sz w:val="24"/>
          <w:szCs w:val="24"/>
        </w:rPr>
        <w:t xml:space="preserve"> Group</w:t>
      </w:r>
      <w:r w:rsidR="0047236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32F7A" w:rsidRPr="00913578">
        <w:rPr>
          <w:rFonts w:ascii="Times New Roman" w:hAnsi="Times New Roman" w:cs="Times New Roman"/>
          <w:sz w:val="24"/>
          <w:szCs w:val="24"/>
        </w:rPr>
        <w:t xml:space="preserve"> </w:t>
      </w:r>
      <w:r w:rsidR="00332F7A" w:rsidRPr="00913578">
        <w:rPr>
          <w:rFonts w:ascii="Times New Roman" w:hAnsi="Times New Roman" w:cs="Times New Roman"/>
          <w:b/>
          <w:bCs/>
          <w:sz w:val="24"/>
          <w:szCs w:val="24"/>
        </w:rPr>
        <w:t>al NATO</w:t>
      </w:r>
      <w:r w:rsidR="00332F7A" w:rsidRPr="00913578">
        <w:rPr>
          <w:rFonts w:ascii="Times New Roman" w:hAnsi="Times New Roman" w:cs="Times New Roman"/>
          <w:sz w:val="24"/>
          <w:szCs w:val="24"/>
        </w:rPr>
        <w:t xml:space="preserve">, care s-a desfășurat la sediul NATO din Bruxelles în perioada 15 – 16 aprilie 2024. </w:t>
      </w:r>
    </w:p>
    <w:p w14:paraId="2DD349AD" w14:textId="4BA72C11" w:rsidR="00332F7A" w:rsidRPr="00913578" w:rsidRDefault="00332F7A" w:rsidP="0091357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13578">
        <w:rPr>
          <w:rFonts w:ascii="Times New Roman" w:hAnsi="Times New Roman" w:cs="Times New Roman"/>
          <w:sz w:val="24"/>
          <w:szCs w:val="24"/>
        </w:rPr>
        <w:t xml:space="preserve">Evenimentul a reunit reprezentanții tuturor țărilor NATO și partenere și a fost dedicat evoluțiilor </w:t>
      </w:r>
      <w:r w:rsidR="00D26FF8">
        <w:rPr>
          <w:rFonts w:ascii="Times New Roman" w:hAnsi="Times New Roman" w:cs="Times New Roman"/>
          <w:sz w:val="24"/>
          <w:szCs w:val="24"/>
        </w:rPr>
        <w:t>ș</w:t>
      </w:r>
      <w:r w:rsidRPr="00913578">
        <w:rPr>
          <w:rFonts w:ascii="Times New Roman" w:hAnsi="Times New Roman" w:cs="Times New Roman"/>
          <w:sz w:val="24"/>
          <w:szCs w:val="24"/>
        </w:rPr>
        <w:t>i dezvoltărilor la nivel NATO în domeniul rezilienței</w:t>
      </w:r>
      <w:r w:rsidR="00D26FF8">
        <w:rPr>
          <w:rFonts w:ascii="Times New Roman" w:hAnsi="Times New Roman" w:cs="Times New Roman"/>
          <w:sz w:val="24"/>
          <w:szCs w:val="24"/>
        </w:rPr>
        <w:t xml:space="preserve">. În cadrul întâlnirii au avut loc </w:t>
      </w:r>
      <w:r w:rsidR="00472363">
        <w:rPr>
          <w:rFonts w:ascii="Times New Roman" w:hAnsi="Times New Roman" w:cs="Times New Roman"/>
          <w:sz w:val="24"/>
          <w:szCs w:val="24"/>
        </w:rPr>
        <w:t xml:space="preserve">discuții </w:t>
      </w:r>
      <w:r w:rsidR="00D26FF8">
        <w:rPr>
          <w:rFonts w:ascii="Times New Roman" w:hAnsi="Times New Roman" w:cs="Times New Roman"/>
          <w:sz w:val="24"/>
          <w:szCs w:val="24"/>
        </w:rPr>
        <w:t>despre</w:t>
      </w:r>
      <w:r w:rsidR="00472363">
        <w:rPr>
          <w:rFonts w:ascii="Times New Roman" w:hAnsi="Times New Roman" w:cs="Times New Roman"/>
          <w:sz w:val="24"/>
          <w:szCs w:val="24"/>
        </w:rPr>
        <w:t xml:space="preserve"> agenda</w:t>
      </w:r>
      <w:r w:rsidRPr="00913578">
        <w:rPr>
          <w:rFonts w:ascii="Times New Roman" w:hAnsi="Times New Roman" w:cs="Times New Roman"/>
          <w:sz w:val="24"/>
          <w:szCs w:val="24"/>
        </w:rPr>
        <w:t xml:space="preserve"> </w:t>
      </w:r>
      <w:r w:rsidRPr="00913578">
        <w:rPr>
          <w:rFonts w:ascii="Times New Roman" w:hAnsi="Times New Roman" w:cs="Times New Roman"/>
          <w:i/>
          <w:iCs/>
          <w:sz w:val="24"/>
          <w:szCs w:val="24"/>
        </w:rPr>
        <w:t>Comitetului pentru Rezilienț</w:t>
      </w:r>
      <w:r w:rsidR="00204F6F">
        <w:rPr>
          <w:rFonts w:ascii="Times New Roman" w:hAnsi="Times New Roman" w:cs="Times New Roman"/>
          <w:i/>
          <w:iCs/>
          <w:sz w:val="24"/>
          <w:szCs w:val="24"/>
        </w:rPr>
        <w:t>ă</w:t>
      </w:r>
      <w:r w:rsidRPr="00913578">
        <w:rPr>
          <w:rFonts w:ascii="Times New Roman" w:hAnsi="Times New Roman" w:cs="Times New Roman"/>
          <w:i/>
          <w:iCs/>
          <w:sz w:val="24"/>
          <w:szCs w:val="24"/>
        </w:rPr>
        <w:t xml:space="preserve"> al NATO</w:t>
      </w:r>
      <w:r w:rsidRPr="00913578">
        <w:rPr>
          <w:rFonts w:ascii="Times New Roman" w:hAnsi="Times New Roman" w:cs="Times New Roman"/>
          <w:sz w:val="24"/>
          <w:szCs w:val="24"/>
        </w:rPr>
        <w:t xml:space="preserve"> cu privire la aspectele civile în dezvoltarea conceptului de apărare colectivă, precum și informări și discuții privind instrumentele și capacitățile de evaluare a formelor </w:t>
      </w:r>
      <w:r w:rsidR="00204F6F">
        <w:rPr>
          <w:rFonts w:ascii="Times New Roman" w:hAnsi="Times New Roman" w:cs="Times New Roman"/>
          <w:sz w:val="24"/>
          <w:szCs w:val="24"/>
        </w:rPr>
        <w:t>ș</w:t>
      </w:r>
      <w:r w:rsidRPr="00913578">
        <w:rPr>
          <w:rFonts w:ascii="Times New Roman" w:hAnsi="Times New Roman" w:cs="Times New Roman"/>
          <w:sz w:val="24"/>
          <w:szCs w:val="24"/>
        </w:rPr>
        <w:t>i aspectelor rezilienței în domeniile de interes strategic.</w:t>
      </w:r>
    </w:p>
    <w:p w14:paraId="388B3999" w14:textId="4108FC89" w:rsidR="00332F7A" w:rsidRPr="00913578" w:rsidRDefault="00332F7A" w:rsidP="0091357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32F7A">
        <w:rPr>
          <w:rFonts w:ascii="Times New Roman" w:hAnsi="Times New Roman" w:cs="Times New Roman"/>
          <w:sz w:val="24"/>
          <w:szCs w:val="24"/>
        </w:rPr>
        <w:t>Universitatea</w:t>
      </w:r>
      <w:r w:rsidRPr="00913578">
        <w:rPr>
          <w:rFonts w:ascii="Times New Roman" w:hAnsi="Times New Roman" w:cs="Times New Roman"/>
          <w:sz w:val="24"/>
          <w:szCs w:val="24"/>
        </w:rPr>
        <w:t xml:space="preserve"> din</w:t>
      </w:r>
      <w:r w:rsidRPr="00332F7A">
        <w:rPr>
          <w:rFonts w:ascii="Times New Roman" w:hAnsi="Times New Roman" w:cs="Times New Roman"/>
          <w:sz w:val="24"/>
          <w:szCs w:val="24"/>
        </w:rPr>
        <w:t xml:space="preserve"> București</w:t>
      </w:r>
      <w:r w:rsidR="00472363">
        <w:rPr>
          <w:rFonts w:ascii="Times New Roman" w:hAnsi="Times New Roman" w:cs="Times New Roman"/>
          <w:sz w:val="24"/>
          <w:szCs w:val="24"/>
        </w:rPr>
        <w:t xml:space="preserve"> a fost</w:t>
      </w:r>
      <w:r w:rsidRPr="00332F7A">
        <w:rPr>
          <w:rFonts w:ascii="Times New Roman" w:hAnsi="Times New Roman" w:cs="Times New Roman"/>
          <w:sz w:val="24"/>
          <w:szCs w:val="24"/>
        </w:rPr>
        <w:t xml:space="preserve"> </w:t>
      </w:r>
      <w:r w:rsidRPr="00913578">
        <w:rPr>
          <w:rFonts w:ascii="Times New Roman" w:hAnsi="Times New Roman" w:cs="Times New Roman"/>
          <w:sz w:val="24"/>
          <w:szCs w:val="24"/>
        </w:rPr>
        <w:t>reprezentată la eveniment de două cadre didactice ale Facultății de Administrație și Afaceri, p</w:t>
      </w:r>
      <w:r w:rsidRPr="00332F7A">
        <w:rPr>
          <w:rFonts w:ascii="Times New Roman" w:hAnsi="Times New Roman" w:cs="Times New Roman"/>
          <w:sz w:val="24"/>
          <w:szCs w:val="24"/>
        </w:rPr>
        <w:t>rof.</w:t>
      </w:r>
      <w:r w:rsidRPr="00913578">
        <w:rPr>
          <w:rFonts w:ascii="Times New Roman" w:hAnsi="Times New Roman" w:cs="Times New Roman"/>
          <w:sz w:val="24"/>
          <w:szCs w:val="24"/>
        </w:rPr>
        <w:t xml:space="preserve"> univ. dr.</w:t>
      </w:r>
      <w:r w:rsidRPr="00332F7A">
        <w:rPr>
          <w:rFonts w:ascii="Times New Roman" w:hAnsi="Times New Roman" w:cs="Times New Roman"/>
          <w:sz w:val="24"/>
          <w:szCs w:val="24"/>
        </w:rPr>
        <w:t xml:space="preserve"> Dragoș</w:t>
      </w:r>
      <w:r w:rsidR="00472363">
        <w:rPr>
          <w:rFonts w:ascii="Times New Roman" w:hAnsi="Times New Roman" w:cs="Times New Roman"/>
          <w:sz w:val="24"/>
          <w:szCs w:val="24"/>
        </w:rPr>
        <w:t xml:space="preserve"> – </w:t>
      </w:r>
      <w:r w:rsidRPr="00332F7A">
        <w:rPr>
          <w:rFonts w:ascii="Times New Roman" w:hAnsi="Times New Roman" w:cs="Times New Roman"/>
          <w:sz w:val="24"/>
          <w:szCs w:val="24"/>
        </w:rPr>
        <w:t xml:space="preserve">Paul </w:t>
      </w:r>
      <w:proofErr w:type="spellStart"/>
      <w:r w:rsidRPr="00332F7A">
        <w:rPr>
          <w:rFonts w:ascii="Times New Roman" w:hAnsi="Times New Roman" w:cs="Times New Roman"/>
          <w:sz w:val="24"/>
          <w:szCs w:val="24"/>
        </w:rPr>
        <w:t>Aligică</w:t>
      </w:r>
      <w:proofErr w:type="spellEnd"/>
      <w:r w:rsidRPr="00332F7A">
        <w:rPr>
          <w:rFonts w:ascii="Times New Roman" w:hAnsi="Times New Roman" w:cs="Times New Roman"/>
          <w:sz w:val="24"/>
          <w:szCs w:val="24"/>
        </w:rPr>
        <w:t xml:space="preserve"> și </w:t>
      </w:r>
      <w:r w:rsidRPr="00913578">
        <w:rPr>
          <w:rFonts w:ascii="Times New Roman" w:hAnsi="Times New Roman" w:cs="Times New Roman"/>
          <w:sz w:val="24"/>
          <w:szCs w:val="24"/>
        </w:rPr>
        <w:t>p</w:t>
      </w:r>
      <w:r w:rsidRPr="00332F7A">
        <w:rPr>
          <w:rFonts w:ascii="Times New Roman" w:hAnsi="Times New Roman" w:cs="Times New Roman"/>
          <w:sz w:val="24"/>
          <w:szCs w:val="24"/>
        </w:rPr>
        <w:t>rof.</w:t>
      </w:r>
      <w:r w:rsidRPr="00913578">
        <w:rPr>
          <w:rFonts w:ascii="Times New Roman" w:hAnsi="Times New Roman" w:cs="Times New Roman"/>
          <w:sz w:val="24"/>
          <w:szCs w:val="24"/>
        </w:rPr>
        <w:t xml:space="preserve"> univ. dr.</w:t>
      </w:r>
      <w:r w:rsidRPr="00332F7A">
        <w:rPr>
          <w:rFonts w:ascii="Times New Roman" w:hAnsi="Times New Roman" w:cs="Times New Roman"/>
          <w:sz w:val="24"/>
          <w:szCs w:val="24"/>
        </w:rPr>
        <w:t xml:space="preserve"> Elena </w:t>
      </w:r>
      <w:proofErr w:type="spellStart"/>
      <w:r w:rsidRPr="00332F7A">
        <w:rPr>
          <w:rFonts w:ascii="Times New Roman" w:hAnsi="Times New Roman" w:cs="Times New Roman"/>
          <w:sz w:val="24"/>
          <w:szCs w:val="24"/>
        </w:rPr>
        <w:t>Druică</w:t>
      </w:r>
      <w:proofErr w:type="spellEnd"/>
      <w:r w:rsidRPr="00913578">
        <w:rPr>
          <w:rFonts w:ascii="Times New Roman" w:hAnsi="Times New Roman" w:cs="Times New Roman"/>
          <w:sz w:val="24"/>
          <w:szCs w:val="24"/>
        </w:rPr>
        <w:t>.</w:t>
      </w:r>
    </w:p>
    <w:p w14:paraId="260A1550" w14:textId="4482C0D6" w:rsidR="00332F7A" w:rsidRDefault="00332F7A" w:rsidP="0091357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13578">
        <w:rPr>
          <w:rFonts w:ascii="Times New Roman" w:hAnsi="Times New Roman" w:cs="Times New Roman"/>
          <w:sz w:val="24"/>
          <w:szCs w:val="24"/>
        </w:rPr>
        <w:t>În ultimii patru ani,</w:t>
      </w:r>
      <w:r w:rsidRPr="00332F7A">
        <w:rPr>
          <w:rFonts w:ascii="Times New Roman" w:hAnsi="Times New Roman" w:cs="Times New Roman"/>
          <w:sz w:val="24"/>
          <w:szCs w:val="24"/>
        </w:rPr>
        <w:t xml:space="preserve"> Universitatea din București a desf</w:t>
      </w:r>
      <w:r w:rsidRPr="00913578">
        <w:rPr>
          <w:rFonts w:ascii="Times New Roman" w:hAnsi="Times New Roman" w:cs="Times New Roman"/>
          <w:sz w:val="24"/>
          <w:szCs w:val="24"/>
        </w:rPr>
        <w:t>ăș</w:t>
      </w:r>
      <w:r w:rsidRPr="00332F7A">
        <w:rPr>
          <w:rFonts w:ascii="Times New Roman" w:hAnsi="Times New Roman" w:cs="Times New Roman"/>
          <w:sz w:val="24"/>
          <w:szCs w:val="24"/>
        </w:rPr>
        <w:t>urat</w:t>
      </w:r>
      <w:r w:rsidRPr="00913578">
        <w:rPr>
          <w:rFonts w:ascii="Times New Roman" w:hAnsi="Times New Roman" w:cs="Times New Roman"/>
          <w:sz w:val="24"/>
          <w:szCs w:val="24"/>
        </w:rPr>
        <w:t>,</w:t>
      </w:r>
      <w:r w:rsidRPr="00332F7A">
        <w:rPr>
          <w:rFonts w:ascii="Times New Roman" w:hAnsi="Times New Roman" w:cs="Times New Roman"/>
          <w:sz w:val="24"/>
          <w:szCs w:val="24"/>
        </w:rPr>
        <w:t xml:space="preserve"> în colaborare </w:t>
      </w:r>
      <w:r w:rsidRPr="00472363">
        <w:rPr>
          <w:rFonts w:ascii="Times New Roman" w:hAnsi="Times New Roman" w:cs="Times New Roman"/>
          <w:sz w:val="24"/>
          <w:szCs w:val="24"/>
        </w:rPr>
        <w:t>cu</w:t>
      </w:r>
      <w:r w:rsidRPr="00332F7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2363">
        <w:rPr>
          <w:rFonts w:ascii="Times New Roman" w:hAnsi="Times New Roman" w:cs="Times New Roman"/>
          <w:sz w:val="24"/>
          <w:szCs w:val="24"/>
        </w:rPr>
        <w:t>Centrul Euro-Atlantic pentru Reziliență</w:t>
      </w:r>
      <w:r w:rsidRPr="00332F7A">
        <w:rPr>
          <w:rFonts w:ascii="Times New Roman" w:hAnsi="Times New Roman" w:cs="Times New Roman"/>
          <w:sz w:val="24"/>
          <w:szCs w:val="24"/>
        </w:rPr>
        <w:t xml:space="preserve">, un program de cercetare asupra rezilienței care a implicat dezvoltarea exploratorie a unor instrumente pentru evaluarea rezilienței societale în fața unei game variate de provocări, incluzând crize, șocuri și evoluții destabilizante, atât la nivel intern, cât și extern. </w:t>
      </w:r>
      <w:r w:rsidRPr="00913578">
        <w:rPr>
          <w:rFonts w:ascii="Times New Roman" w:hAnsi="Times New Roman" w:cs="Times New Roman"/>
          <w:sz w:val="24"/>
          <w:szCs w:val="24"/>
        </w:rPr>
        <w:t>Coordonată de p</w:t>
      </w:r>
      <w:r w:rsidRPr="00332F7A">
        <w:rPr>
          <w:rFonts w:ascii="Times New Roman" w:hAnsi="Times New Roman" w:cs="Times New Roman"/>
          <w:sz w:val="24"/>
          <w:szCs w:val="24"/>
        </w:rPr>
        <w:t>rof.</w:t>
      </w:r>
      <w:r w:rsidRPr="00913578">
        <w:rPr>
          <w:rFonts w:ascii="Times New Roman" w:hAnsi="Times New Roman" w:cs="Times New Roman"/>
          <w:sz w:val="24"/>
          <w:szCs w:val="24"/>
        </w:rPr>
        <w:t xml:space="preserve"> univ. dr.</w:t>
      </w:r>
      <w:r w:rsidRPr="00332F7A">
        <w:rPr>
          <w:rFonts w:ascii="Times New Roman" w:hAnsi="Times New Roman" w:cs="Times New Roman"/>
          <w:sz w:val="24"/>
          <w:szCs w:val="24"/>
        </w:rPr>
        <w:t xml:space="preserve"> Dragoș</w:t>
      </w:r>
      <w:r w:rsidR="00472363">
        <w:rPr>
          <w:rFonts w:ascii="Times New Roman" w:hAnsi="Times New Roman" w:cs="Times New Roman"/>
          <w:sz w:val="24"/>
          <w:szCs w:val="24"/>
        </w:rPr>
        <w:t xml:space="preserve"> – </w:t>
      </w:r>
      <w:r w:rsidRPr="00332F7A">
        <w:rPr>
          <w:rFonts w:ascii="Times New Roman" w:hAnsi="Times New Roman" w:cs="Times New Roman"/>
          <w:sz w:val="24"/>
          <w:szCs w:val="24"/>
        </w:rPr>
        <w:t xml:space="preserve">Paul </w:t>
      </w:r>
      <w:proofErr w:type="spellStart"/>
      <w:r w:rsidRPr="00332F7A">
        <w:rPr>
          <w:rFonts w:ascii="Times New Roman" w:hAnsi="Times New Roman" w:cs="Times New Roman"/>
          <w:sz w:val="24"/>
          <w:szCs w:val="24"/>
        </w:rPr>
        <w:t>Aligică</w:t>
      </w:r>
      <w:proofErr w:type="spellEnd"/>
      <w:r w:rsidRPr="00913578">
        <w:rPr>
          <w:rFonts w:ascii="Times New Roman" w:hAnsi="Times New Roman" w:cs="Times New Roman"/>
          <w:sz w:val="24"/>
          <w:szCs w:val="24"/>
        </w:rPr>
        <w:t>, a</w:t>
      </w:r>
      <w:r w:rsidRPr="00332F7A">
        <w:rPr>
          <w:rFonts w:ascii="Times New Roman" w:hAnsi="Times New Roman" w:cs="Times New Roman"/>
          <w:sz w:val="24"/>
          <w:szCs w:val="24"/>
        </w:rPr>
        <w:t xml:space="preserve">ceastă abordare inovatoare în direcția cercetării </w:t>
      </w:r>
      <w:r w:rsidRPr="00913578">
        <w:rPr>
          <w:rFonts w:ascii="Times New Roman" w:hAnsi="Times New Roman" w:cs="Times New Roman"/>
          <w:sz w:val="24"/>
          <w:szCs w:val="24"/>
        </w:rPr>
        <w:t xml:space="preserve">aplicate </w:t>
      </w:r>
      <w:r w:rsidRPr="00332F7A">
        <w:rPr>
          <w:rFonts w:ascii="Times New Roman" w:hAnsi="Times New Roman" w:cs="Times New Roman"/>
          <w:sz w:val="24"/>
          <w:szCs w:val="24"/>
        </w:rPr>
        <w:t>a fost considerată de autoritățile și experții organizației transatlantice ca fiind de o relevanță specială pentru agenda NATO și de interes aplicat pentru toate țările membre și partenere.</w:t>
      </w:r>
    </w:p>
    <w:p w14:paraId="429251E3" w14:textId="2B3F7936" w:rsidR="00913578" w:rsidRPr="00913578" w:rsidRDefault="00913578" w:rsidP="0091357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13578">
        <w:rPr>
          <w:rFonts w:ascii="Times New Roman" w:hAnsi="Times New Roman" w:cs="Times New Roman"/>
          <w:sz w:val="24"/>
          <w:szCs w:val="24"/>
        </w:rPr>
        <w:t xml:space="preserve">„Participarea Universității din București la întâlnirea plenară a </w:t>
      </w:r>
      <w:r w:rsidRPr="00D26FF8">
        <w:rPr>
          <w:rFonts w:ascii="Times New Roman" w:hAnsi="Times New Roman" w:cs="Times New Roman"/>
          <w:sz w:val="24"/>
          <w:szCs w:val="24"/>
        </w:rPr>
        <w:t>Grupului de Protecție Civilă</w:t>
      </w:r>
      <w:r w:rsidRPr="00913578">
        <w:rPr>
          <w:rFonts w:ascii="Times New Roman" w:hAnsi="Times New Roman" w:cs="Times New Roman"/>
          <w:sz w:val="24"/>
          <w:szCs w:val="24"/>
        </w:rPr>
        <w:t xml:space="preserve"> al NATO a fost un moment care a marcat</w:t>
      </w:r>
      <w:r w:rsidR="00472363">
        <w:rPr>
          <w:rFonts w:ascii="Times New Roman" w:hAnsi="Times New Roman" w:cs="Times New Roman"/>
          <w:sz w:val="24"/>
          <w:szCs w:val="24"/>
        </w:rPr>
        <w:t xml:space="preserve"> din nou </w:t>
      </w:r>
      <w:r w:rsidRPr="00913578">
        <w:rPr>
          <w:rFonts w:ascii="Times New Roman" w:hAnsi="Times New Roman" w:cs="Times New Roman"/>
          <w:sz w:val="24"/>
          <w:szCs w:val="24"/>
        </w:rPr>
        <w:t xml:space="preserve">recunoașterea internațională a calității cercetărilor noastre și a contribuției noastre la dezvoltarea conceptelor </w:t>
      </w:r>
      <w:r w:rsidR="00472363">
        <w:rPr>
          <w:rFonts w:ascii="Times New Roman" w:hAnsi="Times New Roman" w:cs="Times New Roman"/>
          <w:sz w:val="24"/>
          <w:szCs w:val="24"/>
        </w:rPr>
        <w:t>ș</w:t>
      </w:r>
      <w:r w:rsidRPr="00913578">
        <w:rPr>
          <w:rFonts w:ascii="Times New Roman" w:hAnsi="Times New Roman" w:cs="Times New Roman"/>
          <w:sz w:val="24"/>
          <w:szCs w:val="24"/>
        </w:rPr>
        <w:t>i analizelor aplicate de reziliență societală. În ultimii patru ani, în colaborare strânsă cu Centrul Euro-Atlantic pentru Reziliență, am dezvoltat o linie inovatoare de cercet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913578">
        <w:rPr>
          <w:rFonts w:ascii="Times New Roman" w:hAnsi="Times New Roman" w:cs="Times New Roman"/>
          <w:sz w:val="24"/>
          <w:szCs w:val="24"/>
        </w:rPr>
        <w:t>ri aplicate care contribuie semnificativ la evaluarea și îmbunătățirea capacit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913578">
        <w:rPr>
          <w:rFonts w:ascii="Times New Roman" w:hAnsi="Times New Roman" w:cs="Times New Roman"/>
          <w:sz w:val="24"/>
          <w:szCs w:val="24"/>
        </w:rPr>
        <w:t>ii de protec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913578">
        <w:rPr>
          <w:rFonts w:ascii="Times New Roman" w:hAnsi="Times New Roman" w:cs="Times New Roman"/>
          <w:sz w:val="24"/>
          <w:szCs w:val="24"/>
        </w:rPr>
        <w:t xml:space="preserve">ie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913578">
        <w:rPr>
          <w:rFonts w:ascii="Times New Roman" w:hAnsi="Times New Roman" w:cs="Times New Roman"/>
          <w:sz w:val="24"/>
          <w:szCs w:val="24"/>
        </w:rPr>
        <w:t>n fa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913578">
        <w:rPr>
          <w:rFonts w:ascii="Times New Roman" w:hAnsi="Times New Roman" w:cs="Times New Roman"/>
          <w:sz w:val="24"/>
          <w:szCs w:val="24"/>
        </w:rPr>
        <w:t xml:space="preserve">a unor riscuri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913578">
        <w:rPr>
          <w:rFonts w:ascii="Times New Roman" w:hAnsi="Times New Roman" w:cs="Times New Roman"/>
          <w:sz w:val="24"/>
          <w:szCs w:val="24"/>
        </w:rPr>
        <w:t>i provoc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913578">
        <w:rPr>
          <w:rFonts w:ascii="Times New Roman" w:hAnsi="Times New Roman" w:cs="Times New Roman"/>
          <w:sz w:val="24"/>
          <w:szCs w:val="24"/>
        </w:rPr>
        <w:t xml:space="preserve">ri la nivel național și internațional, reflectând </w:t>
      </w:r>
      <w:r w:rsidR="00472363">
        <w:rPr>
          <w:rFonts w:ascii="Times New Roman" w:hAnsi="Times New Roman" w:cs="Times New Roman"/>
          <w:sz w:val="24"/>
          <w:szCs w:val="24"/>
        </w:rPr>
        <w:t>încă o</w:t>
      </w:r>
      <w:r w:rsidR="00204F6F">
        <w:rPr>
          <w:rFonts w:ascii="Times New Roman" w:hAnsi="Times New Roman" w:cs="Times New Roman"/>
          <w:sz w:val="24"/>
          <w:szCs w:val="24"/>
        </w:rPr>
        <w:t xml:space="preserve"> </w:t>
      </w:r>
      <w:r w:rsidR="00472363">
        <w:rPr>
          <w:rFonts w:ascii="Times New Roman" w:hAnsi="Times New Roman" w:cs="Times New Roman"/>
          <w:sz w:val="24"/>
          <w:szCs w:val="24"/>
        </w:rPr>
        <w:t xml:space="preserve">dată </w:t>
      </w:r>
      <w:r w:rsidRPr="00913578">
        <w:rPr>
          <w:rFonts w:ascii="Times New Roman" w:hAnsi="Times New Roman" w:cs="Times New Roman"/>
          <w:sz w:val="24"/>
          <w:szCs w:val="24"/>
        </w:rPr>
        <w:t xml:space="preserve">aplicabilitatea practică a cercetărilor </w:t>
      </w:r>
      <w:r w:rsidR="00472363">
        <w:rPr>
          <w:rFonts w:ascii="Times New Roman" w:hAnsi="Times New Roman" w:cs="Times New Roman"/>
          <w:sz w:val="24"/>
          <w:szCs w:val="24"/>
        </w:rPr>
        <w:t xml:space="preserve">realizate de </w:t>
      </w:r>
      <w:r w:rsidRPr="00913578">
        <w:rPr>
          <w:rFonts w:ascii="Times New Roman" w:hAnsi="Times New Roman" w:cs="Times New Roman"/>
          <w:sz w:val="24"/>
          <w:szCs w:val="24"/>
        </w:rPr>
        <w:t>exper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913578">
        <w:rPr>
          <w:rFonts w:ascii="Times New Roman" w:hAnsi="Times New Roman" w:cs="Times New Roman"/>
          <w:sz w:val="24"/>
          <w:szCs w:val="24"/>
        </w:rPr>
        <w:t>i</w:t>
      </w:r>
      <w:r w:rsidR="00472363">
        <w:rPr>
          <w:rFonts w:ascii="Times New Roman" w:hAnsi="Times New Roman" w:cs="Times New Roman"/>
          <w:sz w:val="24"/>
          <w:szCs w:val="24"/>
        </w:rPr>
        <w:t>i</w:t>
      </w:r>
      <w:r w:rsidRPr="00913578">
        <w:rPr>
          <w:rFonts w:ascii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913578">
        <w:rPr>
          <w:rFonts w:ascii="Times New Roman" w:hAnsi="Times New Roman" w:cs="Times New Roman"/>
          <w:sz w:val="24"/>
          <w:szCs w:val="24"/>
        </w:rPr>
        <w:t>tri pentru politicile și deciziile publice</w:t>
      </w:r>
      <w:r>
        <w:rPr>
          <w:rFonts w:ascii="Times New Roman" w:hAnsi="Times New Roman" w:cs="Times New Roman"/>
          <w:sz w:val="24"/>
          <w:szCs w:val="24"/>
        </w:rPr>
        <w:t>”, a remarcat rectorul Universității din București, prof. univ. dr. Marian Preda.</w:t>
      </w:r>
    </w:p>
    <w:p w14:paraId="3E36A933" w14:textId="7CE2B492" w:rsidR="00112F1E" w:rsidRPr="00913578" w:rsidRDefault="00332F7A" w:rsidP="00716FC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32F7A">
        <w:rPr>
          <w:rFonts w:ascii="Times New Roman" w:hAnsi="Times New Roman" w:cs="Times New Roman"/>
          <w:sz w:val="24"/>
          <w:szCs w:val="24"/>
        </w:rPr>
        <w:t>Prototipul unui instrument de evaluare a percepțiilor sociale privind reziliența societală dezvoltat de c</w:t>
      </w:r>
      <w:r w:rsidR="00913578" w:rsidRPr="00913578">
        <w:rPr>
          <w:rFonts w:ascii="Times New Roman" w:hAnsi="Times New Roman" w:cs="Times New Roman"/>
          <w:sz w:val="24"/>
          <w:szCs w:val="24"/>
        </w:rPr>
        <w:t>ă</w:t>
      </w:r>
      <w:r w:rsidRPr="00332F7A">
        <w:rPr>
          <w:rFonts w:ascii="Times New Roman" w:hAnsi="Times New Roman" w:cs="Times New Roman"/>
          <w:sz w:val="24"/>
          <w:szCs w:val="24"/>
        </w:rPr>
        <w:t>tre echipa de cercet</w:t>
      </w:r>
      <w:r w:rsidR="00913578" w:rsidRPr="00913578">
        <w:rPr>
          <w:rFonts w:ascii="Times New Roman" w:hAnsi="Times New Roman" w:cs="Times New Roman"/>
          <w:sz w:val="24"/>
          <w:szCs w:val="24"/>
        </w:rPr>
        <w:t>ă</w:t>
      </w:r>
      <w:r w:rsidRPr="00332F7A">
        <w:rPr>
          <w:rFonts w:ascii="Times New Roman" w:hAnsi="Times New Roman" w:cs="Times New Roman"/>
          <w:sz w:val="24"/>
          <w:szCs w:val="24"/>
        </w:rPr>
        <w:t xml:space="preserve">tori a UB a fost prezentat în cadrul sesiunii plenare și a fost primit cu mare interes de participanți, </w:t>
      </w:r>
      <w:r w:rsidR="00472363">
        <w:rPr>
          <w:rFonts w:ascii="Times New Roman" w:hAnsi="Times New Roman" w:cs="Times New Roman"/>
          <w:sz w:val="24"/>
          <w:szCs w:val="24"/>
        </w:rPr>
        <w:t xml:space="preserve">ceea ce a demonstrat </w:t>
      </w:r>
      <w:r w:rsidR="00472363" w:rsidRPr="00332F7A">
        <w:rPr>
          <w:rFonts w:ascii="Times New Roman" w:hAnsi="Times New Roman" w:cs="Times New Roman"/>
          <w:sz w:val="24"/>
          <w:szCs w:val="24"/>
        </w:rPr>
        <w:t xml:space="preserve">succesul colaborării instituționale între </w:t>
      </w:r>
      <w:r w:rsidR="00472363">
        <w:rPr>
          <w:rFonts w:ascii="Times New Roman" w:hAnsi="Times New Roman" w:cs="Times New Roman"/>
          <w:sz w:val="24"/>
          <w:szCs w:val="24"/>
        </w:rPr>
        <w:t>UB</w:t>
      </w:r>
      <w:r w:rsidR="00472363" w:rsidRPr="00332F7A">
        <w:rPr>
          <w:rFonts w:ascii="Times New Roman" w:hAnsi="Times New Roman" w:cs="Times New Roman"/>
          <w:sz w:val="24"/>
          <w:szCs w:val="24"/>
        </w:rPr>
        <w:t xml:space="preserve"> și structurile naționale de profil, precum </w:t>
      </w:r>
      <w:r w:rsidR="00472363" w:rsidRPr="00332F7A">
        <w:rPr>
          <w:rFonts w:ascii="Times New Roman" w:hAnsi="Times New Roman" w:cs="Times New Roman"/>
          <w:i/>
          <w:iCs/>
          <w:sz w:val="24"/>
          <w:szCs w:val="24"/>
        </w:rPr>
        <w:t>Centrul Euro-Atlantic pentru Reziliență de la București</w:t>
      </w:r>
      <w:r w:rsidR="00472363" w:rsidRPr="00332F7A">
        <w:rPr>
          <w:rFonts w:ascii="Times New Roman" w:hAnsi="Times New Roman" w:cs="Times New Roman"/>
          <w:sz w:val="24"/>
          <w:szCs w:val="24"/>
        </w:rPr>
        <w:t>.</w:t>
      </w:r>
      <w:r w:rsidR="00D26FF8">
        <w:rPr>
          <w:rFonts w:ascii="Times New Roman" w:hAnsi="Times New Roman" w:cs="Times New Roman"/>
          <w:sz w:val="24"/>
          <w:szCs w:val="24"/>
        </w:rPr>
        <w:t xml:space="preserve"> </w:t>
      </w:r>
      <w:r w:rsidR="00913578" w:rsidRPr="00913578">
        <w:rPr>
          <w:rFonts w:ascii="Times New Roman" w:hAnsi="Times New Roman" w:cs="Times New Roman"/>
          <w:sz w:val="24"/>
          <w:szCs w:val="24"/>
        </w:rPr>
        <w:t>Rezultatele prezentate la Bruxelles</w:t>
      </w:r>
      <w:r w:rsidR="00472363">
        <w:rPr>
          <w:rFonts w:ascii="Times New Roman" w:hAnsi="Times New Roman" w:cs="Times New Roman"/>
          <w:sz w:val="24"/>
          <w:szCs w:val="24"/>
        </w:rPr>
        <w:t xml:space="preserve"> </w:t>
      </w:r>
      <w:r w:rsidR="00913578" w:rsidRPr="00913578">
        <w:rPr>
          <w:rFonts w:ascii="Times New Roman" w:hAnsi="Times New Roman" w:cs="Times New Roman"/>
          <w:sz w:val="24"/>
          <w:szCs w:val="24"/>
        </w:rPr>
        <w:t>reflectă angajamentul și contribuția României la promovarea parteneriatelor strategice</w:t>
      </w:r>
      <w:r w:rsidR="00472363">
        <w:rPr>
          <w:rFonts w:ascii="Times New Roman" w:hAnsi="Times New Roman" w:cs="Times New Roman"/>
          <w:sz w:val="24"/>
          <w:szCs w:val="24"/>
        </w:rPr>
        <w:t>, concretizând, încă o</w:t>
      </w:r>
      <w:r w:rsidR="00204F6F">
        <w:rPr>
          <w:rFonts w:ascii="Times New Roman" w:hAnsi="Times New Roman" w:cs="Times New Roman"/>
          <w:sz w:val="24"/>
          <w:szCs w:val="24"/>
        </w:rPr>
        <w:t xml:space="preserve"> </w:t>
      </w:r>
      <w:r w:rsidR="00472363">
        <w:rPr>
          <w:rFonts w:ascii="Times New Roman" w:hAnsi="Times New Roman" w:cs="Times New Roman"/>
          <w:sz w:val="24"/>
          <w:szCs w:val="24"/>
        </w:rPr>
        <w:t xml:space="preserve">dată, </w:t>
      </w:r>
      <w:r w:rsidR="00913578" w:rsidRPr="00913578">
        <w:rPr>
          <w:rFonts w:ascii="Times New Roman" w:hAnsi="Times New Roman" w:cs="Times New Roman"/>
          <w:sz w:val="24"/>
          <w:szCs w:val="24"/>
        </w:rPr>
        <w:t xml:space="preserve">angajamentul Universității </w:t>
      </w:r>
      <w:r w:rsidR="00913578">
        <w:rPr>
          <w:rFonts w:ascii="Times New Roman" w:hAnsi="Times New Roman" w:cs="Times New Roman"/>
          <w:sz w:val="24"/>
          <w:szCs w:val="24"/>
        </w:rPr>
        <w:t xml:space="preserve">din </w:t>
      </w:r>
      <w:r w:rsidR="00913578" w:rsidRPr="00913578">
        <w:rPr>
          <w:rFonts w:ascii="Times New Roman" w:hAnsi="Times New Roman" w:cs="Times New Roman"/>
          <w:sz w:val="24"/>
          <w:szCs w:val="24"/>
        </w:rPr>
        <w:t>București pentru cercetare</w:t>
      </w:r>
      <w:r w:rsidR="00472363">
        <w:rPr>
          <w:rFonts w:ascii="Times New Roman" w:hAnsi="Times New Roman" w:cs="Times New Roman"/>
          <w:sz w:val="24"/>
          <w:szCs w:val="24"/>
        </w:rPr>
        <w:t>a</w:t>
      </w:r>
      <w:r w:rsidR="00913578" w:rsidRPr="00913578">
        <w:rPr>
          <w:rFonts w:ascii="Times New Roman" w:hAnsi="Times New Roman" w:cs="Times New Roman"/>
          <w:sz w:val="24"/>
          <w:szCs w:val="24"/>
        </w:rPr>
        <w:t xml:space="preserve"> de vârf</w:t>
      </w:r>
      <w:r w:rsidR="00472363">
        <w:rPr>
          <w:rFonts w:ascii="Times New Roman" w:hAnsi="Times New Roman" w:cs="Times New Roman"/>
          <w:sz w:val="24"/>
          <w:szCs w:val="24"/>
        </w:rPr>
        <w:t>.</w:t>
      </w:r>
    </w:p>
    <w:sectPr w:rsidR="00112F1E" w:rsidRPr="00913578" w:rsidSect="00716FCD">
      <w:headerReference w:type="even" r:id="rId10"/>
      <w:headerReference w:type="first" r:id="rId11"/>
      <w:pgSz w:w="11900" w:h="16840"/>
      <w:pgMar w:top="851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1878D" w14:textId="77777777" w:rsidR="00C737DA" w:rsidRDefault="00C737DA" w:rsidP="005342E2">
      <w:pPr>
        <w:spacing w:after="0" w:line="240" w:lineRule="auto"/>
      </w:pPr>
      <w:r>
        <w:separator/>
      </w:r>
    </w:p>
  </w:endnote>
  <w:endnote w:type="continuationSeparator" w:id="0">
    <w:p w14:paraId="64F13E2B" w14:textId="77777777" w:rsidR="00C737DA" w:rsidRDefault="00C737DA" w:rsidP="0053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298374" w14:textId="77777777" w:rsidR="00C737DA" w:rsidRDefault="00C737DA" w:rsidP="005342E2">
      <w:pPr>
        <w:spacing w:after="0" w:line="240" w:lineRule="auto"/>
      </w:pPr>
      <w:r>
        <w:separator/>
      </w:r>
    </w:p>
  </w:footnote>
  <w:footnote w:type="continuationSeparator" w:id="0">
    <w:p w14:paraId="55A37FD7" w14:textId="77777777" w:rsidR="00C737DA" w:rsidRDefault="00C737DA" w:rsidP="00534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F49F8" w14:textId="77777777" w:rsidR="005342E2" w:rsidRDefault="00716FCD">
    <w:pPr>
      <w:pStyle w:val="Header"/>
    </w:pPr>
    <w:r>
      <w:rPr>
        <w:noProof/>
        <w:lang w:val="en-GB" w:eastAsia="en-GB"/>
      </w:rPr>
      <w:pict w14:anchorId="095E76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4EB38" w14:textId="77777777" w:rsidR="005342E2" w:rsidRDefault="00716FCD">
    <w:pPr>
      <w:pStyle w:val="Header"/>
    </w:pPr>
    <w:r>
      <w:rPr>
        <w:noProof/>
        <w:lang w:val="en-GB" w:eastAsia="en-GB"/>
      </w:rPr>
      <w:pict w14:anchorId="1ADA7E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2E2"/>
    <w:rsid w:val="00041C00"/>
    <w:rsid w:val="000C3429"/>
    <w:rsid w:val="00112F1E"/>
    <w:rsid w:val="001F7DCE"/>
    <w:rsid w:val="00204F6F"/>
    <w:rsid w:val="00304186"/>
    <w:rsid w:val="00332F7A"/>
    <w:rsid w:val="00341A3D"/>
    <w:rsid w:val="003943BD"/>
    <w:rsid w:val="003B64FC"/>
    <w:rsid w:val="00472363"/>
    <w:rsid w:val="004A4F8A"/>
    <w:rsid w:val="004D4E59"/>
    <w:rsid w:val="004E2E81"/>
    <w:rsid w:val="004F356D"/>
    <w:rsid w:val="005342E2"/>
    <w:rsid w:val="00555A09"/>
    <w:rsid w:val="005953B0"/>
    <w:rsid w:val="005A5885"/>
    <w:rsid w:val="006A46FB"/>
    <w:rsid w:val="006D69F1"/>
    <w:rsid w:val="00716FCD"/>
    <w:rsid w:val="007351DC"/>
    <w:rsid w:val="007643F5"/>
    <w:rsid w:val="008277CA"/>
    <w:rsid w:val="008C2B46"/>
    <w:rsid w:val="00913578"/>
    <w:rsid w:val="009842FB"/>
    <w:rsid w:val="00A95BC1"/>
    <w:rsid w:val="00AA6B47"/>
    <w:rsid w:val="00AF293E"/>
    <w:rsid w:val="00B01CC9"/>
    <w:rsid w:val="00B853C9"/>
    <w:rsid w:val="00C677B8"/>
    <w:rsid w:val="00C737DA"/>
    <w:rsid w:val="00CA1C20"/>
    <w:rsid w:val="00CB2DB0"/>
    <w:rsid w:val="00CE011F"/>
    <w:rsid w:val="00CE4ADF"/>
    <w:rsid w:val="00D26FF8"/>
    <w:rsid w:val="00D55A63"/>
    <w:rsid w:val="00DA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8B6EE"/>
  <w15:docId w15:val="{AA4326FA-8422-45F8-92D9-25D5B6DC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E2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E2"/>
    <w:rPr>
      <w:lang w:val="ro-RO"/>
    </w:rPr>
  </w:style>
  <w:style w:type="character" w:styleId="Hyperlink">
    <w:name w:val="Hyperlink"/>
    <w:basedOn w:val="DefaultParagraphFont"/>
    <w:uiPriority w:val="99"/>
    <w:unhideWhenUsed/>
    <w:rsid w:val="00CE4AD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4A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5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A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A63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A63"/>
    <w:rPr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A63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6a0e2-1ea5-430e-ac41-2f90d05f42df" xsi:nil="true"/>
    <lcf76f155ced4ddcb4097134ff3c332f xmlns="7fe9a171-728b-40a9-aa2f-b301349e7a5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529CCA1F5041ABAC04C9832A01C4" ma:contentTypeVersion="17" ma:contentTypeDescription="Create a new document." ma:contentTypeScope="" ma:versionID="1b7912a9a900bbd5e85b774387b9b353">
  <xsd:schema xmlns:xsd="http://www.w3.org/2001/XMLSchema" xmlns:xs="http://www.w3.org/2001/XMLSchema" xmlns:p="http://schemas.microsoft.com/office/2006/metadata/properties" xmlns:ns2="7fe9a171-728b-40a9-aa2f-b301349e7a51" xmlns:ns3="e106a0e2-1ea5-430e-ac41-2f90d05f42df" targetNamespace="http://schemas.microsoft.com/office/2006/metadata/properties" ma:root="true" ma:fieldsID="38741a7e44fcd490f75292207a78a313" ns2:_="" ns3:_="">
    <xsd:import namespace="7fe9a171-728b-40a9-aa2f-b301349e7a51"/>
    <xsd:import namespace="e106a0e2-1ea5-430e-ac41-2f90d05f4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9a171-728b-40a9-aa2f-b301349e7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cd9f51-4d1e-4d57-bf3d-f118fc5c80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6a0e2-1ea5-430e-ac41-2f90d05f4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71194-8eae-47c3-8ea7-cba243d2f012}" ma:internalName="TaxCatchAll" ma:showField="CatchAllData" ma:web="e106a0e2-1ea5-430e-ac41-2f90d05f4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901A7A-4AA0-4AD3-B36F-609EB4001471}">
  <ds:schemaRefs>
    <ds:schemaRef ds:uri="http://schemas.microsoft.com/office/2006/metadata/properties"/>
    <ds:schemaRef ds:uri="http://schemas.microsoft.com/office/infopath/2007/PartnerControls"/>
    <ds:schemaRef ds:uri="e106a0e2-1ea5-430e-ac41-2f90d05f42df"/>
    <ds:schemaRef ds:uri="7fe9a171-728b-40a9-aa2f-b301349e7a51"/>
  </ds:schemaRefs>
</ds:datastoreItem>
</file>

<file path=customXml/itemProps2.xml><?xml version="1.0" encoding="utf-8"?>
<ds:datastoreItem xmlns:ds="http://schemas.openxmlformats.org/officeDocument/2006/customXml" ds:itemID="{94F4FD1B-9A46-4A1F-A1A7-F768D99CF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9a171-728b-40a9-aa2f-b301349e7a51"/>
    <ds:schemaRef ds:uri="e106a0e2-1ea5-430e-ac41-2f90d05f4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4C826-D8FD-49BA-B8B7-8F4C18DBAD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9C1381-BBBD-425A-AFDD-E2EAA387B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Olteanu</dc:creator>
  <cp:lastModifiedBy>IOAN MICLEA</cp:lastModifiedBy>
  <cp:revision>26</cp:revision>
  <dcterms:created xsi:type="dcterms:W3CDTF">2024-03-25T14:34:00Z</dcterms:created>
  <dcterms:modified xsi:type="dcterms:W3CDTF">2024-04-17T09:31:00Z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0x01010074E6529CCA1F5041ABAC04C9832A01C4</vt:lpwstr>
  </property>
</Properties>
</file>