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DC349" w14:textId="16591A76" w:rsidR="003B50E5" w:rsidRDefault="000362FB" w:rsidP="003042D4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 săptămână</w:t>
      </w:r>
      <w:r w:rsidRPr="000362FB">
        <w:rPr>
          <w:rFonts w:ascii="Times New Roman" w:eastAsia="Times New Roman" w:hAnsi="Times New Roman" w:cs="Times New Roman"/>
          <w:b/>
          <w:sz w:val="24"/>
          <w:szCs w:val="24"/>
        </w:rPr>
        <w:t xml:space="preserve"> dedicată celebrării celor 160 de ani de la înființarea UB și celor 330 de ani de învățământ superior în spațiul românesc</w:t>
      </w:r>
      <w:r w:rsidR="00F35612">
        <w:rPr>
          <w:rFonts w:ascii="Times New Roman" w:eastAsia="Times New Roman" w:hAnsi="Times New Roman" w:cs="Times New Roman"/>
          <w:b/>
          <w:sz w:val="24"/>
          <w:szCs w:val="24"/>
        </w:rPr>
        <w:t>. La mulți ani,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Universitatea din București</w:t>
      </w:r>
      <w:r w:rsidR="00F35612">
        <w:rPr>
          <w:rFonts w:ascii="Times New Roman" w:eastAsia="Times New Roman" w:hAnsi="Times New Roman" w:cs="Times New Roman"/>
          <w:b/>
          <w:sz w:val="24"/>
          <w:szCs w:val="24"/>
        </w:rPr>
        <w:t>!</w:t>
      </w:r>
    </w:p>
    <w:p w14:paraId="7A8D0A8B" w14:textId="77777777" w:rsidR="00446C52" w:rsidRPr="00446C52" w:rsidRDefault="00446C52" w:rsidP="003042D4">
      <w:p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6C52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FDA6611" w14:textId="77777777" w:rsidR="00446C52" w:rsidRPr="00CD76E8" w:rsidRDefault="00446C52" w:rsidP="003042D4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4EFC7D" w14:textId="671526E6" w:rsidR="00DF1020" w:rsidRDefault="00446C52" w:rsidP="003042D4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76E8">
        <w:rPr>
          <w:rFonts w:ascii="Times New Roman" w:eastAsia="Times New Roman" w:hAnsi="Times New Roman" w:cs="Times New Roman"/>
          <w:b/>
          <w:sz w:val="24"/>
          <w:szCs w:val="24"/>
        </w:rPr>
        <w:t xml:space="preserve">Universitatea din București </w:t>
      </w:r>
      <w:r w:rsidRPr="00CD76E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D76E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D76E8" w:rsidRPr="00CD76E8">
        <w:rPr>
          <w:rFonts w:ascii="Times New Roman" w:eastAsia="Times New Roman" w:hAnsi="Times New Roman" w:cs="Times New Roman"/>
          <w:sz w:val="24"/>
          <w:szCs w:val="24"/>
        </w:rPr>
        <w:t xml:space="preserve">celebrat </w:t>
      </w:r>
      <w:r w:rsidR="00CD76E8" w:rsidRPr="00CD76E8">
        <w:rPr>
          <w:rFonts w:ascii="Times New Roman" w:eastAsia="Times New Roman" w:hAnsi="Times New Roman" w:cs="Times New Roman"/>
          <w:b/>
          <w:sz w:val="24"/>
          <w:szCs w:val="24"/>
        </w:rPr>
        <w:t xml:space="preserve">160 de ani de la înființare </w:t>
      </w:r>
      <w:r w:rsidR="00CD76E8" w:rsidRPr="00CD76E8">
        <w:rPr>
          <w:rFonts w:ascii="Times New Roman" w:eastAsia="Times New Roman" w:hAnsi="Times New Roman" w:cs="Times New Roman"/>
          <w:sz w:val="24"/>
          <w:szCs w:val="24"/>
        </w:rPr>
        <w:t>și</w:t>
      </w:r>
      <w:r w:rsidR="00CD76E8" w:rsidRPr="00CD76E8">
        <w:rPr>
          <w:rFonts w:ascii="Times New Roman" w:eastAsia="Times New Roman" w:hAnsi="Times New Roman" w:cs="Times New Roman"/>
          <w:b/>
          <w:sz w:val="24"/>
          <w:szCs w:val="24"/>
        </w:rPr>
        <w:t xml:space="preserve"> 330 de ani de învățământ superior în spațiul românesc</w:t>
      </w:r>
      <w:r w:rsidR="00CD76E8" w:rsidRPr="00CD76E8">
        <w:rPr>
          <w:rFonts w:ascii="Times New Roman" w:eastAsia="Times New Roman" w:hAnsi="Times New Roman" w:cs="Times New Roman"/>
          <w:sz w:val="24"/>
          <w:szCs w:val="24"/>
        </w:rPr>
        <w:t xml:space="preserve"> printr-o serie de evenimente desfășurate în perioada </w:t>
      </w:r>
      <w:r w:rsidR="00CD76E8" w:rsidRPr="00CD76E8">
        <w:rPr>
          <w:rFonts w:ascii="Times New Roman" w:hAnsi="Times New Roman" w:cs="Times New Roman"/>
          <w:b/>
          <w:bCs/>
          <w:sz w:val="24"/>
          <w:szCs w:val="24"/>
        </w:rPr>
        <w:t>16 – 19 iulie 2024</w:t>
      </w:r>
      <w:r w:rsidR="00CD76E8" w:rsidRPr="00CD76E8">
        <w:rPr>
          <w:rFonts w:ascii="Times New Roman" w:hAnsi="Times New Roman" w:cs="Times New Roman"/>
          <w:bCs/>
          <w:sz w:val="24"/>
          <w:szCs w:val="24"/>
        </w:rPr>
        <w:t>,</w:t>
      </w:r>
      <w:r w:rsidR="00CD76E8" w:rsidRPr="00CD76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76E8" w:rsidRPr="00CD76E8">
        <w:rPr>
          <w:rFonts w:ascii="Times New Roman" w:hAnsi="Times New Roman" w:cs="Times New Roman"/>
          <w:bCs/>
          <w:sz w:val="24"/>
          <w:szCs w:val="24"/>
        </w:rPr>
        <w:t>organizate</w:t>
      </w:r>
      <w:r w:rsidR="00CD76E8" w:rsidRPr="00CD76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76E8" w:rsidRPr="00CD76E8">
        <w:rPr>
          <w:rFonts w:ascii="Times New Roman" w:eastAsia="Times New Roman" w:hAnsi="Times New Roman" w:cs="Times New Roman"/>
          <w:sz w:val="24"/>
          <w:szCs w:val="24"/>
        </w:rPr>
        <w:t xml:space="preserve">sub patronajul </w:t>
      </w:r>
      <w:r w:rsidR="00CD76E8" w:rsidRPr="00CD76E8">
        <w:rPr>
          <w:rFonts w:ascii="Times New Roman" w:hAnsi="Times New Roman" w:cs="Times New Roman"/>
          <w:b/>
          <w:bCs/>
          <w:sz w:val="24"/>
          <w:szCs w:val="24"/>
        </w:rPr>
        <w:t>Ministerului Educației.</w:t>
      </w:r>
      <w:r w:rsidR="003042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76E8" w:rsidRPr="00CD76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Programul aniversar a cuprins zeci de evenimente academice și recreative, incluzând </w:t>
      </w:r>
      <w:r w:rsidR="00CD76E8" w:rsidRPr="00CD76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</w:t>
      </w:r>
      <w:r w:rsidR="00CD76E8" w:rsidRPr="00CD76E8">
        <w:rPr>
          <w:rFonts w:ascii="Times New Roman" w:hAnsi="Times New Roman" w:cs="Times New Roman"/>
          <w:b/>
          <w:bCs/>
          <w:sz w:val="24"/>
          <w:szCs w:val="24"/>
        </w:rPr>
        <w:t xml:space="preserve">onferințe, dezbateri, lansări de carte, tururi ghidate, picnicuri și piese de teatru, un </w:t>
      </w:r>
      <w:proofErr w:type="spellStart"/>
      <w:r w:rsidR="00CD76E8" w:rsidRPr="00CD76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treasure</w:t>
      </w:r>
      <w:proofErr w:type="spellEnd"/>
      <w:r w:rsidR="00CD76E8" w:rsidRPr="00CD76E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CD76E8" w:rsidRPr="00CD76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hunt</w:t>
      </w:r>
      <w:proofErr w:type="spellEnd"/>
      <w:r w:rsidR="00CD76E8" w:rsidRPr="00CD76E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D76E8" w:rsidRPr="00CD76E8">
        <w:rPr>
          <w:rFonts w:ascii="Times New Roman" w:hAnsi="Times New Roman" w:cs="Times New Roman"/>
          <w:b/>
          <w:bCs/>
          <w:sz w:val="24"/>
          <w:szCs w:val="24"/>
        </w:rPr>
        <w:t>educativ, workshop-uri creative de chitară</w:t>
      </w:r>
      <w:r w:rsidR="00CD76E8" w:rsidRPr="00CD76E8">
        <w:rPr>
          <w:rFonts w:ascii="Times New Roman" w:hAnsi="Times New Roman" w:cs="Times New Roman"/>
          <w:bCs/>
          <w:sz w:val="24"/>
          <w:szCs w:val="24"/>
        </w:rPr>
        <w:t>,</w:t>
      </w:r>
      <w:r w:rsidR="00CD76E8" w:rsidRPr="00CD76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76E8" w:rsidRPr="00CD76E8">
        <w:rPr>
          <w:rFonts w:ascii="Times New Roman" w:hAnsi="Times New Roman" w:cs="Times New Roman"/>
          <w:bCs/>
          <w:sz w:val="24"/>
          <w:szCs w:val="24"/>
        </w:rPr>
        <w:t>precum și</w:t>
      </w:r>
      <w:r w:rsidR="00CD76E8" w:rsidRPr="00CD76E8">
        <w:rPr>
          <w:rFonts w:ascii="Times New Roman" w:hAnsi="Times New Roman" w:cs="Times New Roman"/>
          <w:b/>
          <w:bCs/>
          <w:sz w:val="24"/>
          <w:szCs w:val="24"/>
        </w:rPr>
        <w:t xml:space="preserve"> o emisiune filatelică aniversară.</w:t>
      </w:r>
    </w:p>
    <w:p w14:paraId="6FEA48BE" w14:textId="2FEDF4C8" w:rsidR="00DF1020" w:rsidRPr="00CD76E8" w:rsidRDefault="00DF1020" w:rsidP="003042D4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Evenimentul inaugural</w:t>
      </w:r>
      <w:r w:rsidR="003042D4">
        <w:rPr>
          <w:rFonts w:ascii="Times New Roman" w:hAnsi="Times New Roman" w:cs="Times New Roman"/>
          <w:b/>
          <w:bCs/>
          <w:sz w:val="24"/>
          <w:szCs w:val="24"/>
        </w:rPr>
        <w:t xml:space="preserve">, găzduit de </w:t>
      </w:r>
      <w:r>
        <w:rPr>
          <w:rFonts w:ascii="Times New Roman" w:hAnsi="Times New Roman" w:cs="Times New Roman"/>
          <w:b/>
          <w:bCs/>
          <w:sz w:val="24"/>
          <w:szCs w:val="24"/>
        </w:rPr>
        <w:t>Opera Națională București</w:t>
      </w:r>
    </w:p>
    <w:p w14:paraId="20D395AD" w14:textId="77777777" w:rsidR="00E84849" w:rsidRDefault="00CD76E8" w:rsidP="003042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D76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Seria de evenimente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referință </w:t>
      </w:r>
      <w:r w:rsidRPr="00CD76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care a marcat dubla aniversare a fost inaugurată </w:t>
      </w:r>
      <w:r w:rsidRPr="00CD76E8">
        <w:rPr>
          <w:rFonts w:ascii="Times New Roman" w:hAnsi="Times New Roman" w:cs="Times New Roman"/>
          <w:b/>
          <w:sz w:val="24"/>
          <w:szCs w:val="24"/>
        </w:rPr>
        <w:t>m</w:t>
      </w:r>
      <w:r w:rsidRPr="00CD76E8">
        <w:rPr>
          <w:rFonts w:ascii="Times New Roman" w:hAnsi="Times New Roman" w:cs="Times New Roman"/>
          <w:b/>
          <w:bCs/>
          <w:sz w:val="24"/>
          <w:szCs w:val="24"/>
        </w:rPr>
        <w:t>arți, 16 iulie 2024</w:t>
      </w:r>
      <w:r w:rsidRPr="00CD76E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hyperlink r:id="rId10" w:history="1">
        <w:r w:rsidRPr="003042D4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o ceremonie oficială găzduită de Opera Națională din București</w:t>
        </w:r>
      </w:hyperlink>
      <w:r w:rsidRPr="00B15873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76E8">
        <w:rPr>
          <w:rFonts w:ascii="Times New Roman" w:hAnsi="Times New Roman" w:cs="Times New Roman"/>
          <w:bCs/>
          <w:sz w:val="24"/>
          <w:szCs w:val="24"/>
        </w:rPr>
        <w:t>La reuniune au luat parte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76E8">
        <w:rPr>
          <w:rFonts w:ascii="Times New Roman" w:hAnsi="Times New Roman" w:cs="Times New Roman"/>
          <w:sz w:val="24"/>
          <w:szCs w:val="24"/>
        </w:rPr>
        <w:t>cadre didactice, cercetători și studenți, reprezentanți ai societății civile, creatori de politici publice și reprezentanți ai autorităților centrale și locale din România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420028" w14:textId="7021C4B1" w:rsidR="003F5185" w:rsidRDefault="003F5185" w:rsidP="003042D4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Scena operei bucureștene s-a </w:t>
      </w:r>
      <w:r w:rsidRPr="003F5185">
        <w:rPr>
          <w:rFonts w:ascii="Times New Roman" w:hAnsi="Times New Roman" w:cs="Times New Roman"/>
          <w:sz w:val="24"/>
          <w:szCs w:val="24"/>
        </w:rPr>
        <w:t xml:space="preserve">transformat </w:t>
      </w:r>
      <w:r>
        <w:rPr>
          <w:rFonts w:ascii="Times New Roman" w:hAnsi="Times New Roman" w:cs="Times New Roman"/>
          <w:sz w:val="24"/>
          <w:szCs w:val="24"/>
        </w:rPr>
        <w:t xml:space="preserve">într-un spațiu educativ de interconectare și de dialog cultural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transgenerațional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în care </w:t>
      </w:r>
      <w:r w:rsidR="00CD76E8" w:rsidRPr="00CD76E8">
        <w:rPr>
          <w:rFonts w:ascii="Times New Roman" w:hAnsi="Times New Roman" w:cs="Times New Roman"/>
          <w:b/>
          <w:bCs/>
          <w:sz w:val="24"/>
          <w:szCs w:val="24"/>
        </w:rPr>
        <w:t xml:space="preserve">trecutul, prezentul </w:t>
      </w:r>
      <w:r w:rsidR="00CD76E8" w:rsidRPr="003F5185">
        <w:rPr>
          <w:rFonts w:ascii="Times New Roman" w:hAnsi="Times New Roman" w:cs="Times New Roman"/>
          <w:bCs/>
          <w:sz w:val="24"/>
          <w:szCs w:val="24"/>
        </w:rPr>
        <w:t xml:space="preserve">și </w:t>
      </w:r>
      <w:r w:rsidR="00CD76E8" w:rsidRPr="00CD76E8">
        <w:rPr>
          <w:rFonts w:ascii="Times New Roman" w:hAnsi="Times New Roman" w:cs="Times New Roman"/>
          <w:b/>
          <w:bCs/>
          <w:sz w:val="24"/>
          <w:szCs w:val="24"/>
        </w:rPr>
        <w:t>viitorul învățământului superior românesc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5185">
        <w:rPr>
          <w:rFonts w:ascii="Times New Roman" w:hAnsi="Times New Roman" w:cs="Times New Roman"/>
          <w:bCs/>
          <w:sz w:val="24"/>
          <w:szCs w:val="24"/>
        </w:rPr>
        <w:t xml:space="preserve">au devenit </w:t>
      </w:r>
      <w:r>
        <w:rPr>
          <w:rFonts w:ascii="Times New Roman" w:hAnsi="Times New Roman" w:cs="Times New Roman"/>
          <w:bCs/>
          <w:sz w:val="24"/>
          <w:szCs w:val="24"/>
        </w:rPr>
        <w:t xml:space="preserve">surse de </w:t>
      </w:r>
      <w:r w:rsidRPr="003F5185">
        <w:rPr>
          <w:rFonts w:ascii="Times New Roman" w:hAnsi="Times New Roman" w:cs="Times New Roman"/>
          <w:bCs/>
          <w:sz w:val="24"/>
          <w:szCs w:val="24"/>
        </w:rPr>
        <w:t>reflecţie</w:t>
      </w:r>
      <w:r>
        <w:rPr>
          <w:rFonts w:ascii="Times New Roman" w:hAnsi="Times New Roman" w:cs="Times New Roman"/>
          <w:bCs/>
          <w:sz w:val="24"/>
          <w:szCs w:val="24"/>
        </w:rPr>
        <w:t>, dezbatere și vizionarism academic.</w:t>
      </w:r>
    </w:p>
    <w:p w14:paraId="3722C01E" w14:textId="49BDF0D9" w:rsidR="004E3171" w:rsidRDefault="003F5185" w:rsidP="003042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Astfel, </w:t>
      </w:r>
      <w:r>
        <w:rPr>
          <w:rFonts w:ascii="Times New Roman" w:hAnsi="Times New Roman" w:cs="Times New Roman"/>
          <w:sz w:val="24"/>
          <w:szCs w:val="24"/>
        </w:rPr>
        <w:t>p</w:t>
      </w:r>
      <w:r w:rsidR="00CD76E8" w:rsidRPr="00CD76E8">
        <w:rPr>
          <w:rFonts w:ascii="Times New Roman" w:hAnsi="Times New Roman" w:cs="Times New Roman"/>
          <w:sz w:val="24"/>
          <w:szCs w:val="24"/>
        </w:rPr>
        <w:t xml:space="preserve">rogramul ceremoniei oficiale </w:t>
      </w:r>
      <w:r>
        <w:rPr>
          <w:rFonts w:ascii="Times New Roman" w:hAnsi="Times New Roman" w:cs="Times New Roman"/>
          <w:sz w:val="24"/>
          <w:szCs w:val="24"/>
        </w:rPr>
        <w:t>a inclus</w:t>
      </w:r>
      <w:r w:rsidR="00CD76E8" w:rsidRPr="00CD76E8">
        <w:rPr>
          <w:rFonts w:ascii="Times New Roman" w:hAnsi="Times New Roman" w:cs="Times New Roman"/>
          <w:sz w:val="24"/>
          <w:szCs w:val="24"/>
        </w:rPr>
        <w:t>, pe lângă alocuțiunile și discursurile oficiale, mai multe de momente de retrospectivă a celor 160 de ani de existență a UB, prezentări cu privire la evoluția studenților</w:t>
      </w:r>
      <w:r w:rsidR="00E84849">
        <w:rPr>
          <w:rFonts w:ascii="Times New Roman" w:hAnsi="Times New Roman" w:cs="Times New Roman"/>
          <w:sz w:val="24"/>
          <w:szCs w:val="24"/>
        </w:rPr>
        <w:t xml:space="preserve"> UB</w:t>
      </w:r>
      <w:r w:rsidR="00CD76E8" w:rsidRPr="00CD76E8">
        <w:rPr>
          <w:rFonts w:ascii="Times New Roman" w:hAnsi="Times New Roman" w:cs="Times New Roman"/>
          <w:sz w:val="24"/>
          <w:szCs w:val="24"/>
        </w:rPr>
        <w:t xml:space="preserve">, lecturi de poezie, </w:t>
      </w:r>
      <w:r w:rsidR="005B29B1">
        <w:rPr>
          <w:rFonts w:ascii="Times New Roman" w:hAnsi="Times New Roman" w:cs="Times New Roman"/>
          <w:sz w:val="24"/>
          <w:szCs w:val="24"/>
        </w:rPr>
        <w:t xml:space="preserve">reprezentații de șah, experimente științifice, </w:t>
      </w:r>
      <w:r w:rsidR="00E84849" w:rsidRPr="00E84849">
        <w:rPr>
          <w:rFonts w:ascii="Times New Roman" w:hAnsi="Times New Roman" w:cs="Times New Roman"/>
          <w:sz w:val="24"/>
          <w:szCs w:val="24"/>
        </w:rPr>
        <w:t>recitaluri de muzică clasică</w:t>
      </w:r>
      <w:r w:rsidR="005B29B1">
        <w:rPr>
          <w:rFonts w:ascii="Times New Roman" w:hAnsi="Times New Roman" w:cs="Times New Roman"/>
          <w:sz w:val="24"/>
          <w:szCs w:val="24"/>
        </w:rPr>
        <w:t xml:space="preserve">, </w:t>
      </w:r>
      <w:r w:rsidR="00CD76E8" w:rsidRPr="00CD76E8">
        <w:rPr>
          <w:rFonts w:ascii="Times New Roman" w:hAnsi="Times New Roman" w:cs="Times New Roman"/>
          <w:sz w:val="24"/>
          <w:szCs w:val="24"/>
        </w:rPr>
        <w:t xml:space="preserve">precum și </w:t>
      </w:r>
      <w:hyperlink r:id="rId11" w:history="1">
        <w:r w:rsidR="00CD76E8" w:rsidRPr="003042D4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lansarea emisiunii filatelice „UB 160”</w:t>
        </w:r>
      </w:hyperlink>
      <w:r w:rsidR="00CD76E8" w:rsidRPr="00CD76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A65DD4" w14:textId="16CD8263" w:rsidR="004E3171" w:rsidRDefault="004E3171" w:rsidP="003042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E3171">
        <w:rPr>
          <w:rFonts w:ascii="Times New Roman" w:hAnsi="Times New Roman" w:cs="Times New Roman"/>
          <w:sz w:val="24"/>
          <w:szCs w:val="24"/>
        </w:rPr>
        <w:t xml:space="preserve">La eveniment </w:t>
      </w:r>
      <w:r>
        <w:rPr>
          <w:rFonts w:ascii="Times New Roman" w:hAnsi="Times New Roman" w:cs="Times New Roman"/>
          <w:sz w:val="24"/>
          <w:szCs w:val="24"/>
        </w:rPr>
        <w:t xml:space="preserve">au luat parte, </w:t>
      </w:r>
      <w:r w:rsidRPr="004E3171">
        <w:rPr>
          <w:rFonts w:ascii="Times New Roman" w:hAnsi="Times New Roman" w:cs="Times New Roman"/>
          <w:sz w:val="24"/>
          <w:szCs w:val="24"/>
        </w:rPr>
        <w:t xml:space="preserve">printre alții, ministrul Educației din România, Ligia </w:t>
      </w:r>
      <w:proofErr w:type="spellStart"/>
      <w:r w:rsidRPr="004E3171">
        <w:rPr>
          <w:rFonts w:ascii="Times New Roman" w:hAnsi="Times New Roman" w:cs="Times New Roman"/>
          <w:sz w:val="24"/>
          <w:szCs w:val="24"/>
        </w:rPr>
        <w:t>Deca</w:t>
      </w:r>
      <w:proofErr w:type="spellEnd"/>
      <w:r w:rsidRPr="004E3171">
        <w:rPr>
          <w:rFonts w:ascii="Times New Roman" w:hAnsi="Times New Roman" w:cs="Times New Roman"/>
          <w:sz w:val="24"/>
          <w:szCs w:val="24"/>
        </w:rPr>
        <w:t>, ministrul Cercetării Inovării și Digitalizării din România, Bogdan-Gruia Ivan, precum și rectorii Universității din București din perioada post-decembristă, prof. univ. dr. Emil Constantinescu, prof. univ. dr. Ioan Pânzaru, acad. pr</w:t>
      </w:r>
      <w:r>
        <w:rPr>
          <w:rFonts w:ascii="Times New Roman" w:hAnsi="Times New Roman" w:cs="Times New Roman"/>
          <w:sz w:val="24"/>
          <w:szCs w:val="24"/>
        </w:rPr>
        <w:t xml:space="preserve">of. univ. dr. Mircea Dumitru, prof. univ.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Romiță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Iucu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actualul rector al UB, </w:t>
      </w:r>
      <w:r w:rsidRPr="004E3171"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 xml:space="preserve">of. univ. dr. Marian Preda. </w:t>
      </w:r>
    </w:p>
    <w:p w14:paraId="3F4C3E6F" w14:textId="703F5186" w:rsidR="005B29B1" w:rsidRPr="004E3171" w:rsidRDefault="003042D4" w:rsidP="003042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E3171" w:rsidRPr="004E3171">
        <w:rPr>
          <w:rFonts w:ascii="Times New Roman" w:hAnsi="Times New Roman" w:cs="Times New Roman"/>
          <w:sz w:val="24"/>
          <w:szCs w:val="24"/>
        </w:rPr>
        <w:t xml:space="preserve">u fost susținute alocuțiuni de către </w:t>
      </w:r>
      <w:r w:rsidR="004E3171">
        <w:rPr>
          <w:rFonts w:ascii="Times New Roman" w:hAnsi="Times New Roman" w:cs="Times New Roman"/>
          <w:sz w:val="24"/>
          <w:szCs w:val="24"/>
        </w:rPr>
        <w:t xml:space="preserve">actuala și fosta </w:t>
      </w:r>
      <w:r w:rsidR="004E3171" w:rsidRPr="004E3171">
        <w:rPr>
          <w:rFonts w:ascii="Times New Roman" w:hAnsi="Times New Roman" w:cs="Times New Roman"/>
          <w:sz w:val="24"/>
          <w:szCs w:val="24"/>
        </w:rPr>
        <w:t>conducere</w:t>
      </w:r>
      <w:r w:rsidR="004E3171">
        <w:rPr>
          <w:rFonts w:ascii="Times New Roman" w:hAnsi="Times New Roman" w:cs="Times New Roman"/>
          <w:sz w:val="24"/>
          <w:szCs w:val="24"/>
        </w:rPr>
        <w:t xml:space="preserve"> </w:t>
      </w:r>
      <w:r w:rsidR="004E3171" w:rsidRPr="004E3171">
        <w:rPr>
          <w:rFonts w:ascii="Times New Roman" w:hAnsi="Times New Roman" w:cs="Times New Roman"/>
          <w:sz w:val="24"/>
          <w:szCs w:val="24"/>
        </w:rPr>
        <w:t>a Universității din București, Șeful Cancelariei Prim-Mi</w:t>
      </w:r>
      <w:r w:rsidR="004E3171">
        <w:rPr>
          <w:rFonts w:ascii="Times New Roman" w:hAnsi="Times New Roman" w:cs="Times New Roman"/>
          <w:sz w:val="24"/>
          <w:szCs w:val="24"/>
        </w:rPr>
        <w:t>ni</w:t>
      </w:r>
      <w:r w:rsidR="004E3171" w:rsidRPr="004E3171">
        <w:rPr>
          <w:rFonts w:ascii="Times New Roman" w:hAnsi="Times New Roman" w:cs="Times New Roman"/>
          <w:sz w:val="24"/>
          <w:szCs w:val="24"/>
        </w:rPr>
        <w:t>strului României, Ministrul Educației, Ministrul Cercetării, Inovării și Digitalizării, Arhi</w:t>
      </w:r>
      <w:r w:rsidR="005B29B1">
        <w:rPr>
          <w:rFonts w:ascii="Times New Roman" w:hAnsi="Times New Roman" w:cs="Times New Roman"/>
          <w:sz w:val="24"/>
          <w:szCs w:val="24"/>
        </w:rPr>
        <w:t>e</w:t>
      </w:r>
      <w:r w:rsidR="004E3171" w:rsidRPr="004E3171">
        <w:rPr>
          <w:rFonts w:ascii="Times New Roman" w:hAnsi="Times New Roman" w:cs="Times New Roman"/>
          <w:sz w:val="24"/>
          <w:szCs w:val="24"/>
        </w:rPr>
        <w:t>piscopul Mitropol</w:t>
      </w:r>
      <w:r w:rsidR="004E3171">
        <w:rPr>
          <w:rFonts w:ascii="Times New Roman" w:hAnsi="Times New Roman" w:cs="Times New Roman"/>
          <w:sz w:val="24"/>
          <w:szCs w:val="24"/>
        </w:rPr>
        <w:t>it Romano-Catolic din București</w:t>
      </w:r>
      <w:r w:rsidR="00B15873">
        <w:rPr>
          <w:rFonts w:ascii="Times New Roman" w:hAnsi="Times New Roman" w:cs="Times New Roman"/>
          <w:sz w:val="24"/>
          <w:szCs w:val="24"/>
        </w:rPr>
        <w:t>, Directorul General „</w:t>
      </w:r>
      <w:proofErr w:type="spellStart"/>
      <w:r w:rsidR="00B15873">
        <w:rPr>
          <w:rFonts w:ascii="Times New Roman" w:hAnsi="Times New Roman" w:cs="Times New Roman"/>
          <w:sz w:val="24"/>
          <w:szCs w:val="24"/>
        </w:rPr>
        <w:t>Romfilateria</w:t>
      </w:r>
      <w:proofErr w:type="spellEnd"/>
      <w:r w:rsidR="00B15873">
        <w:rPr>
          <w:rFonts w:ascii="Times New Roman" w:hAnsi="Times New Roman" w:cs="Times New Roman"/>
          <w:sz w:val="24"/>
          <w:szCs w:val="24"/>
        </w:rPr>
        <w:t>”</w:t>
      </w:r>
      <w:r w:rsidR="002E1337">
        <w:rPr>
          <w:rFonts w:ascii="Times New Roman" w:hAnsi="Times New Roman" w:cs="Times New Roman"/>
          <w:sz w:val="24"/>
          <w:szCs w:val="24"/>
        </w:rPr>
        <w:t xml:space="preserve"> </w:t>
      </w:r>
      <w:r w:rsidR="004E3171">
        <w:rPr>
          <w:rFonts w:ascii="Times New Roman" w:hAnsi="Times New Roman" w:cs="Times New Roman"/>
          <w:sz w:val="24"/>
          <w:szCs w:val="24"/>
        </w:rPr>
        <w:t xml:space="preserve">și profesori, cercetători </w:t>
      </w:r>
      <w:r w:rsidR="005B29B1">
        <w:rPr>
          <w:rFonts w:ascii="Times New Roman" w:hAnsi="Times New Roman" w:cs="Times New Roman"/>
          <w:sz w:val="24"/>
          <w:szCs w:val="24"/>
        </w:rPr>
        <w:t>și studenți</w:t>
      </w:r>
      <w:r w:rsidR="00B15873">
        <w:rPr>
          <w:rFonts w:ascii="Times New Roman" w:hAnsi="Times New Roman" w:cs="Times New Roman"/>
          <w:sz w:val="24"/>
          <w:szCs w:val="24"/>
        </w:rPr>
        <w:t xml:space="preserve"> ai UB</w:t>
      </w:r>
      <w:r w:rsidR="005B29B1">
        <w:rPr>
          <w:rFonts w:ascii="Times New Roman" w:hAnsi="Times New Roman" w:cs="Times New Roman"/>
          <w:sz w:val="24"/>
          <w:szCs w:val="24"/>
        </w:rPr>
        <w:t xml:space="preserve">. </w:t>
      </w:r>
      <w:r w:rsidR="005B29B1" w:rsidRPr="004E3171">
        <w:rPr>
          <w:rFonts w:ascii="Times New Roman" w:hAnsi="Times New Roman" w:cs="Times New Roman"/>
          <w:sz w:val="24"/>
          <w:szCs w:val="24"/>
        </w:rPr>
        <w:t>De asemenea</w:t>
      </w:r>
      <w:r w:rsidR="005B29B1">
        <w:rPr>
          <w:rFonts w:ascii="Times New Roman" w:hAnsi="Times New Roman" w:cs="Times New Roman"/>
          <w:sz w:val="24"/>
          <w:szCs w:val="24"/>
        </w:rPr>
        <w:t xml:space="preserve">, au fost prezentate mesajele transmise </w:t>
      </w:r>
      <w:r w:rsidR="005B29B1" w:rsidRPr="004E3171">
        <w:rPr>
          <w:rFonts w:ascii="Times New Roman" w:hAnsi="Times New Roman" w:cs="Times New Roman"/>
          <w:sz w:val="24"/>
          <w:szCs w:val="24"/>
        </w:rPr>
        <w:t>din partea Președintelui României,</w:t>
      </w:r>
      <w:r w:rsidR="005B29B1">
        <w:rPr>
          <w:rFonts w:ascii="Times New Roman" w:hAnsi="Times New Roman" w:cs="Times New Roman"/>
          <w:sz w:val="24"/>
          <w:szCs w:val="24"/>
        </w:rPr>
        <w:t xml:space="preserve"> Președintelui Academiei Române, </w:t>
      </w:r>
      <w:r w:rsidR="005B29B1" w:rsidRPr="005B29B1">
        <w:rPr>
          <w:rFonts w:ascii="Times New Roman" w:hAnsi="Times New Roman" w:cs="Times New Roman"/>
          <w:sz w:val="24"/>
          <w:szCs w:val="24"/>
        </w:rPr>
        <w:t>Patriarhul</w:t>
      </w:r>
      <w:r w:rsidR="005B29B1">
        <w:rPr>
          <w:rFonts w:ascii="Times New Roman" w:hAnsi="Times New Roman" w:cs="Times New Roman"/>
          <w:sz w:val="24"/>
          <w:szCs w:val="24"/>
        </w:rPr>
        <w:t>ui Bisericii Ortodoxe Române.</w:t>
      </w:r>
    </w:p>
    <w:p w14:paraId="0AA6B09D" w14:textId="7098C09E" w:rsidR="004E3171" w:rsidRPr="004E3171" w:rsidRDefault="003042D4" w:rsidP="003042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asemenea, p</w:t>
      </w:r>
      <w:r w:rsidR="005B29B1">
        <w:rPr>
          <w:rFonts w:ascii="Times New Roman" w:hAnsi="Times New Roman" w:cs="Times New Roman"/>
          <w:sz w:val="24"/>
          <w:szCs w:val="24"/>
        </w:rPr>
        <w:t>e scenă au urcat și elevi-beneficiari ai</w:t>
      </w:r>
      <w:r w:rsidR="005B29B1" w:rsidRPr="005B29B1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5B29B1" w:rsidRPr="003042D4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programului SEED – „Sprijin Educaţional pentru Copiii Defavorizaţi”</w:t>
        </w:r>
      </w:hyperlink>
      <w:r w:rsidR="005B29B1">
        <w:rPr>
          <w:rFonts w:ascii="Times New Roman" w:hAnsi="Times New Roman" w:cs="Times New Roman"/>
          <w:sz w:val="24"/>
          <w:szCs w:val="24"/>
        </w:rPr>
        <w:t xml:space="preserve">, dezvoltat și implementat de </w:t>
      </w:r>
      <w:r w:rsidR="005B29B1" w:rsidRPr="005B29B1">
        <w:rPr>
          <w:rFonts w:ascii="Times New Roman" w:hAnsi="Times New Roman" w:cs="Times New Roman"/>
          <w:sz w:val="24"/>
          <w:szCs w:val="24"/>
        </w:rPr>
        <w:t xml:space="preserve">Fundația „Virtute et </w:t>
      </w:r>
      <w:proofErr w:type="spellStart"/>
      <w:r w:rsidR="005B29B1" w:rsidRPr="005B29B1">
        <w:rPr>
          <w:rFonts w:ascii="Times New Roman" w:hAnsi="Times New Roman" w:cs="Times New Roman"/>
          <w:sz w:val="24"/>
          <w:szCs w:val="24"/>
        </w:rPr>
        <w:t>Sapientia</w:t>
      </w:r>
      <w:proofErr w:type="spellEnd"/>
      <w:r w:rsidR="005B29B1" w:rsidRPr="005B29B1">
        <w:rPr>
          <w:rFonts w:ascii="Times New Roman" w:hAnsi="Times New Roman" w:cs="Times New Roman"/>
          <w:sz w:val="24"/>
          <w:szCs w:val="24"/>
        </w:rPr>
        <w:t>” a Universității din București</w:t>
      </w:r>
      <w:r w:rsidR="005B29B1">
        <w:rPr>
          <w:rFonts w:ascii="Times New Roman" w:hAnsi="Times New Roman" w:cs="Times New Roman"/>
          <w:sz w:val="24"/>
          <w:szCs w:val="24"/>
        </w:rPr>
        <w:t>, alături de</w:t>
      </w:r>
      <w:r w:rsidR="002E1337">
        <w:rPr>
          <w:rFonts w:ascii="Times New Roman" w:hAnsi="Times New Roman" w:cs="Times New Roman"/>
          <w:sz w:val="24"/>
          <w:szCs w:val="24"/>
        </w:rPr>
        <w:t xml:space="preserve"> </w:t>
      </w:r>
      <w:r w:rsidR="005B29B1" w:rsidRPr="005B29B1">
        <w:rPr>
          <w:rFonts w:ascii="Times New Roman" w:hAnsi="Times New Roman" w:cs="Times New Roman"/>
          <w:sz w:val="24"/>
          <w:szCs w:val="24"/>
        </w:rPr>
        <w:t>Consiliul Național al Elevilor, Agenția „Împreună” și World Vision România</w:t>
      </w:r>
      <w:r w:rsidR="005B29B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6A6096" w14:textId="59C6D9B3" w:rsidR="004E3171" w:rsidRDefault="004E3171" w:rsidP="003042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E3171">
        <w:rPr>
          <w:rFonts w:ascii="Times New Roman" w:hAnsi="Times New Roman" w:cs="Times New Roman"/>
          <w:sz w:val="24"/>
          <w:szCs w:val="24"/>
        </w:rPr>
        <w:t>Consecventă preocupării permanente de promovare a marilor valori culturale naționale</w:t>
      </w:r>
      <w:r w:rsidR="00B15873">
        <w:rPr>
          <w:rFonts w:ascii="Times New Roman" w:hAnsi="Times New Roman" w:cs="Times New Roman"/>
          <w:sz w:val="24"/>
          <w:szCs w:val="24"/>
        </w:rPr>
        <w:t>,</w:t>
      </w:r>
      <w:r w:rsidRPr="004E3171">
        <w:rPr>
          <w:rFonts w:ascii="Times New Roman" w:hAnsi="Times New Roman" w:cs="Times New Roman"/>
          <w:sz w:val="24"/>
          <w:szCs w:val="24"/>
        </w:rPr>
        <w:t xml:space="preserve"> </w:t>
      </w:r>
      <w:r w:rsidR="00E84849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4E3171">
        <w:rPr>
          <w:rFonts w:ascii="Times New Roman" w:hAnsi="Times New Roman" w:cs="Times New Roman"/>
          <w:sz w:val="24"/>
          <w:szCs w:val="24"/>
        </w:rPr>
        <w:t>Romfilatelia</w:t>
      </w:r>
      <w:proofErr w:type="spellEnd"/>
      <w:r w:rsidR="00E84849">
        <w:rPr>
          <w:rFonts w:ascii="Times New Roman" w:hAnsi="Times New Roman" w:cs="Times New Roman"/>
          <w:sz w:val="24"/>
          <w:szCs w:val="24"/>
        </w:rPr>
        <w:t>”</w:t>
      </w:r>
      <w:r w:rsidRPr="004E3171">
        <w:rPr>
          <w:rFonts w:ascii="Times New Roman" w:hAnsi="Times New Roman" w:cs="Times New Roman"/>
          <w:sz w:val="24"/>
          <w:szCs w:val="24"/>
        </w:rPr>
        <w:t xml:space="preserve"> a fost invitată să marcheze evenimentul aniversar prin lans</w:t>
      </w:r>
      <w:r w:rsidR="00E84849">
        <w:rPr>
          <w:rFonts w:ascii="Times New Roman" w:hAnsi="Times New Roman" w:cs="Times New Roman"/>
          <w:sz w:val="24"/>
          <w:szCs w:val="24"/>
        </w:rPr>
        <w:t xml:space="preserve">area emisiunii de mărci poștale. </w:t>
      </w:r>
      <w:r w:rsidRPr="004E3171">
        <w:rPr>
          <w:rFonts w:ascii="Times New Roman" w:hAnsi="Times New Roman" w:cs="Times New Roman"/>
          <w:sz w:val="24"/>
          <w:szCs w:val="24"/>
        </w:rPr>
        <w:t xml:space="preserve">În </w:t>
      </w:r>
      <w:r w:rsidR="00B15873">
        <w:rPr>
          <w:rFonts w:ascii="Times New Roman" w:hAnsi="Times New Roman" w:cs="Times New Roman"/>
          <w:sz w:val="24"/>
          <w:szCs w:val="24"/>
        </w:rPr>
        <w:t>cadrul</w:t>
      </w:r>
      <w:r w:rsidR="00E84849">
        <w:rPr>
          <w:rFonts w:ascii="Times New Roman" w:hAnsi="Times New Roman" w:cs="Times New Roman"/>
          <w:sz w:val="24"/>
          <w:szCs w:val="24"/>
        </w:rPr>
        <w:t xml:space="preserve"> acesteia</w:t>
      </w:r>
      <w:r w:rsidR="00B15873">
        <w:rPr>
          <w:rFonts w:ascii="Times New Roman" w:hAnsi="Times New Roman" w:cs="Times New Roman"/>
          <w:sz w:val="24"/>
          <w:szCs w:val="24"/>
        </w:rPr>
        <w:t xml:space="preserve">, în </w:t>
      </w:r>
      <w:r w:rsidRPr="004E3171">
        <w:rPr>
          <w:rFonts w:ascii="Times New Roman" w:hAnsi="Times New Roman" w:cs="Times New Roman"/>
          <w:sz w:val="24"/>
          <w:szCs w:val="24"/>
        </w:rPr>
        <w:t>imaginile reproduse pe mărcile poștale s-au regăsit ca semn de prețuire portretele unor personalități de prim rang ale instituției,</w:t>
      </w:r>
      <w:r w:rsidR="00B15873">
        <w:rPr>
          <w:rFonts w:ascii="Times New Roman" w:hAnsi="Times New Roman" w:cs="Times New Roman"/>
          <w:sz w:val="24"/>
          <w:szCs w:val="24"/>
        </w:rPr>
        <w:t xml:space="preserve"> printre care cel al</w:t>
      </w:r>
      <w:r w:rsidRPr="004E3171">
        <w:rPr>
          <w:rFonts w:ascii="Times New Roman" w:hAnsi="Times New Roman" w:cs="Times New Roman"/>
          <w:sz w:val="24"/>
          <w:szCs w:val="24"/>
        </w:rPr>
        <w:t xml:space="preserve"> </w:t>
      </w:r>
      <w:r w:rsidRPr="004E3171">
        <w:rPr>
          <w:rFonts w:ascii="Times New Roman" w:hAnsi="Times New Roman" w:cs="Times New Roman"/>
          <w:sz w:val="24"/>
          <w:szCs w:val="24"/>
        </w:rPr>
        <w:lastRenderedPageBreak/>
        <w:t xml:space="preserve">fondatorului Alexandru </w:t>
      </w:r>
      <w:r w:rsidR="00B15873">
        <w:rPr>
          <w:rFonts w:ascii="Times New Roman" w:hAnsi="Times New Roman" w:cs="Times New Roman"/>
          <w:sz w:val="24"/>
          <w:szCs w:val="24"/>
        </w:rPr>
        <w:t>Ioan Cuza și al arhitectul</w:t>
      </w:r>
      <w:r w:rsidR="00A57213">
        <w:rPr>
          <w:rFonts w:ascii="Times New Roman" w:hAnsi="Times New Roman" w:cs="Times New Roman"/>
          <w:sz w:val="24"/>
          <w:szCs w:val="24"/>
        </w:rPr>
        <w:t>ui</w:t>
      </w:r>
      <w:r w:rsidRPr="004E3171">
        <w:rPr>
          <w:rFonts w:ascii="Times New Roman" w:hAnsi="Times New Roman" w:cs="Times New Roman"/>
          <w:sz w:val="24"/>
          <w:szCs w:val="24"/>
        </w:rPr>
        <w:t xml:space="preserve"> edificiului Universității, </w:t>
      </w:r>
      <w:r w:rsidR="00B15873">
        <w:rPr>
          <w:rFonts w:ascii="Times New Roman" w:hAnsi="Times New Roman" w:cs="Times New Roman"/>
          <w:sz w:val="24"/>
          <w:szCs w:val="24"/>
        </w:rPr>
        <w:t>Alexandru Orăscu</w:t>
      </w:r>
      <w:r w:rsidR="00A57213">
        <w:rPr>
          <w:rFonts w:ascii="Times New Roman" w:hAnsi="Times New Roman" w:cs="Times New Roman"/>
          <w:sz w:val="24"/>
          <w:szCs w:val="24"/>
        </w:rPr>
        <w:t>.</w:t>
      </w:r>
    </w:p>
    <w:p w14:paraId="09F5A3DA" w14:textId="2F226D01" w:rsidR="00DF1020" w:rsidRPr="003042D4" w:rsidRDefault="003F5185" w:rsidP="003042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 în prima zi</w:t>
      </w:r>
      <w:r w:rsidR="004E3171">
        <w:rPr>
          <w:rFonts w:ascii="Times New Roman" w:hAnsi="Times New Roman" w:cs="Times New Roman"/>
          <w:sz w:val="24"/>
          <w:szCs w:val="24"/>
        </w:rPr>
        <w:t xml:space="preserve"> a seriei de evenimente aniversare</w:t>
      </w:r>
      <w:r>
        <w:rPr>
          <w:rFonts w:ascii="Times New Roman" w:hAnsi="Times New Roman" w:cs="Times New Roman"/>
          <w:sz w:val="24"/>
          <w:szCs w:val="24"/>
        </w:rPr>
        <w:t xml:space="preserve">, membrii comunității UB și invitații au participat la </w:t>
      </w:r>
      <w:r w:rsidR="00CD76E8" w:rsidRPr="00CD76E8">
        <w:rPr>
          <w:rFonts w:ascii="Times New Roman" w:hAnsi="Times New Roman" w:cs="Times New Roman"/>
          <w:sz w:val="24"/>
          <w:szCs w:val="24"/>
        </w:rPr>
        <w:t xml:space="preserve">tururi ghidate în locuri ale memoriei din București, vizite ghidate la Muzeul Universității din București și la Muzeul Botanic, precum și </w:t>
      </w:r>
      <w:r w:rsidR="00B15873">
        <w:rPr>
          <w:rFonts w:ascii="Times New Roman" w:hAnsi="Times New Roman" w:cs="Times New Roman"/>
          <w:sz w:val="24"/>
          <w:szCs w:val="24"/>
        </w:rPr>
        <w:t xml:space="preserve">la </w:t>
      </w:r>
      <w:r w:rsidR="00CD76E8" w:rsidRPr="00CD76E8">
        <w:rPr>
          <w:rFonts w:ascii="Times New Roman" w:hAnsi="Times New Roman" w:cs="Times New Roman"/>
          <w:sz w:val="24"/>
          <w:szCs w:val="24"/>
        </w:rPr>
        <w:t xml:space="preserve">o recepție oficială la Grădina Botanică „Dimitrie </w:t>
      </w:r>
      <w:proofErr w:type="spellStart"/>
      <w:r w:rsidR="00CD76E8" w:rsidRPr="00CD76E8">
        <w:rPr>
          <w:rFonts w:ascii="Times New Roman" w:hAnsi="Times New Roman" w:cs="Times New Roman"/>
          <w:sz w:val="24"/>
          <w:szCs w:val="24"/>
        </w:rPr>
        <w:t>Brandza</w:t>
      </w:r>
      <w:proofErr w:type="spellEnd"/>
      <w:r w:rsidR="00CD76E8" w:rsidRPr="00CD76E8">
        <w:rPr>
          <w:rFonts w:ascii="Times New Roman" w:hAnsi="Times New Roman" w:cs="Times New Roman"/>
          <w:sz w:val="24"/>
          <w:szCs w:val="24"/>
        </w:rPr>
        <w:t>” a UB.</w:t>
      </w:r>
    </w:p>
    <w:p w14:paraId="7FA42F53" w14:textId="56BC7FBA" w:rsidR="00DF1020" w:rsidRDefault="00DF1020" w:rsidP="003042D4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1020">
        <w:rPr>
          <w:rFonts w:ascii="Times New Roman" w:hAnsi="Times New Roman" w:cs="Times New Roman"/>
          <w:b/>
          <w:sz w:val="24"/>
          <w:szCs w:val="24"/>
        </w:rPr>
        <w:t>Analiza evoluției învățământului superior românesc, realizată de specialiști din diverse domenii</w:t>
      </w:r>
    </w:p>
    <w:p w14:paraId="309EEEF7" w14:textId="2A2B2D19" w:rsidR="001C4F7E" w:rsidRPr="001C4F7E" w:rsidRDefault="009309D0" w:rsidP="003042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309D0">
        <w:rPr>
          <w:rFonts w:ascii="Times New Roman" w:hAnsi="Times New Roman" w:cs="Times New Roman"/>
          <w:b/>
          <w:bCs/>
          <w:sz w:val="24"/>
          <w:szCs w:val="24"/>
        </w:rPr>
        <w:t>Miercuri, 17 iulie 2024</w:t>
      </w:r>
      <w:r w:rsidRPr="009309D0">
        <w:rPr>
          <w:rFonts w:ascii="Times New Roman" w:hAnsi="Times New Roman" w:cs="Times New Roman"/>
          <w:sz w:val="24"/>
          <w:szCs w:val="24"/>
        </w:rPr>
        <w:t xml:space="preserve">, Casa Universitarilor </w:t>
      </w:r>
      <w:r w:rsidR="00B15873">
        <w:rPr>
          <w:rFonts w:ascii="Times New Roman" w:hAnsi="Times New Roman" w:cs="Times New Roman"/>
          <w:sz w:val="24"/>
          <w:szCs w:val="24"/>
        </w:rPr>
        <w:t xml:space="preserve">a găzduit </w:t>
      </w:r>
      <w:hyperlink r:id="rId13" w:history="1">
        <w:r w:rsidRPr="003042D4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conferința „Universitatea din București – 160 – catalizator al modernizării României”</w:t>
        </w:r>
      </w:hyperlink>
      <w:r w:rsidR="001C4F7E">
        <w:rPr>
          <w:rFonts w:ascii="Times New Roman" w:hAnsi="Times New Roman" w:cs="Times New Roman"/>
          <w:sz w:val="24"/>
          <w:szCs w:val="24"/>
        </w:rPr>
        <w:t xml:space="preserve">. </w:t>
      </w:r>
      <w:r w:rsidR="001C4F7E" w:rsidRPr="001C4F7E">
        <w:rPr>
          <w:rFonts w:ascii="Times New Roman" w:hAnsi="Times New Roman" w:cs="Times New Roman"/>
          <w:sz w:val="24"/>
          <w:szCs w:val="24"/>
        </w:rPr>
        <w:t xml:space="preserve">Cu un puternic caracter interdisciplinar, </w:t>
      </w:r>
      <w:r w:rsidR="001C4F7E">
        <w:rPr>
          <w:rFonts w:ascii="Times New Roman" w:hAnsi="Times New Roman" w:cs="Times New Roman"/>
          <w:sz w:val="24"/>
          <w:szCs w:val="24"/>
        </w:rPr>
        <w:t xml:space="preserve">evenimentul a reunit </w:t>
      </w:r>
      <w:r w:rsidR="001C4F7E" w:rsidRPr="001C4F7E">
        <w:rPr>
          <w:rFonts w:ascii="Times New Roman" w:hAnsi="Times New Roman" w:cs="Times New Roman"/>
          <w:sz w:val="24"/>
          <w:szCs w:val="24"/>
        </w:rPr>
        <w:t xml:space="preserve">specialiști din diverse domenii </w:t>
      </w:r>
      <w:r w:rsidR="001C4F7E">
        <w:rPr>
          <w:rFonts w:ascii="Times New Roman" w:hAnsi="Times New Roman" w:cs="Times New Roman"/>
          <w:sz w:val="24"/>
          <w:szCs w:val="24"/>
        </w:rPr>
        <w:t xml:space="preserve">care au </w:t>
      </w:r>
      <w:r w:rsidR="001C4F7E" w:rsidRPr="001C4F7E">
        <w:rPr>
          <w:rFonts w:ascii="Times New Roman" w:hAnsi="Times New Roman" w:cs="Times New Roman"/>
          <w:sz w:val="24"/>
          <w:szCs w:val="24"/>
        </w:rPr>
        <w:t>discuta</w:t>
      </w:r>
      <w:r w:rsidR="001C4F7E">
        <w:rPr>
          <w:rFonts w:ascii="Times New Roman" w:hAnsi="Times New Roman" w:cs="Times New Roman"/>
          <w:sz w:val="24"/>
          <w:szCs w:val="24"/>
        </w:rPr>
        <w:t>t</w:t>
      </w:r>
      <w:r w:rsidR="001C4F7E" w:rsidRPr="001C4F7E">
        <w:rPr>
          <w:rFonts w:ascii="Times New Roman" w:hAnsi="Times New Roman" w:cs="Times New Roman"/>
          <w:sz w:val="24"/>
          <w:szCs w:val="24"/>
        </w:rPr>
        <w:t xml:space="preserve"> și analiza</w:t>
      </w:r>
      <w:r w:rsidR="001C4F7E">
        <w:rPr>
          <w:rFonts w:ascii="Times New Roman" w:hAnsi="Times New Roman" w:cs="Times New Roman"/>
          <w:sz w:val="24"/>
          <w:szCs w:val="24"/>
        </w:rPr>
        <w:t>t</w:t>
      </w:r>
      <w:r w:rsidR="001C4F7E" w:rsidRPr="001C4F7E">
        <w:rPr>
          <w:rFonts w:ascii="Times New Roman" w:hAnsi="Times New Roman" w:cs="Times New Roman"/>
          <w:sz w:val="24"/>
          <w:szCs w:val="24"/>
        </w:rPr>
        <w:t xml:space="preserve"> evoluția în</w:t>
      </w:r>
      <w:r w:rsidR="001C4F7E">
        <w:rPr>
          <w:rFonts w:ascii="Times New Roman" w:hAnsi="Times New Roman" w:cs="Times New Roman"/>
          <w:sz w:val="24"/>
          <w:szCs w:val="24"/>
        </w:rPr>
        <w:t>vățământului superior românesc.</w:t>
      </w:r>
    </w:p>
    <w:p w14:paraId="5C423E97" w14:textId="23786F8B" w:rsidR="001C4F7E" w:rsidRPr="001C4F7E" w:rsidRDefault="001C4F7E" w:rsidP="003042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C4F7E">
        <w:rPr>
          <w:rFonts w:ascii="Times New Roman" w:hAnsi="Times New Roman" w:cs="Times New Roman"/>
          <w:sz w:val="24"/>
          <w:szCs w:val="24"/>
        </w:rPr>
        <w:t xml:space="preserve">Scopul principal al conferinței </w:t>
      </w:r>
      <w:r>
        <w:rPr>
          <w:rFonts w:ascii="Times New Roman" w:hAnsi="Times New Roman" w:cs="Times New Roman"/>
          <w:sz w:val="24"/>
          <w:szCs w:val="24"/>
        </w:rPr>
        <w:t xml:space="preserve">a fost </w:t>
      </w:r>
      <w:r w:rsidRPr="001C4F7E">
        <w:rPr>
          <w:rFonts w:ascii="Times New Roman" w:hAnsi="Times New Roman" w:cs="Times New Roman"/>
          <w:sz w:val="24"/>
          <w:szCs w:val="24"/>
        </w:rPr>
        <w:t>de a genera noi abordări analitice și metodologice privind istoria învățământului, cu un accent deosebit pe dezvoltarea instituțională a Universității din București ca principal vector de progres în spațiul românesc.</w:t>
      </w:r>
    </w:p>
    <w:p w14:paraId="5C76046E" w14:textId="187CDD89" w:rsidR="00DF1020" w:rsidRDefault="009309D0" w:rsidP="003042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309D0">
        <w:rPr>
          <w:rFonts w:ascii="Times New Roman" w:hAnsi="Times New Roman" w:cs="Times New Roman"/>
          <w:sz w:val="24"/>
          <w:szCs w:val="24"/>
        </w:rPr>
        <w:t xml:space="preserve">De asemenea, în cadrul </w:t>
      </w:r>
      <w:r w:rsidR="000362FB">
        <w:rPr>
          <w:rFonts w:ascii="Times New Roman" w:hAnsi="Times New Roman" w:cs="Times New Roman"/>
          <w:sz w:val="24"/>
          <w:szCs w:val="24"/>
        </w:rPr>
        <w:t xml:space="preserve">reuniunii </w:t>
      </w:r>
      <w:r w:rsidR="001C4F7E" w:rsidRPr="001C4F7E">
        <w:rPr>
          <w:rFonts w:ascii="Times New Roman" w:hAnsi="Times New Roman" w:cs="Times New Roman"/>
          <w:bCs/>
          <w:sz w:val="24"/>
          <w:szCs w:val="24"/>
        </w:rPr>
        <w:t xml:space="preserve">a fost </w:t>
      </w:r>
      <w:r w:rsidRPr="001C4F7E">
        <w:rPr>
          <w:rFonts w:ascii="Times New Roman" w:hAnsi="Times New Roman" w:cs="Times New Roman"/>
          <w:bCs/>
          <w:sz w:val="24"/>
          <w:szCs w:val="24"/>
        </w:rPr>
        <w:t>lansat și</w:t>
      </w:r>
      <w:r w:rsidRPr="009309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4" w:history="1">
        <w:r w:rsidRPr="003042D4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volumul „Universitatea din București: 1864 – 2024”</w:t>
        </w:r>
      </w:hyperlink>
      <w:r w:rsidRPr="009309D0">
        <w:rPr>
          <w:rFonts w:ascii="Times New Roman" w:hAnsi="Times New Roman" w:cs="Times New Roman"/>
          <w:sz w:val="24"/>
          <w:szCs w:val="24"/>
        </w:rPr>
        <w:t xml:space="preserve">, o nouă ediție revizuită și adăugită a volumului </w:t>
      </w:r>
      <w:r w:rsidR="00AE42F9">
        <w:rPr>
          <w:rFonts w:ascii="Times New Roman" w:hAnsi="Times New Roman" w:cs="Times New Roman"/>
          <w:sz w:val="24"/>
          <w:szCs w:val="24"/>
        </w:rPr>
        <w:t xml:space="preserve">aniversar lansat acum </w:t>
      </w:r>
      <w:r w:rsidR="002E678F">
        <w:rPr>
          <w:rFonts w:ascii="Times New Roman" w:hAnsi="Times New Roman" w:cs="Times New Roman"/>
          <w:sz w:val="24"/>
          <w:szCs w:val="24"/>
        </w:rPr>
        <w:t>un deceniu</w:t>
      </w:r>
      <w:r w:rsidR="00AE42F9">
        <w:rPr>
          <w:rFonts w:ascii="Times New Roman" w:hAnsi="Times New Roman" w:cs="Times New Roman"/>
          <w:sz w:val="24"/>
          <w:szCs w:val="24"/>
        </w:rPr>
        <w:t xml:space="preserve">, cu ocazia împlinirii a 150 </w:t>
      </w:r>
      <w:r w:rsidR="002E678F">
        <w:rPr>
          <w:rFonts w:ascii="Times New Roman" w:hAnsi="Times New Roman" w:cs="Times New Roman"/>
          <w:sz w:val="24"/>
          <w:szCs w:val="24"/>
        </w:rPr>
        <w:t xml:space="preserve">de ani </w:t>
      </w:r>
      <w:r w:rsidR="00AE42F9">
        <w:rPr>
          <w:rFonts w:ascii="Times New Roman" w:hAnsi="Times New Roman" w:cs="Times New Roman"/>
          <w:sz w:val="24"/>
          <w:szCs w:val="24"/>
        </w:rPr>
        <w:t>de la înființarea UB.</w:t>
      </w:r>
    </w:p>
    <w:p w14:paraId="045F370A" w14:textId="094B97E1" w:rsidR="00DF1020" w:rsidRPr="003042D4" w:rsidRDefault="00DF1020" w:rsidP="003042D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020">
        <w:rPr>
          <w:rFonts w:ascii="Times New Roman" w:hAnsi="Times New Roman" w:cs="Times New Roman"/>
          <w:b/>
          <w:sz w:val="24"/>
          <w:szCs w:val="24"/>
        </w:rPr>
        <w:t>Soluții la provocările societale actuale, identificate la dezbaterea „160 de internaționalizare”</w:t>
      </w:r>
    </w:p>
    <w:p w14:paraId="46ADD80F" w14:textId="28E78D68" w:rsidR="001C4F7E" w:rsidRDefault="009309D0" w:rsidP="003042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309D0">
        <w:rPr>
          <w:rFonts w:ascii="Times New Roman" w:hAnsi="Times New Roman" w:cs="Times New Roman"/>
          <w:sz w:val="24"/>
          <w:szCs w:val="24"/>
        </w:rPr>
        <w:t xml:space="preserve">Ziua de </w:t>
      </w:r>
      <w:r w:rsidRPr="009309D0">
        <w:rPr>
          <w:rFonts w:ascii="Times New Roman" w:hAnsi="Times New Roman" w:cs="Times New Roman"/>
          <w:b/>
          <w:bCs/>
          <w:sz w:val="24"/>
          <w:szCs w:val="24"/>
        </w:rPr>
        <w:t>joi, 18 iulie 2024</w:t>
      </w:r>
      <w:r w:rsidRPr="009309D0">
        <w:rPr>
          <w:rFonts w:ascii="Times New Roman" w:hAnsi="Times New Roman" w:cs="Times New Roman"/>
          <w:sz w:val="24"/>
          <w:szCs w:val="24"/>
        </w:rPr>
        <w:t>, a</w:t>
      </w:r>
      <w:r w:rsidR="001C4F7E">
        <w:rPr>
          <w:rFonts w:ascii="Times New Roman" w:hAnsi="Times New Roman" w:cs="Times New Roman"/>
          <w:sz w:val="24"/>
          <w:szCs w:val="24"/>
        </w:rPr>
        <w:t xml:space="preserve"> adus</w:t>
      </w:r>
      <w:r w:rsidRPr="009309D0">
        <w:rPr>
          <w:rFonts w:ascii="Times New Roman" w:hAnsi="Times New Roman" w:cs="Times New Roman"/>
          <w:sz w:val="24"/>
          <w:szCs w:val="24"/>
        </w:rPr>
        <w:t xml:space="preserve"> la Rectoratul Universității din București, în cadrul evenimentului </w:t>
      </w:r>
      <w:hyperlink r:id="rId15" w:history="1">
        <w:r w:rsidRPr="001C4F7E">
          <w:rPr>
            <w:rStyle w:val="Hyperlink"/>
            <w:rFonts w:ascii="Times New Roman" w:hAnsi="Times New Roman" w:cs="Times New Roman"/>
            <w:sz w:val="24"/>
            <w:szCs w:val="24"/>
          </w:rPr>
          <w:t>„160 de ani de internaționalizare. UB și alianțele universitare europene și internaționale”</w:t>
        </w:r>
      </w:hyperlink>
      <w:r w:rsidRPr="009309D0">
        <w:rPr>
          <w:rFonts w:ascii="Times New Roman" w:hAnsi="Times New Roman" w:cs="Times New Roman"/>
          <w:sz w:val="24"/>
          <w:szCs w:val="24"/>
        </w:rPr>
        <w:t xml:space="preserve">, reprezentanți ai rețelelor internaționale din care Universitatea din București face parte, precum CIVIS, alături de decidenți din instituțiile naționale relevante </w:t>
      </w:r>
      <w:r w:rsidR="006C090F">
        <w:rPr>
          <w:rFonts w:ascii="Times New Roman" w:hAnsi="Times New Roman" w:cs="Times New Roman"/>
          <w:sz w:val="24"/>
          <w:szCs w:val="24"/>
        </w:rPr>
        <w:t>în</w:t>
      </w:r>
      <w:r w:rsidRPr="009309D0">
        <w:rPr>
          <w:rFonts w:ascii="Times New Roman" w:hAnsi="Times New Roman" w:cs="Times New Roman"/>
          <w:sz w:val="24"/>
          <w:szCs w:val="24"/>
        </w:rPr>
        <w:t xml:space="preserve"> relația cu Uniunea Europeană</w:t>
      </w:r>
      <w:r w:rsidR="001C4F7E">
        <w:rPr>
          <w:rFonts w:ascii="Times New Roman" w:hAnsi="Times New Roman" w:cs="Times New Roman"/>
          <w:sz w:val="24"/>
          <w:szCs w:val="24"/>
        </w:rPr>
        <w:t xml:space="preserve">, care, împreună, au </w:t>
      </w:r>
      <w:r w:rsidRPr="009309D0">
        <w:rPr>
          <w:rFonts w:ascii="Times New Roman" w:hAnsi="Times New Roman" w:cs="Times New Roman"/>
          <w:sz w:val="24"/>
          <w:szCs w:val="24"/>
        </w:rPr>
        <w:t>analiza</w:t>
      </w:r>
      <w:r w:rsidR="001C4F7E">
        <w:rPr>
          <w:rFonts w:ascii="Times New Roman" w:hAnsi="Times New Roman" w:cs="Times New Roman"/>
          <w:sz w:val="24"/>
          <w:szCs w:val="24"/>
        </w:rPr>
        <w:t>t</w:t>
      </w:r>
      <w:r w:rsidRPr="009309D0">
        <w:rPr>
          <w:rFonts w:ascii="Times New Roman" w:hAnsi="Times New Roman" w:cs="Times New Roman"/>
          <w:sz w:val="24"/>
          <w:szCs w:val="24"/>
        </w:rPr>
        <w:t xml:space="preserve"> și identifica</w:t>
      </w:r>
      <w:r w:rsidR="001C4F7E">
        <w:rPr>
          <w:rFonts w:ascii="Times New Roman" w:hAnsi="Times New Roman" w:cs="Times New Roman"/>
          <w:sz w:val="24"/>
          <w:szCs w:val="24"/>
        </w:rPr>
        <w:t>t</w:t>
      </w:r>
      <w:r w:rsidRPr="009309D0">
        <w:rPr>
          <w:rFonts w:ascii="Times New Roman" w:hAnsi="Times New Roman" w:cs="Times New Roman"/>
          <w:sz w:val="24"/>
          <w:szCs w:val="24"/>
        </w:rPr>
        <w:t xml:space="preserve"> soluții </w:t>
      </w:r>
      <w:r w:rsidR="006C090F">
        <w:rPr>
          <w:rFonts w:ascii="Times New Roman" w:hAnsi="Times New Roman" w:cs="Times New Roman"/>
          <w:sz w:val="24"/>
          <w:szCs w:val="24"/>
        </w:rPr>
        <w:t>la</w:t>
      </w:r>
      <w:r w:rsidRPr="009309D0">
        <w:rPr>
          <w:rFonts w:ascii="Times New Roman" w:hAnsi="Times New Roman" w:cs="Times New Roman"/>
          <w:sz w:val="24"/>
          <w:szCs w:val="24"/>
        </w:rPr>
        <w:t xml:space="preserve"> provocările societale actuale.</w:t>
      </w:r>
    </w:p>
    <w:p w14:paraId="1DBC7B41" w14:textId="6C6531FC" w:rsidR="00A57213" w:rsidRPr="00A57213" w:rsidRDefault="00A57213" w:rsidP="003042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57213">
        <w:rPr>
          <w:rFonts w:ascii="Times New Roman" w:hAnsi="Times New Roman" w:cs="Times New Roman"/>
          <w:sz w:val="24"/>
          <w:szCs w:val="24"/>
        </w:rPr>
        <w:t xml:space="preserve">Dezbaterea a fost moderată de prof. univ. dr. </w:t>
      </w:r>
      <w:proofErr w:type="spellStart"/>
      <w:r w:rsidRPr="00A57213">
        <w:rPr>
          <w:rFonts w:ascii="Times New Roman" w:hAnsi="Times New Roman" w:cs="Times New Roman"/>
          <w:sz w:val="24"/>
          <w:szCs w:val="24"/>
        </w:rPr>
        <w:t>Romiță</w:t>
      </w:r>
      <w:proofErr w:type="spellEnd"/>
      <w:r w:rsidRPr="00A57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13">
        <w:rPr>
          <w:rFonts w:ascii="Times New Roman" w:hAnsi="Times New Roman" w:cs="Times New Roman"/>
          <w:sz w:val="24"/>
          <w:szCs w:val="24"/>
        </w:rPr>
        <w:t>Iucu</w:t>
      </w:r>
      <w:proofErr w:type="spellEnd"/>
      <w:r w:rsidRPr="00A57213">
        <w:rPr>
          <w:rFonts w:ascii="Times New Roman" w:hAnsi="Times New Roman" w:cs="Times New Roman"/>
          <w:sz w:val="24"/>
          <w:szCs w:val="24"/>
        </w:rPr>
        <w:t>, președintele Consiliului de Orientar</w:t>
      </w:r>
      <w:r w:rsidR="000362FB">
        <w:rPr>
          <w:rFonts w:ascii="Times New Roman" w:hAnsi="Times New Roman" w:cs="Times New Roman"/>
          <w:sz w:val="24"/>
          <w:szCs w:val="24"/>
        </w:rPr>
        <w:t xml:space="preserve">e și Analiză Strategică al UB. </w:t>
      </w:r>
      <w:r w:rsidRPr="00A57213">
        <w:rPr>
          <w:rFonts w:ascii="Times New Roman" w:hAnsi="Times New Roman" w:cs="Times New Roman"/>
          <w:sz w:val="24"/>
          <w:szCs w:val="24"/>
        </w:rPr>
        <w:t xml:space="preserve">În prima parte a evenimentului, au luat cuvântul prof. univ. dr. Marian Preda, rectorul Universității din București, conf. univ. dr. Constantin </w:t>
      </w:r>
      <w:proofErr w:type="spellStart"/>
      <w:r w:rsidRPr="00A57213">
        <w:rPr>
          <w:rFonts w:ascii="Times New Roman" w:hAnsi="Times New Roman" w:cs="Times New Roman"/>
          <w:sz w:val="24"/>
          <w:szCs w:val="24"/>
        </w:rPr>
        <w:t>Vică</w:t>
      </w:r>
      <w:proofErr w:type="spellEnd"/>
      <w:r w:rsidRPr="00A57213">
        <w:rPr>
          <w:rFonts w:ascii="Times New Roman" w:hAnsi="Times New Roman" w:cs="Times New Roman"/>
          <w:sz w:val="24"/>
          <w:szCs w:val="24"/>
        </w:rPr>
        <w:t xml:space="preserve">, prorector pentru Internaționalizare și Relații Publice al UB, conf. univ. dr. Sorin </w:t>
      </w:r>
      <w:proofErr w:type="spellStart"/>
      <w:r w:rsidRPr="00A57213">
        <w:rPr>
          <w:rFonts w:ascii="Times New Roman" w:hAnsi="Times New Roman" w:cs="Times New Roman"/>
          <w:sz w:val="24"/>
          <w:szCs w:val="24"/>
        </w:rPr>
        <w:t>Costreie</w:t>
      </w:r>
      <w:proofErr w:type="spellEnd"/>
      <w:r w:rsidRPr="00A57213">
        <w:rPr>
          <w:rFonts w:ascii="Times New Roman" w:hAnsi="Times New Roman" w:cs="Times New Roman"/>
          <w:sz w:val="24"/>
          <w:szCs w:val="24"/>
        </w:rPr>
        <w:t xml:space="preserve">, coordonator pentru Alianța CIVIS și rețele universitare în cadrul UB și președinte UNICA – </w:t>
      </w:r>
      <w:proofErr w:type="spellStart"/>
      <w:r w:rsidRPr="00A57213">
        <w:rPr>
          <w:rFonts w:ascii="Times New Roman" w:hAnsi="Times New Roman" w:cs="Times New Roman"/>
          <w:i/>
          <w:sz w:val="24"/>
          <w:szCs w:val="24"/>
        </w:rPr>
        <w:t>Network</w:t>
      </w:r>
      <w:proofErr w:type="spellEnd"/>
      <w:r w:rsidRPr="00A57213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A57213">
        <w:rPr>
          <w:rFonts w:ascii="Times New Roman" w:hAnsi="Times New Roman" w:cs="Times New Roman"/>
          <w:i/>
          <w:sz w:val="24"/>
          <w:szCs w:val="24"/>
        </w:rPr>
        <w:t>Universities</w:t>
      </w:r>
      <w:proofErr w:type="spellEnd"/>
      <w:r w:rsidRPr="00A5721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57213">
        <w:rPr>
          <w:rFonts w:ascii="Times New Roman" w:hAnsi="Times New Roman" w:cs="Times New Roman"/>
          <w:i/>
          <w:sz w:val="24"/>
          <w:szCs w:val="24"/>
        </w:rPr>
        <w:t>from</w:t>
      </w:r>
      <w:proofErr w:type="spellEnd"/>
      <w:r w:rsidRPr="00A5721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57213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A5721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57213">
        <w:rPr>
          <w:rFonts w:ascii="Times New Roman" w:hAnsi="Times New Roman" w:cs="Times New Roman"/>
          <w:i/>
          <w:sz w:val="24"/>
          <w:szCs w:val="24"/>
        </w:rPr>
        <w:t>Capitals</w:t>
      </w:r>
      <w:proofErr w:type="spellEnd"/>
      <w:r w:rsidRPr="00A57213">
        <w:rPr>
          <w:rFonts w:ascii="Times New Roman" w:hAnsi="Times New Roman" w:cs="Times New Roman"/>
          <w:i/>
          <w:sz w:val="24"/>
          <w:szCs w:val="24"/>
        </w:rPr>
        <w:t xml:space="preserve"> of Europe</w:t>
      </w:r>
      <w:r w:rsidRPr="00A57213">
        <w:rPr>
          <w:rFonts w:ascii="Times New Roman" w:hAnsi="Times New Roman" w:cs="Times New Roman"/>
          <w:sz w:val="24"/>
          <w:szCs w:val="24"/>
        </w:rPr>
        <w:t xml:space="preserve"> – și, Ligia </w:t>
      </w:r>
      <w:proofErr w:type="spellStart"/>
      <w:r w:rsidRPr="00A57213">
        <w:rPr>
          <w:rFonts w:ascii="Times New Roman" w:hAnsi="Times New Roman" w:cs="Times New Roman"/>
          <w:sz w:val="24"/>
          <w:szCs w:val="24"/>
        </w:rPr>
        <w:t>Deca</w:t>
      </w:r>
      <w:proofErr w:type="spellEnd"/>
      <w:r w:rsidRPr="00A57213">
        <w:rPr>
          <w:rFonts w:ascii="Times New Roman" w:hAnsi="Times New Roman" w:cs="Times New Roman"/>
          <w:sz w:val="24"/>
          <w:szCs w:val="24"/>
        </w:rPr>
        <w:t>, ministra Educației din România, și Janina Sitaru, secretar de stat pentru relații interinstituționale.</w:t>
      </w:r>
    </w:p>
    <w:p w14:paraId="0ED78CFB" w14:textId="013B72DB" w:rsidR="00DA5418" w:rsidRDefault="00A57213" w:rsidP="003042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57213">
        <w:rPr>
          <w:rFonts w:ascii="Times New Roman" w:hAnsi="Times New Roman" w:cs="Times New Roman"/>
          <w:sz w:val="24"/>
          <w:szCs w:val="24"/>
        </w:rPr>
        <w:t xml:space="preserve">În a doua parte a evenimentului, la seria de discuții, au participat reprezentanți ai rețelelor internaționale și </w:t>
      </w:r>
      <w:r>
        <w:rPr>
          <w:rFonts w:ascii="Times New Roman" w:hAnsi="Times New Roman" w:cs="Times New Roman"/>
          <w:sz w:val="24"/>
          <w:szCs w:val="24"/>
        </w:rPr>
        <w:t xml:space="preserve">membri din forul decizional </w:t>
      </w:r>
      <w:r w:rsidRPr="00A57213">
        <w:rPr>
          <w:rFonts w:ascii="Times New Roman" w:hAnsi="Times New Roman" w:cs="Times New Roman"/>
          <w:sz w:val="24"/>
          <w:szCs w:val="24"/>
        </w:rPr>
        <w:t>din instituțiile naționale relevante î</w:t>
      </w:r>
      <w:r w:rsidR="00DA5418">
        <w:rPr>
          <w:rFonts w:ascii="Times New Roman" w:hAnsi="Times New Roman" w:cs="Times New Roman"/>
          <w:sz w:val="24"/>
          <w:szCs w:val="24"/>
        </w:rPr>
        <w:t>n relația cu Uniunea Europeană.</w:t>
      </w:r>
    </w:p>
    <w:p w14:paraId="34AB6C06" w14:textId="3FF9597A" w:rsidR="00AE42F9" w:rsidRPr="00F35612" w:rsidRDefault="006C090F" w:rsidP="003042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E42F9">
        <w:rPr>
          <w:rFonts w:ascii="Times New Roman" w:hAnsi="Times New Roman" w:cs="Times New Roman"/>
          <w:sz w:val="24"/>
          <w:szCs w:val="24"/>
        </w:rPr>
        <w:t xml:space="preserve">ot </w:t>
      </w:r>
      <w:r w:rsidR="00AE42F9" w:rsidRPr="00BC62B8">
        <w:rPr>
          <w:rFonts w:ascii="Times New Roman" w:hAnsi="Times New Roman" w:cs="Times New Roman"/>
          <w:b/>
          <w:bCs/>
          <w:sz w:val="24"/>
          <w:szCs w:val="24"/>
        </w:rPr>
        <w:t>joi, 18 iulie 2024</w:t>
      </w:r>
      <w:r w:rsidR="00AE42F9">
        <w:rPr>
          <w:rFonts w:ascii="Times New Roman" w:hAnsi="Times New Roman" w:cs="Times New Roman"/>
          <w:sz w:val="24"/>
          <w:szCs w:val="24"/>
        </w:rPr>
        <w:t xml:space="preserve">, </w:t>
      </w:r>
      <w:r w:rsidR="00F35612" w:rsidRPr="00F35612">
        <w:rPr>
          <w:rFonts w:ascii="Times New Roman" w:hAnsi="Times New Roman" w:cs="Times New Roman"/>
          <w:sz w:val="24"/>
          <w:szCs w:val="24"/>
        </w:rPr>
        <w:t>voluntari și studenți de la Muzeul Universității din București și Facultatea de Istorie</w:t>
      </w:r>
      <w:r w:rsidR="00F35612">
        <w:rPr>
          <w:rFonts w:ascii="Times New Roman" w:hAnsi="Times New Roman" w:cs="Times New Roman"/>
          <w:sz w:val="24"/>
          <w:szCs w:val="24"/>
        </w:rPr>
        <w:t xml:space="preserve"> </w:t>
      </w:r>
      <w:r w:rsidR="00AE42F9">
        <w:rPr>
          <w:rFonts w:ascii="Times New Roman" w:hAnsi="Times New Roman" w:cs="Times New Roman"/>
          <w:sz w:val="24"/>
          <w:szCs w:val="24"/>
        </w:rPr>
        <w:t xml:space="preserve">a UB </w:t>
      </w:r>
      <w:r w:rsidR="001C4F7E">
        <w:rPr>
          <w:rFonts w:ascii="Times New Roman" w:hAnsi="Times New Roman" w:cs="Times New Roman"/>
          <w:sz w:val="24"/>
          <w:szCs w:val="24"/>
        </w:rPr>
        <w:t xml:space="preserve">au </w:t>
      </w:r>
      <w:r w:rsidR="00AE42F9">
        <w:rPr>
          <w:rFonts w:ascii="Times New Roman" w:hAnsi="Times New Roman" w:cs="Times New Roman"/>
          <w:sz w:val="24"/>
          <w:szCs w:val="24"/>
        </w:rPr>
        <w:t>organiza</w:t>
      </w:r>
      <w:r w:rsidR="001C4F7E">
        <w:rPr>
          <w:rFonts w:ascii="Times New Roman" w:hAnsi="Times New Roman" w:cs="Times New Roman"/>
          <w:sz w:val="24"/>
          <w:szCs w:val="24"/>
        </w:rPr>
        <w:t>t</w:t>
      </w:r>
      <w:r w:rsidR="00AE42F9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AE42F9" w:rsidRPr="001C4F7E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un </w:t>
        </w:r>
        <w:proofErr w:type="spellStart"/>
        <w:r w:rsidR="00AE42F9" w:rsidRPr="001C4F7E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treasure</w:t>
        </w:r>
        <w:proofErr w:type="spellEnd"/>
        <w:r w:rsidR="00AE42F9" w:rsidRPr="001C4F7E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 xml:space="preserve"> </w:t>
        </w:r>
        <w:proofErr w:type="spellStart"/>
        <w:r w:rsidR="00AE42F9" w:rsidRPr="001C4F7E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hunt</w:t>
        </w:r>
        <w:proofErr w:type="spellEnd"/>
        <w:r w:rsidR="000B11A5" w:rsidRPr="001C4F7E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 xml:space="preserve"> educativ</w:t>
        </w:r>
      </w:hyperlink>
      <w:r w:rsidR="00AE42F9">
        <w:rPr>
          <w:rFonts w:ascii="Times New Roman" w:hAnsi="Times New Roman" w:cs="Times New Roman"/>
          <w:sz w:val="24"/>
          <w:szCs w:val="24"/>
        </w:rPr>
        <w:t xml:space="preserve"> la Palatul Universității din București, provocând </w:t>
      </w:r>
      <w:r w:rsidR="000362FB">
        <w:rPr>
          <w:rFonts w:ascii="Times New Roman" w:hAnsi="Times New Roman" w:cs="Times New Roman"/>
          <w:sz w:val="24"/>
          <w:szCs w:val="24"/>
        </w:rPr>
        <w:t xml:space="preserve">în acest fel </w:t>
      </w:r>
      <w:r w:rsidR="00AE42F9">
        <w:rPr>
          <w:rFonts w:ascii="Times New Roman" w:hAnsi="Times New Roman" w:cs="Times New Roman"/>
          <w:sz w:val="24"/>
          <w:szCs w:val="24"/>
        </w:rPr>
        <w:t>comunitatea UB să descopere, într-</w:t>
      </w:r>
      <w:r w:rsidR="00AE42F9" w:rsidRPr="00F35612">
        <w:rPr>
          <w:rFonts w:ascii="Times New Roman" w:hAnsi="Times New Roman" w:cs="Times New Roman"/>
          <w:sz w:val="24"/>
          <w:szCs w:val="24"/>
        </w:rPr>
        <w:t xml:space="preserve">un mod inedit, istoria clădirii proiectate de </w:t>
      </w:r>
      <w:r w:rsidR="001C4F7E" w:rsidRPr="00F35612">
        <w:rPr>
          <w:rFonts w:ascii="Times New Roman" w:hAnsi="Times New Roman" w:cs="Times New Roman"/>
          <w:sz w:val="24"/>
          <w:szCs w:val="24"/>
        </w:rPr>
        <w:t xml:space="preserve">arhitectul </w:t>
      </w:r>
      <w:r w:rsidR="00AE42F9" w:rsidRPr="00F35612">
        <w:rPr>
          <w:rFonts w:ascii="Times New Roman" w:hAnsi="Times New Roman" w:cs="Times New Roman"/>
          <w:sz w:val="24"/>
          <w:szCs w:val="24"/>
        </w:rPr>
        <w:t>Alexandru Orăscu.</w:t>
      </w:r>
    </w:p>
    <w:p w14:paraId="76B6AD0C" w14:textId="340E54AD" w:rsidR="00DF1020" w:rsidRDefault="001C4F7E" w:rsidP="003042D4">
      <w:pPr>
        <w:spacing w:after="120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F35612">
        <w:rPr>
          <w:rFonts w:ascii="Times New Roman" w:hAnsi="Times New Roman" w:cs="Times New Roman"/>
          <w:i/>
          <w:sz w:val="24"/>
          <w:szCs w:val="24"/>
        </w:rPr>
        <w:t>„</w:t>
      </w:r>
      <w:r w:rsidRPr="00F35612">
        <w:rPr>
          <w:rFonts w:ascii="Times New Roman" w:hAnsi="Times New Roman" w:cs="Times New Roman"/>
          <w:i/>
          <w:color w:val="050505"/>
          <w:sz w:val="24"/>
          <w:szCs w:val="24"/>
          <w:shd w:val="clear" w:color="auto" w:fill="FFFFFF"/>
        </w:rPr>
        <w:t xml:space="preserve">Vino să descoperi povestea a 160 de ani de istorie universitară într-o manieră aparte, la </w:t>
      </w:r>
      <w:proofErr w:type="spellStart"/>
      <w:r w:rsidRPr="00F35612">
        <w:rPr>
          <w:rFonts w:ascii="Times New Roman" w:hAnsi="Times New Roman" w:cs="Times New Roman"/>
          <w:i/>
          <w:color w:val="050505"/>
          <w:sz w:val="24"/>
          <w:szCs w:val="24"/>
          <w:shd w:val="clear" w:color="auto" w:fill="FFFFFF"/>
        </w:rPr>
        <w:t>treasure</w:t>
      </w:r>
      <w:proofErr w:type="spellEnd"/>
      <w:r w:rsidRPr="00F35612">
        <w:rPr>
          <w:rFonts w:ascii="Times New Roman" w:hAnsi="Times New Roman" w:cs="Times New Roman"/>
          <w:i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F35612">
        <w:rPr>
          <w:rFonts w:ascii="Times New Roman" w:hAnsi="Times New Roman" w:cs="Times New Roman"/>
          <w:i/>
          <w:color w:val="050505"/>
          <w:sz w:val="24"/>
          <w:szCs w:val="24"/>
          <w:shd w:val="clear" w:color="auto" w:fill="FFFFFF"/>
        </w:rPr>
        <w:t>hunt-u</w:t>
      </w:r>
      <w:r w:rsidR="005E2E88">
        <w:rPr>
          <w:rFonts w:ascii="Times New Roman" w:hAnsi="Times New Roman" w:cs="Times New Roman"/>
          <w:i/>
          <w:color w:val="050505"/>
          <w:sz w:val="24"/>
          <w:szCs w:val="24"/>
          <w:shd w:val="clear" w:color="auto" w:fill="FFFFFF"/>
        </w:rPr>
        <w:t>l</w:t>
      </w:r>
      <w:proofErr w:type="spellEnd"/>
      <w:r w:rsidR="005E2E88">
        <w:rPr>
          <w:rFonts w:ascii="Times New Roman" w:hAnsi="Times New Roman" w:cs="Times New Roman"/>
          <w:i/>
          <w:color w:val="050505"/>
          <w:sz w:val="24"/>
          <w:szCs w:val="24"/>
          <w:shd w:val="clear" w:color="auto" w:fill="FFFFFF"/>
        </w:rPr>
        <w:t xml:space="preserve"> organizat de Muzeul Universită</w:t>
      </w:r>
      <w:r w:rsidRPr="00F35612">
        <w:rPr>
          <w:rFonts w:ascii="Times New Roman" w:hAnsi="Times New Roman" w:cs="Times New Roman"/>
          <w:i/>
          <w:color w:val="050505"/>
          <w:sz w:val="24"/>
          <w:szCs w:val="24"/>
          <w:shd w:val="clear" w:color="auto" w:fill="FFFFFF"/>
        </w:rPr>
        <w:t xml:space="preserve">ții din București, în colaborare cu studenții </w:t>
      </w:r>
      <w:r w:rsidRPr="00F35612">
        <w:rPr>
          <w:rFonts w:ascii="Times New Roman" w:hAnsi="Times New Roman" w:cs="Times New Roman"/>
          <w:i/>
          <w:color w:val="050505"/>
          <w:sz w:val="24"/>
          <w:szCs w:val="24"/>
          <w:shd w:val="clear" w:color="auto" w:fill="FFFFFF"/>
        </w:rPr>
        <w:lastRenderedPageBreak/>
        <w:t>Universității din București</w:t>
      </w:r>
      <w:r w:rsidR="00F35612" w:rsidRPr="00F35612">
        <w:rPr>
          <w:rFonts w:ascii="Times New Roman" w:hAnsi="Times New Roman" w:cs="Times New Roman"/>
          <w:i/>
          <w:color w:val="050505"/>
          <w:sz w:val="24"/>
          <w:szCs w:val="24"/>
          <w:shd w:val="clear" w:color="auto" w:fill="FFFFFF"/>
        </w:rPr>
        <w:t>”</w:t>
      </w:r>
      <w:r w:rsidR="00F35612" w:rsidRPr="00F3561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, a fost provocarea lansată de organizatori la care au participat zeci de studenți exploratori.</w:t>
      </w:r>
    </w:p>
    <w:p w14:paraId="7E4821B7" w14:textId="24D344B2" w:rsidR="00DA5418" w:rsidRPr="003042D4" w:rsidRDefault="00DF1020" w:rsidP="003042D4">
      <w:pPr>
        <w:spacing w:after="120"/>
        <w:jc w:val="both"/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</w:pPr>
      <w:r w:rsidRPr="00DF1020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Tainele</w:t>
      </w:r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științelor și o piesă reprezentativă de teatru, oferite participanților la </w:t>
      </w:r>
      <w:r w:rsidRPr="00DF1020">
        <w:rPr>
          <w:rFonts w:ascii="Times New Roman" w:hAnsi="Times New Roman" w:cs="Times New Roman"/>
          <w:b/>
          <w:sz w:val="24"/>
          <w:szCs w:val="24"/>
        </w:rPr>
        <w:t xml:space="preserve">Grădina Botanică „Dimitrie </w:t>
      </w:r>
      <w:proofErr w:type="spellStart"/>
      <w:r w:rsidRPr="00DF1020">
        <w:rPr>
          <w:rFonts w:ascii="Times New Roman" w:hAnsi="Times New Roman" w:cs="Times New Roman"/>
          <w:b/>
          <w:sz w:val="24"/>
          <w:szCs w:val="24"/>
        </w:rPr>
        <w:t>Brandza</w:t>
      </w:r>
      <w:proofErr w:type="spellEnd"/>
      <w:r w:rsidRPr="00DF1020">
        <w:rPr>
          <w:rFonts w:ascii="Times New Roman" w:hAnsi="Times New Roman" w:cs="Times New Roman"/>
          <w:b/>
          <w:sz w:val="24"/>
          <w:szCs w:val="24"/>
        </w:rPr>
        <w:t>” a UB</w:t>
      </w:r>
    </w:p>
    <w:p w14:paraId="62E71240" w14:textId="77777777" w:rsidR="00A57213" w:rsidRDefault="009309D0" w:rsidP="003042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309D0">
        <w:rPr>
          <w:rFonts w:ascii="Times New Roman" w:hAnsi="Times New Roman" w:cs="Times New Roman"/>
          <w:b/>
          <w:bCs/>
          <w:sz w:val="24"/>
          <w:szCs w:val="24"/>
        </w:rPr>
        <w:t>Vineri, 19 iulie 2024</w:t>
      </w:r>
      <w:r w:rsidRPr="009309D0">
        <w:rPr>
          <w:rFonts w:ascii="Times New Roman" w:hAnsi="Times New Roman" w:cs="Times New Roman"/>
          <w:sz w:val="24"/>
          <w:szCs w:val="24"/>
        </w:rPr>
        <w:t xml:space="preserve">, comunitatea universitară a UB </w:t>
      </w:r>
      <w:r w:rsidR="00A57213">
        <w:rPr>
          <w:rFonts w:ascii="Times New Roman" w:hAnsi="Times New Roman" w:cs="Times New Roman"/>
          <w:sz w:val="24"/>
          <w:szCs w:val="24"/>
        </w:rPr>
        <w:t xml:space="preserve">a fost </w:t>
      </w:r>
      <w:r w:rsidRPr="009309D0">
        <w:rPr>
          <w:rFonts w:ascii="Times New Roman" w:hAnsi="Times New Roman" w:cs="Times New Roman"/>
          <w:sz w:val="24"/>
          <w:szCs w:val="24"/>
        </w:rPr>
        <w:t xml:space="preserve">invitată în Grădina Botanică „Dimitrie </w:t>
      </w:r>
      <w:proofErr w:type="spellStart"/>
      <w:r w:rsidRPr="009309D0">
        <w:rPr>
          <w:rFonts w:ascii="Times New Roman" w:hAnsi="Times New Roman" w:cs="Times New Roman"/>
          <w:sz w:val="24"/>
          <w:szCs w:val="24"/>
        </w:rPr>
        <w:t>Brandza</w:t>
      </w:r>
      <w:proofErr w:type="spellEnd"/>
      <w:r w:rsidRPr="009309D0">
        <w:rPr>
          <w:rFonts w:ascii="Times New Roman" w:hAnsi="Times New Roman" w:cs="Times New Roman"/>
          <w:sz w:val="24"/>
          <w:szCs w:val="24"/>
        </w:rPr>
        <w:t xml:space="preserve">”, unde </w:t>
      </w:r>
      <w:r w:rsidR="00A57213">
        <w:rPr>
          <w:rFonts w:ascii="Times New Roman" w:hAnsi="Times New Roman" w:cs="Times New Roman"/>
          <w:sz w:val="24"/>
          <w:szCs w:val="24"/>
        </w:rPr>
        <w:t xml:space="preserve">a avut </w:t>
      </w:r>
      <w:r w:rsidRPr="009309D0">
        <w:rPr>
          <w:rFonts w:ascii="Times New Roman" w:hAnsi="Times New Roman" w:cs="Times New Roman"/>
          <w:sz w:val="24"/>
          <w:szCs w:val="24"/>
        </w:rPr>
        <w:t>loc, în zona de picnic</w:t>
      </w:r>
      <w:r w:rsidR="00AE42F9">
        <w:rPr>
          <w:rFonts w:ascii="Times New Roman" w:hAnsi="Times New Roman" w:cs="Times New Roman"/>
          <w:sz w:val="24"/>
          <w:szCs w:val="24"/>
        </w:rPr>
        <w:t xml:space="preserve">, </w:t>
      </w:r>
      <w:r w:rsidR="00C72D34">
        <w:rPr>
          <w:rFonts w:ascii="Times New Roman" w:hAnsi="Times New Roman" w:cs="Times New Roman"/>
          <w:sz w:val="24"/>
          <w:szCs w:val="24"/>
        </w:rPr>
        <w:t>un eveniment care</w:t>
      </w:r>
      <w:r w:rsidR="00A57213">
        <w:rPr>
          <w:rFonts w:ascii="Times New Roman" w:hAnsi="Times New Roman" w:cs="Times New Roman"/>
          <w:sz w:val="24"/>
          <w:szCs w:val="24"/>
        </w:rPr>
        <w:t xml:space="preserve"> a încheiat</w:t>
      </w:r>
      <w:r w:rsidR="00C72D34">
        <w:rPr>
          <w:rFonts w:ascii="Times New Roman" w:hAnsi="Times New Roman" w:cs="Times New Roman"/>
          <w:sz w:val="24"/>
          <w:szCs w:val="24"/>
        </w:rPr>
        <w:t xml:space="preserve"> săptămâna dedicată</w:t>
      </w:r>
      <w:r w:rsidR="00AE42F9">
        <w:rPr>
          <w:rFonts w:ascii="Times New Roman" w:hAnsi="Times New Roman" w:cs="Times New Roman"/>
          <w:sz w:val="24"/>
          <w:szCs w:val="24"/>
        </w:rPr>
        <w:t xml:space="preserve"> </w:t>
      </w:r>
      <w:r w:rsidR="00C72D34" w:rsidRPr="00C72D34">
        <w:rPr>
          <w:rFonts w:ascii="Times New Roman" w:hAnsi="Times New Roman" w:cs="Times New Roman"/>
          <w:sz w:val="24"/>
          <w:szCs w:val="24"/>
        </w:rPr>
        <w:t>celebr</w:t>
      </w:r>
      <w:r w:rsidR="00C72D34">
        <w:rPr>
          <w:rFonts w:ascii="Times New Roman" w:hAnsi="Times New Roman" w:cs="Times New Roman"/>
          <w:sz w:val="24"/>
          <w:szCs w:val="24"/>
        </w:rPr>
        <w:t xml:space="preserve">ării </w:t>
      </w:r>
      <w:r w:rsidR="00397300">
        <w:rPr>
          <w:rFonts w:ascii="Times New Roman" w:hAnsi="Times New Roman" w:cs="Times New Roman"/>
          <w:sz w:val="24"/>
          <w:szCs w:val="24"/>
        </w:rPr>
        <w:t>celor</w:t>
      </w:r>
      <w:r w:rsidR="00C72D34" w:rsidRPr="00C72D34">
        <w:rPr>
          <w:rFonts w:ascii="Times New Roman" w:hAnsi="Times New Roman" w:cs="Times New Roman"/>
          <w:sz w:val="24"/>
          <w:szCs w:val="24"/>
        </w:rPr>
        <w:t xml:space="preserve"> 160 de ani de la înființare</w:t>
      </w:r>
      <w:r w:rsidR="00C72D34">
        <w:rPr>
          <w:rFonts w:ascii="Times New Roman" w:hAnsi="Times New Roman" w:cs="Times New Roman"/>
          <w:sz w:val="24"/>
          <w:szCs w:val="24"/>
        </w:rPr>
        <w:t>a UB</w:t>
      </w:r>
      <w:r w:rsidR="00C72D34" w:rsidRPr="00C72D34">
        <w:rPr>
          <w:rFonts w:ascii="Times New Roman" w:hAnsi="Times New Roman" w:cs="Times New Roman"/>
          <w:sz w:val="24"/>
          <w:szCs w:val="24"/>
        </w:rPr>
        <w:t xml:space="preserve"> și </w:t>
      </w:r>
      <w:r w:rsidR="00397300">
        <w:rPr>
          <w:rFonts w:ascii="Times New Roman" w:hAnsi="Times New Roman" w:cs="Times New Roman"/>
          <w:sz w:val="24"/>
          <w:szCs w:val="24"/>
        </w:rPr>
        <w:t xml:space="preserve">celor </w:t>
      </w:r>
      <w:r w:rsidR="00C72D34" w:rsidRPr="00C72D34">
        <w:rPr>
          <w:rFonts w:ascii="Times New Roman" w:hAnsi="Times New Roman" w:cs="Times New Roman"/>
          <w:sz w:val="24"/>
          <w:szCs w:val="24"/>
        </w:rPr>
        <w:t>330 de ani de învățământ superior în spațiul românesc</w:t>
      </w:r>
      <w:r w:rsidRPr="009309D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969595" w14:textId="2BE7FABE" w:rsidR="002E1337" w:rsidRDefault="009309D0" w:rsidP="003042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309D0">
        <w:rPr>
          <w:rFonts w:ascii="Times New Roman" w:hAnsi="Times New Roman" w:cs="Times New Roman"/>
          <w:sz w:val="24"/>
          <w:szCs w:val="24"/>
        </w:rPr>
        <w:t xml:space="preserve">Realizat în parteneriat cu </w:t>
      </w:r>
      <w:r w:rsidR="003042D4" w:rsidRPr="003042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George, primul banking inteligent</w:t>
      </w:r>
      <w:r w:rsidR="003042D4">
        <w:rPr>
          <w:rFonts w:ascii="Times New Roman" w:hAnsi="Times New Roman" w:cs="Times New Roman"/>
          <w:sz w:val="24"/>
          <w:szCs w:val="24"/>
        </w:rPr>
        <w:t xml:space="preserve"> și cu </w:t>
      </w:r>
      <w:r w:rsidR="00AE42F9">
        <w:rPr>
          <w:rFonts w:ascii="Times New Roman" w:hAnsi="Times New Roman" w:cs="Times New Roman"/>
          <w:sz w:val="24"/>
          <w:szCs w:val="24"/>
        </w:rPr>
        <w:t xml:space="preserve">studenți ai </w:t>
      </w:r>
      <w:r w:rsidRPr="009309D0">
        <w:rPr>
          <w:rFonts w:ascii="Times New Roman" w:hAnsi="Times New Roman" w:cs="Times New Roman"/>
          <w:sz w:val="24"/>
          <w:szCs w:val="24"/>
        </w:rPr>
        <w:t>Universi</w:t>
      </w:r>
      <w:r w:rsidR="00AE42F9">
        <w:rPr>
          <w:rFonts w:ascii="Times New Roman" w:hAnsi="Times New Roman" w:cs="Times New Roman"/>
          <w:sz w:val="24"/>
          <w:szCs w:val="24"/>
        </w:rPr>
        <w:t>tății</w:t>
      </w:r>
      <w:r w:rsidRPr="009309D0">
        <w:rPr>
          <w:rFonts w:ascii="Times New Roman" w:hAnsi="Times New Roman" w:cs="Times New Roman"/>
          <w:sz w:val="24"/>
          <w:szCs w:val="24"/>
        </w:rPr>
        <w:t xml:space="preserve"> Național</w:t>
      </w:r>
      <w:r w:rsidR="00AE42F9">
        <w:rPr>
          <w:rFonts w:ascii="Times New Roman" w:hAnsi="Times New Roman" w:cs="Times New Roman"/>
          <w:sz w:val="24"/>
          <w:szCs w:val="24"/>
        </w:rPr>
        <w:t>e</w:t>
      </w:r>
      <w:r w:rsidRPr="009309D0">
        <w:rPr>
          <w:rFonts w:ascii="Times New Roman" w:hAnsi="Times New Roman" w:cs="Times New Roman"/>
          <w:sz w:val="24"/>
          <w:szCs w:val="24"/>
        </w:rPr>
        <w:t xml:space="preserve"> de Artă Teatrală și Cinematografică „I.L. Caragiale” din București (UNATC) și </w:t>
      </w:r>
      <w:r w:rsidR="00AE42F9">
        <w:rPr>
          <w:rFonts w:ascii="Times New Roman" w:hAnsi="Times New Roman" w:cs="Times New Roman"/>
          <w:sz w:val="24"/>
          <w:szCs w:val="24"/>
        </w:rPr>
        <w:t>ai</w:t>
      </w:r>
      <w:r w:rsidRPr="00930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9D0">
        <w:rPr>
          <w:rFonts w:ascii="Times New Roman" w:hAnsi="Times New Roman" w:cs="Times New Roman"/>
          <w:sz w:val="24"/>
          <w:szCs w:val="24"/>
          <w:lang w:val="en-US"/>
        </w:rPr>
        <w:t>Asociați</w:t>
      </w:r>
      <w:r w:rsidR="00AE42F9">
        <w:rPr>
          <w:rFonts w:ascii="Times New Roman" w:hAnsi="Times New Roman" w:cs="Times New Roman"/>
          <w:sz w:val="24"/>
          <w:szCs w:val="24"/>
          <w:lang w:val="en-US"/>
        </w:rPr>
        <w:t>ei</w:t>
      </w:r>
      <w:proofErr w:type="spellEnd"/>
      <w:r w:rsidRPr="00930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09D0">
        <w:rPr>
          <w:rFonts w:ascii="Times New Roman" w:hAnsi="Times New Roman" w:cs="Times New Roman"/>
          <w:sz w:val="24"/>
          <w:szCs w:val="24"/>
          <w:lang w:val="en-US"/>
        </w:rPr>
        <w:t>Studenților</w:t>
      </w:r>
      <w:proofErr w:type="spellEnd"/>
      <w:r w:rsidRPr="009309D0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9309D0">
        <w:rPr>
          <w:rFonts w:ascii="Times New Roman" w:hAnsi="Times New Roman" w:cs="Times New Roman"/>
          <w:sz w:val="24"/>
          <w:szCs w:val="24"/>
          <w:lang w:val="en-US"/>
        </w:rPr>
        <w:t>Universitatea</w:t>
      </w:r>
      <w:proofErr w:type="spellEnd"/>
      <w:r w:rsidRPr="00930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09D0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9309D0">
        <w:rPr>
          <w:rFonts w:ascii="Times New Roman" w:hAnsi="Times New Roman" w:cs="Times New Roman"/>
          <w:sz w:val="24"/>
          <w:szCs w:val="24"/>
          <w:lang w:val="en-US"/>
        </w:rPr>
        <w:t>București</w:t>
      </w:r>
      <w:proofErr w:type="spellEnd"/>
      <w:r w:rsidR="002E13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09D0">
        <w:rPr>
          <w:rFonts w:ascii="Times New Roman" w:hAnsi="Times New Roman" w:cs="Times New Roman"/>
          <w:sz w:val="24"/>
          <w:szCs w:val="24"/>
        </w:rPr>
        <w:t xml:space="preserve">(ASUB), </w:t>
      </w:r>
      <w:r w:rsidR="00AE42F9">
        <w:rPr>
          <w:rFonts w:ascii="Times New Roman" w:hAnsi="Times New Roman" w:cs="Times New Roman"/>
          <w:sz w:val="24"/>
          <w:szCs w:val="24"/>
        </w:rPr>
        <w:t>precum și cu echip</w:t>
      </w:r>
      <w:r w:rsidR="003042D4">
        <w:rPr>
          <w:rFonts w:ascii="Times New Roman" w:hAnsi="Times New Roman" w:cs="Times New Roman"/>
          <w:sz w:val="24"/>
          <w:szCs w:val="24"/>
        </w:rPr>
        <w:t>ele proiectelor</w:t>
      </w:r>
      <w:r w:rsidR="00AE4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2F9">
        <w:rPr>
          <w:rFonts w:ascii="Times New Roman" w:hAnsi="Times New Roman" w:cs="Times New Roman"/>
          <w:sz w:val="24"/>
          <w:szCs w:val="24"/>
        </w:rPr>
        <w:t>SciResCareer</w:t>
      </w:r>
      <w:proofErr w:type="spellEnd"/>
      <w:r w:rsidR="003042D4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="003042D4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="003042D4">
        <w:rPr>
          <w:rFonts w:ascii="Times New Roman" w:hAnsi="Times New Roman" w:cs="Times New Roman"/>
          <w:sz w:val="24"/>
          <w:szCs w:val="24"/>
        </w:rPr>
        <w:t xml:space="preserve"> și cu sprijinul Centrului de Învățare al UB,</w:t>
      </w:r>
      <w:r w:rsidR="00AE42F9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AE42F9" w:rsidRPr="003042D4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evenimentul</w:t>
        </w:r>
      </w:hyperlink>
      <w:r w:rsidRPr="009309D0">
        <w:rPr>
          <w:rFonts w:ascii="Times New Roman" w:hAnsi="Times New Roman" w:cs="Times New Roman"/>
          <w:sz w:val="24"/>
          <w:szCs w:val="24"/>
        </w:rPr>
        <w:t xml:space="preserve"> </w:t>
      </w:r>
      <w:r w:rsidR="002E1337">
        <w:rPr>
          <w:rFonts w:ascii="Times New Roman" w:hAnsi="Times New Roman" w:cs="Times New Roman"/>
          <w:sz w:val="24"/>
          <w:szCs w:val="24"/>
        </w:rPr>
        <w:t>a propus</w:t>
      </w:r>
      <w:r w:rsidRPr="009309D0">
        <w:rPr>
          <w:rFonts w:ascii="Times New Roman" w:hAnsi="Times New Roman" w:cs="Times New Roman"/>
          <w:sz w:val="24"/>
          <w:szCs w:val="24"/>
        </w:rPr>
        <w:t xml:space="preserve"> participanților</w:t>
      </w:r>
      <w:r w:rsidR="002E1337">
        <w:rPr>
          <w:rFonts w:ascii="Times New Roman" w:hAnsi="Times New Roman" w:cs="Times New Roman"/>
          <w:sz w:val="24"/>
          <w:szCs w:val="24"/>
        </w:rPr>
        <w:t xml:space="preserve"> – studenți, profesori și cercetători ai UB, precum și elevi de liceu și gimnaziu – </w:t>
      </w:r>
      <w:r w:rsidR="00AE42F9">
        <w:rPr>
          <w:rFonts w:ascii="Times New Roman" w:hAnsi="Times New Roman" w:cs="Times New Roman"/>
          <w:sz w:val="24"/>
          <w:szCs w:val="24"/>
        </w:rPr>
        <w:t xml:space="preserve">un </w:t>
      </w:r>
      <w:r w:rsidR="003042D4">
        <w:rPr>
          <w:rFonts w:ascii="Times New Roman" w:hAnsi="Times New Roman" w:cs="Times New Roman"/>
          <w:sz w:val="24"/>
          <w:szCs w:val="24"/>
        </w:rPr>
        <w:t>live DJ set cu Christian Thomson</w:t>
      </w:r>
      <w:r w:rsidRPr="009309D0">
        <w:rPr>
          <w:rFonts w:ascii="Times New Roman" w:hAnsi="Times New Roman" w:cs="Times New Roman"/>
          <w:sz w:val="24"/>
          <w:szCs w:val="24"/>
        </w:rPr>
        <w:t>,</w:t>
      </w:r>
      <w:r w:rsidR="003042D4">
        <w:rPr>
          <w:rFonts w:ascii="Times New Roman" w:hAnsi="Times New Roman" w:cs="Times New Roman"/>
          <w:sz w:val="24"/>
          <w:szCs w:val="24"/>
        </w:rPr>
        <w:t xml:space="preserve"> lecții de educație financiară, concursuri cu premii,</w:t>
      </w:r>
      <w:r w:rsidRPr="00930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1A5">
        <w:rPr>
          <w:rFonts w:ascii="Times New Roman" w:hAnsi="Times New Roman" w:cs="Times New Roman"/>
          <w:i/>
          <w:iCs/>
          <w:sz w:val="24"/>
          <w:szCs w:val="24"/>
        </w:rPr>
        <w:t>photo</w:t>
      </w:r>
      <w:proofErr w:type="spellEnd"/>
      <w:r w:rsidRPr="000B11A5">
        <w:rPr>
          <w:rFonts w:ascii="Times New Roman" w:hAnsi="Times New Roman" w:cs="Times New Roman"/>
          <w:i/>
          <w:iCs/>
          <w:sz w:val="24"/>
          <w:szCs w:val="24"/>
        </w:rPr>
        <w:t xml:space="preserve"> corner</w:t>
      </w:r>
      <w:r w:rsidRPr="009309D0">
        <w:rPr>
          <w:rFonts w:ascii="Times New Roman" w:hAnsi="Times New Roman" w:cs="Times New Roman"/>
          <w:sz w:val="24"/>
          <w:szCs w:val="24"/>
        </w:rPr>
        <w:t xml:space="preserve">, </w:t>
      </w:r>
      <w:r w:rsidR="00AE42F9">
        <w:rPr>
          <w:rFonts w:ascii="Times New Roman" w:hAnsi="Times New Roman" w:cs="Times New Roman"/>
          <w:sz w:val="24"/>
          <w:szCs w:val="24"/>
        </w:rPr>
        <w:t xml:space="preserve">o capsulă a timpului, precum și un perete pentru mesaje </w:t>
      </w:r>
      <w:proofErr w:type="spellStart"/>
      <w:r w:rsidR="00AE42F9">
        <w:rPr>
          <w:rFonts w:ascii="Times New Roman" w:hAnsi="Times New Roman" w:cs="Times New Roman"/>
          <w:sz w:val="24"/>
          <w:szCs w:val="24"/>
        </w:rPr>
        <w:t>inspiraționale</w:t>
      </w:r>
      <w:proofErr w:type="spellEnd"/>
      <w:r w:rsidRPr="009309D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8A614A" w14:textId="689BD9FE" w:rsidR="002E1337" w:rsidRDefault="002E1337" w:rsidP="003042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E1337">
        <w:rPr>
          <w:rFonts w:ascii="Times New Roman" w:hAnsi="Times New Roman" w:cs="Times New Roman"/>
          <w:sz w:val="24"/>
          <w:szCs w:val="24"/>
        </w:rPr>
        <w:t>În</w:t>
      </w:r>
      <w:r>
        <w:rPr>
          <w:rFonts w:ascii="Times New Roman" w:hAnsi="Times New Roman" w:cs="Times New Roman"/>
          <w:sz w:val="24"/>
          <w:szCs w:val="24"/>
        </w:rPr>
        <w:t xml:space="preserve"> prima parte a evenimentului, participanții au avut ocazia ca tainele unor științe complexe, printre care </w:t>
      </w:r>
      <w:r w:rsidRPr="002E1337">
        <w:rPr>
          <w:rFonts w:ascii="Times New Roman" w:hAnsi="Times New Roman" w:cs="Times New Roman"/>
          <w:sz w:val="24"/>
          <w:szCs w:val="24"/>
        </w:rPr>
        <w:t xml:space="preserve">biologia, chimia, fizica, ecologia, geografia, psihologia și științele educației, </w:t>
      </w:r>
      <w:r>
        <w:rPr>
          <w:rFonts w:ascii="Times New Roman" w:hAnsi="Times New Roman" w:cs="Times New Roman"/>
          <w:sz w:val="24"/>
          <w:szCs w:val="24"/>
        </w:rPr>
        <w:t xml:space="preserve">să le fie </w:t>
      </w:r>
      <w:r w:rsidRPr="002E1337">
        <w:rPr>
          <w:rFonts w:ascii="Times New Roman" w:hAnsi="Times New Roman" w:cs="Times New Roman"/>
          <w:sz w:val="24"/>
          <w:szCs w:val="24"/>
        </w:rPr>
        <w:t>explicate de cadre didactice, cercetători și studenți ai</w:t>
      </w:r>
      <w:r>
        <w:rPr>
          <w:rFonts w:ascii="Times New Roman" w:hAnsi="Times New Roman" w:cs="Times New Roman"/>
          <w:sz w:val="24"/>
          <w:szCs w:val="24"/>
        </w:rPr>
        <w:t xml:space="preserve"> UB</w:t>
      </w:r>
      <w:r w:rsidRPr="002E1337">
        <w:rPr>
          <w:rFonts w:ascii="Times New Roman" w:hAnsi="Times New Roman" w:cs="Times New Roman"/>
          <w:sz w:val="24"/>
          <w:szCs w:val="24"/>
        </w:rPr>
        <w:t>.</w:t>
      </w:r>
    </w:p>
    <w:p w14:paraId="304273F3" w14:textId="7D8B11D4" w:rsidR="00DA5418" w:rsidRDefault="009309D0" w:rsidP="003042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309D0">
        <w:rPr>
          <w:rFonts w:ascii="Times New Roman" w:hAnsi="Times New Roman" w:cs="Times New Roman"/>
          <w:sz w:val="24"/>
          <w:szCs w:val="24"/>
        </w:rPr>
        <w:t xml:space="preserve">Elementul central al </w:t>
      </w:r>
      <w:r w:rsidR="00AE42F9">
        <w:rPr>
          <w:rFonts w:ascii="Times New Roman" w:hAnsi="Times New Roman" w:cs="Times New Roman"/>
          <w:sz w:val="24"/>
          <w:szCs w:val="24"/>
        </w:rPr>
        <w:t>evenimentului</w:t>
      </w:r>
      <w:r w:rsidRPr="009309D0">
        <w:rPr>
          <w:rFonts w:ascii="Times New Roman" w:hAnsi="Times New Roman" w:cs="Times New Roman"/>
          <w:sz w:val="24"/>
          <w:szCs w:val="24"/>
        </w:rPr>
        <w:t xml:space="preserve"> </w:t>
      </w:r>
      <w:r w:rsidR="002E1337">
        <w:rPr>
          <w:rFonts w:ascii="Times New Roman" w:hAnsi="Times New Roman" w:cs="Times New Roman"/>
          <w:sz w:val="24"/>
          <w:szCs w:val="24"/>
        </w:rPr>
        <w:t xml:space="preserve">a fost </w:t>
      </w:r>
      <w:r w:rsidRPr="009309D0">
        <w:rPr>
          <w:rFonts w:ascii="Times New Roman" w:hAnsi="Times New Roman" w:cs="Times New Roman"/>
          <w:sz w:val="24"/>
          <w:szCs w:val="24"/>
        </w:rPr>
        <w:t>piesa de teatru „Ultima noapte de dragoste, întâia noapte de răz</w:t>
      </w:r>
      <w:r w:rsidR="002E1337">
        <w:rPr>
          <w:rFonts w:ascii="Times New Roman" w:hAnsi="Times New Roman" w:cs="Times New Roman"/>
          <w:sz w:val="24"/>
          <w:szCs w:val="24"/>
        </w:rPr>
        <w:t xml:space="preserve">boi” de Camil Petrescu, care i-a adus </w:t>
      </w:r>
      <w:r w:rsidRPr="009309D0">
        <w:rPr>
          <w:rFonts w:ascii="Times New Roman" w:hAnsi="Times New Roman" w:cs="Times New Roman"/>
          <w:sz w:val="24"/>
          <w:szCs w:val="24"/>
        </w:rPr>
        <w:t xml:space="preserve">în fața publicului, pe Vlad Anghel, Adriana Mitu, Silvia-Alexandra Bem, Paul </w:t>
      </w:r>
      <w:proofErr w:type="spellStart"/>
      <w:r w:rsidRPr="009309D0">
        <w:rPr>
          <w:rFonts w:ascii="Times New Roman" w:hAnsi="Times New Roman" w:cs="Times New Roman"/>
          <w:sz w:val="24"/>
          <w:szCs w:val="24"/>
        </w:rPr>
        <w:t>Pristavu</w:t>
      </w:r>
      <w:proofErr w:type="spellEnd"/>
      <w:r w:rsidRPr="009309D0">
        <w:rPr>
          <w:rFonts w:ascii="Times New Roman" w:hAnsi="Times New Roman" w:cs="Times New Roman"/>
          <w:sz w:val="24"/>
          <w:szCs w:val="24"/>
        </w:rPr>
        <w:t xml:space="preserve"> și Fabian Ciobanu, studente și studenți ai UNATC.</w:t>
      </w:r>
    </w:p>
    <w:p w14:paraId="0A51972B" w14:textId="77777777" w:rsidR="003042D4" w:rsidRPr="009309D0" w:rsidRDefault="003042D4" w:rsidP="003042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DF25CAA" w14:textId="5BA089B2" w:rsidR="009309D0" w:rsidRPr="009309D0" w:rsidRDefault="009309D0" w:rsidP="003042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309D0">
        <w:rPr>
          <w:rFonts w:ascii="Times New Roman" w:hAnsi="Times New Roman" w:cs="Times New Roman"/>
          <w:sz w:val="24"/>
          <w:szCs w:val="24"/>
        </w:rPr>
        <w:t>Seria de evenimente dedicate împlinirii a 160 de ani de la înființarea Universității din București și a 330 de ani de învățământ superior în spațiul românesc</w:t>
      </w:r>
      <w:r w:rsidRPr="009309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1337">
        <w:rPr>
          <w:rFonts w:ascii="Times New Roman" w:hAnsi="Times New Roman" w:cs="Times New Roman"/>
          <w:sz w:val="24"/>
          <w:szCs w:val="24"/>
        </w:rPr>
        <w:t>s-a desfășurat</w:t>
      </w:r>
      <w:r w:rsidRPr="009309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09D0">
        <w:rPr>
          <w:rFonts w:ascii="Times New Roman" w:hAnsi="Times New Roman" w:cs="Times New Roman"/>
          <w:sz w:val="24"/>
          <w:szCs w:val="24"/>
        </w:rPr>
        <w:t xml:space="preserve">sub patronajul </w:t>
      </w:r>
      <w:r w:rsidRPr="009309D0">
        <w:rPr>
          <w:rFonts w:ascii="Times New Roman" w:hAnsi="Times New Roman" w:cs="Times New Roman"/>
          <w:b/>
          <w:bCs/>
          <w:sz w:val="24"/>
          <w:szCs w:val="24"/>
        </w:rPr>
        <w:t xml:space="preserve">Ministerului Educației </w:t>
      </w:r>
      <w:r w:rsidRPr="009309D0">
        <w:rPr>
          <w:rFonts w:ascii="Times New Roman" w:hAnsi="Times New Roman" w:cs="Times New Roman"/>
          <w:sz w:val="24"/>
          <w:szCs w:val="24"/>
        </w:rPr>
        <w:t>și cu sprijinul</w:t>
      </w:r>
      <w:r w:rsidRPr="009309D0">
        <w:rPr>
          <w:rFonts w:ascii="Times New Roman" w:hAnsi="Times New Roman" w:cs="Times New Roman"/>
          <w:b/>
          <w:bCs/>
          <w:sz w:val="24"/>
          <w:szCs w:val="24"/>
        </w:rPr>
        <w:t xml:space="preserve"> Băncii Comerciale Române – BCR, KPMG România, Kaufland România, Societății Civile de Avocați </w:t>
      </w:r>
      <w:r w:rsidR="000B11A5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9309D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0B11A5">
        <w:rPr>
          <w:rFonts w:ascii="Times New Roman" w:hAnsi="Times New Roman" w:cs="Times New Roman"/>
          <w:b/>
          <w:bCs/>
          <w:sz w:val="24"/>
          <w:szCs w:val="24"/>
        </w:rPr>
        <w:t>toica</w:t>
      </w:r>
      <w:r w:rsidRPr="009309D0">
        <w:rPr>
          <w:rFonts w:ascii="Times New Roman" w:hAnsi="Times New Roman" w:cs="Times New Roman"/>
          <w:b/>
          <w:bCs/>
          <w:sz w:val="24"/>
          <w:szCs w:val="24"/>
        </w:rPr>
        <w:t xml:space="preserve"> &amp; A</w:t>
      </w:r>
      <w:r w:rsidR="000B11A5">
        <w:rPr>
          <w:rFonts w:ascii="Times New Roman" w:hAnsi="Times New Roman" w:cs="Times New Roman"/>
          <w:b/>
          <w:bCs/>
          <w:sz w:val="24"/>
          <w:szCs w:val="24"/>
        </w:rPr>
        <w:t>sociații”</w:t>
      </w:r>
      <w:r w:rsidRPr="009309D0">
        <w:rPr>
          <w:rFonts w:ascii="Times New Roman" w:hAnsi="Times New Roman" w:cs="Times New Roman"/>
          <w:b/>
          <w:bCs/>
          <w:sz w:val="24"/>
          <w:szCs w:val="24"/>
        </w:rPr>
        <w:t xml:space="preserve"> și Aqua Carpatica.</w:t>
      </w:r>
    </w:p>
    <w:p w14:paraId="38905C31" w14:textId="5E4EA88F" w:rsidR="009309D0" w:rsidRPr="009309D0" w:rsidRDefault="000B11A5" w:rsidP="003042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B11A5">
        <w:rPr>
          <w:rFonts w:ascii="Times New Roman" w:hAnsi="Times New Roman" w:cs="Times New Roman"/>
          <w:sz w:val="24"/>
          <w:szCs w:val="24"/>
        </w:rPr>
        <w:t>Cu această ocazie aniversară,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09D0" w:rsidRPr="009309D0">
        <w:rPr>
          <w:rFonts w:ascii="Times New Roman" w:hAnsi="Times New Roman" w:cs="Times New Roman"/>
          <w:b/>
          <w:bCs/>
          <w:sz w:val="24"/>
          <w:szCs w:val="24"/>
        </w:rPr>
        <w:t xml:space="preserve">Universitatea din București </w:t>
      </w:r>
      <w:r w:rsidR="002E1337" w:rsidRPr="002E1337">
        <w:rPr>
          <w:rFonts w:ascii="Times New Roman" w:hAnsi="Times New Roman" w:cs="Times New Roman"/>
          <w:bCs/>
          <w:sz w:val="24"/>
          <w:szCs w:val="24"/>
        </w:rPr>
        <w:t>a oferit</w:t>
      </w:r>
      <w:r w:rsidR="009309D0" w:rsidRPr="002E1337">
        <w:rPr>
          <w:rFonts w:ascii="Times New Roman" w:hAnsi="Times New Roman" w:cs="Times New Roman"/>
          <w:bCs/>
          <w:sz w:val="24"/>
          <w:szCs w:val="24"/>
        </w:rPr>
        <w:t>, în</w:t>
      </w:r>
      <w:r w:rsidR="009309D0" w:rsidRPr="009309D0">
        <w:rPr>
          <w:rFonts w:ascii="Times New Roman" w:hAnsi="Times New Roman" w:cs="Times New Roman"/>
          <w:b/>
          <w:bCs/>
          <w:sz w:val="24"/>
          <w:szCs w:val="24"/>
        </w:rPr>
        <w:t xml:space="preserve"> perioada 16 – 18 iulie 2024, acces gratuit în spațiile Grădinii Botanice „Dimitrie </w:t>
      </w:r>
      <w:proofErr w:type="spellStart"/>
      <w:r w:rsidR="009309D0" w:rsidRPr="009309D0">
        <w:rPr>
          <w:rFonts w:ascii="Times New Roman" w:hAnsi="Times New Roman" w:cs="Times New Roman"/>
          <w:b/>
          <w:bCs/>
          <w:sz w:val="24"/>
          <w:szCs w:val="24"/>
        </w:rPr>
        <w:t>Brandza</w:t>
      </w:r>
      <w:proofErr w:type="spellEnd"/>
      <w:r w:rsidR="009309D0" w:rsidRPr="009309D0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="009309D0" w:rsidRPr="009309D0">
        <w:rPr>
          <w:rFonts w:ascii="Times New Roman" w:hAnsi="Times New Roman" w:cs="Times New Roman"/>
          <w:sz w:val="24"/>
          <w:szCs w:val="24"/>
        </w:rPr>
        <w:t xml:space="preserve">și </w:t>
      </w:r>
      <w:r w:rsidR="002E1337">
        <w:rPr>
          <w:rFonts w:ascii="Times New Roman" w:hAnsi="Times New Roman" w:cs="Times New Roman"/>
          <w:sz w:val="24"/>
          <w:szCs w:val="24"/>
        </w:rPr>
        <w:t>a invitat</w:t>
      </w:r>
      <w:r w:rsidR="009309D0" w:rsidRPr="009309D0">
        <w:rPr>
          <w:rFonts w:ascii="Times New Roman" w:hAnsi="Times New Roman" w:cs="Times New Roman"/>
          <w:sz w:val="24"/>
          <w:szCs w:val="24"/>
        </w:rPr>
        <w:t xml:space="preserve"> iubitorii de natură să descopere cele peste 3.500 de plante pe care le adăpostește.</w:t>
      </w:r>
    </w:p>
    <w:p w14:paraId="152DA223" w14:textId="349CBAF8" w:rsidR="009309D0" w:rsidRDefault="009309D0" w:rsidP="003042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309D0">
        <w:rPr>
          <w:rFonts w:ascii="Times New Roman" w:hAnsi="Times New Roman" w:cs="Times New Roman"/>
          <w:sz w:val="24"/>
          <w:szCs w:val="24"/>
        </w:rPr>
        <w:t xml:space="preserve">Nu în ultimul rând, </w:t>
      </w:r>
      <w:r w:rsidRPr="009309D0">
        <w:rPr>
          <w:rFonts w:ascii="Times New Roman" w:hAnsi="Times New Roman" w:cs="Times New Roman"/>
          <w:b/>
          <w:bCs/>
          <w:sz w:val="24"/>
          <w:szCs w:val="24"/>
        </w:rPr>
        <w:t xml:space="preserve">cel mai amplu eveniment dedicat artei din România, </w:t>
      </w:r>
      <w:proofErr w:type="spellStart"/>
      <w:r w:rsidRPr="009309D0">
        <w:rPr>
          <w:rFonts w:ascii="Times New Roman" w:hAnsi="Times New Roman" w:cs="Times New Roman"/>
          <w:b/>
          <w:bCs/>
          <w:sz w:val="24"/>
          <w:szCs w:val="24"/>
        </w:rPr>
        <w:t>Art</w:t>
      </w:r>
      <w:proofErr w:type="spellEnd"/>
      <w:r w:rsidRPr="009309D0">
        <w:rPr>
          <w:rFonts w:ascii="Times New Roman" w:hAnsi="Times New Roman" w:cs="Times New Roman"/>
          <w:b/>
          <w:bCs/>
          <w:sz w:val="24"/>
          <w:szCs w:val="24"/>
        </w:rPr>
        <w:t xml:space="preserve"> Safari</w:t>
      </w:r>
      <w:r w:rsidRPr="009309D0">
        <w:rPr>
          <w:rFonts w:ascii="Times New Roman" w:hAnsi="Times New Roman" w:cs="Times New Roman"/>
          <w:sz w:val="24"/>
          <w:szCs w:val="24"/>
        </w:rPr>
        <w:t xml:space="preserve">, </w:t>
      </w:r>
      <w:r w:rsidR="002E1337">
        <w:rPr>
          <w:rFonts w:ascii="Times New Roman" w:hAnsi="Times New Roman" w:cs="Times New Roman"/>
          <w:sz w:val="24"/>
          <w:szCs w:val="24"/>
        </w:rPr>
        <w:t>și-a deschis</w:t>
      </w:r>
      <w:r w:rsidRPr="009309D0">
        <w:rPr>
          <w:rFonts w:ascii="Times New Roman" w:hAnsi="Times New Roman" w:cs="Times New Roman"/>
          <w:sz w:val="24"/>
          <w:szCs w:val="24"/>
        </w:rPr>
        <w:t xml:space="preserve"> porțile pentru comunitatea UB și </w:t>
      </w:r>
      <w:r w:rsidR="002E1337">
        <w:rPr>
          <w:rFonts w:ascii="Times New Roman" w:hAnsi="Times New Roman" w:cs="Times New Roman"/>
          <w:sz w:val="24"/>
          <w:szCs w:val="24"/>
        </w:rPr>
        <w:t>a oferit</w:t>
      </w:r>
      <w:r w:rsidRPr="009309D0">
        <w:rPr>
          <w:rFonts w:ascii="Times New Roman" w:hAnsi="Times New Roman" w:cs="Times New Roman"/>
          <w:sz w:val="24"/>
          <w:szCs w:val="24"/>
        </w:rPr>
        <w:t xml:space="preserve"> </w:t>
      </w:r>
      <w:r w:rsidRPr="009309D0">
        <w:rPr>
          <w:rFonts w:ascii="Times New Roman" w:hAnsi="Times New Roman" w:cs="Times New Roman"/>
          <w:b/>
          <w:bCs/>
          <w:sz w:val="24"/>
          <w:szCs w:val="24"/>
        </w:rPr>
        <w:t xml:space="preserve">acces gratuit </w:t>
      </w:r>
      <w:r w:rsidR="003042D4">
        <w:rPr>
          <w:rFonts w:ascii="Times New Roman" w:hAnsi="Times New Roman" w:cs="Times New Roman"/>
          <w:b/>
          <w:bCs/>
          <w:sz w:val="24"/>
          <w:szCs w:val="24"/>
        </w:rPr>
        <w:t>joi</w:t>
      </w:r>
      <w:r w:rsidRPr="009309D0">
        <w:rPr>
          <w:rFonts w:ascii="Times New Roman" w:hAnsi="Times New Roman" w:cs="Times New Roman"/>
          <w:b/>
          <w:bCs/>
          <w:sz w:val="24"/>
          <w:szCs w:val="24"/>
        </w:rPr>
        <w:t>, 1</w:t>
      </w:r>
      <w:r w:rsidR="003042D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309D0">
        <w:rPr>
          <w:rFonts w:ascii="Times New Roman" w:hAnsi="Times New Roman" w:cs="Times New Roman"/>
          <w:b/>
          <w:bCs/>
          <w:sz w:val="24"/>
          <w:szCs w:val="24"/>
        </w:rPr>
        <w:t xml:space="preserve"> iulie 2024, tuturor studenților Universității din București</w:t>
      </w:r>
      <w:r w:rsidRPr="009309D0">
        <w:rPr>
          <w:rFonts w:ascii="Times New Roman" w:hAnsi="Times New Roman" w:cs="Times New Roman"/>
          <w:sz w:val="24"/>
          <w:szCs w:val="24"/>
        </w:rPr>
        <w:t xml:space="preserve"> la expozițiile din seria „Taine și comori”. Astfel, iubitorii UB de artă </w:t>
      </w:r>
      <w:r w:rsidR="002E1337">
        <w:rPr>
          <w:rFonts w:ascii="Times New Roman" w:hAnsi="Times New Roman" w:cs="Times New Roman"/>
          <w:sz w:val="24"/>
          <w:szCs w:val="24"/>
        </w:rPr>
        <w:t xml:space="preserve">au fost </w:t>
      </w:r>
      <w:r w:rsidRPr="009309D0">
        <w:rPr>
          <w:rFonts w:ascii="Times New Roman" w:hAnsi="Times New Roman" w:cs="Times New Roman"/>
          <w:sz w:val="24"/>
          <w:szCs w:val="24"/>
        </w:rPr>
        <w:t>aștept</w:t>
      </w:r>
      <w:r w:rsidR="002E1337">
        <w:rPr>
          <w:rFonts w:ascii="Times New Roman" w:hAnsi="Times New Roman" w:cs="Times New Roman"/>
          <w:sz w:val="24"/>
          <w:szCs w:val="24"/>
        </w:rPr>
        <w:t xml:space="preserve">ați la Palatul „Dacia-România” </w:t>
      </w:r>
      <w:r w:rsidRPr="009309D0">
        <w:rPr>
          <w:rFonts w:ascii="Times New Roman" w:hAnsi="Times New Roman" w:cs="Times New Roman"/>
          <w:sz w:val="24"/>
          <w:szCs w:val="24"/>
        </w:rPr>
        <w:t>să descopere expozițiile „Istoria României în 100 de portrete”, „</w:t>
      </w:r>
      <w:proofErr w:type="spellStart"/>
      <w:r w:rsidRPr="009309D0">
        <w:rPr>
          <w:rFonts w:ascii="Times New Roman" w:hAnsi="Times New Roman" w:cs="Times New Roman"/>
          <w:sz w:val="24"/>
          <w:szCs w:val="24"/>
          <w:lang w:val="en-US"/>
        </w:rPr>
        <w:t>Aurul</w:t>
      </w:r>
      <w:proofErr w:type="spellEnd"/>
      <w:r w:rsidRPr="009309D0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9309D0">
        <w:rPr>
          <w:rFonts w:ascii="Times New Roman" w:hAnsi="Times New Roman" w:cs="Times New Roman"/>
          <w:sz w:val="24"/>
          <w:szCs w:val="24"/>
          <w:lang w:val="en-US"/>
        </w:rPr>
        <w:t>Brukenthal</w:t>
      </w:r>
      <w:proofErr w:type="spellEnd"/>
      <w:r w:rsidRPr="009309D0">
        <w:rPr>
          <w:rFonts w:ascii="Times New Roman" w:hAnsi="Times New Roman" w:cs="Times New Roman"/>
          <w:sz w:val="24"/>
          <w:szCs w:val="24"/>
        </w:rPr>
        <w:t xml:space="preserve">”, „Muzeul secret”, „Eustațiu Stoenescu. Portretistul aristocrației” </w:t>
      </w:r>
      <w:r w:rsidR="000B11A5">
        <w:rPr>
          <w:rFonts w:ascii="Times New Roman" w:hAnsi="Times New Roman" w:cs="Times New Roman"/>
          <w:sz w:val="24"/>
          <w:szCs w:val="24"/>
        </w:rPr>
        <w:t>și</w:t>
      </w:r>
      <w:r w:rsidRPr="009309D0">
        <w:rPr>
          <w:rFonts w:ascii="Times New Roman" w:hAnsi="Times New Roman" w:cs="Times New Roman"/>
          <w:sz w:val="24"/>
          <w:szCs w:val="24"/>
        </w:rPr>
        <w:t xml:space="preserve"> „Atelierele din Pangratti”. </w:t>
      </w:r>
    </w:p>
    <w:p w14:paraId="17475E64" w14:textId="27FCF26E" w:rsidR="00FF6201" w:rsidRPr="009309D0" w:rsidRDefault="009309D0" w:rsidP="003042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309D0">
        <w:rPr>
          <w:rFonts w:ascii="Times New Roman" w:hAnsi="Times New Roman" w:cs="Times New Roman"/>
          <w:sz w:val="24"/>
          <w:szCs w:val="24"/>
        </w:rPr>
        <w:t>Mai multe detalii cu privire la seria de evenimente organizate de UB cu ocazia împlinirii a 160 de ani de la înființare pot fi consultate pe site-ul</w:t>
      </w:r>
      <w:r w:rsidR="000B11A5">
        <w:rPr>
          <w:rFonts w:ascii="Times New Roman" w:hAnsi="Times New Roman" w:cs="Times New Roman"/>
          <w:sz w:val="24"/>
          <w:szCs w:val="24"/>
        </w:rPr>
        <w:t xml:space="preserve"> </w:t>
      </w:r>
      <w:r w:rsidR="00FF6201">
        <w:rPr>
          <w:rFonts w:ascii="Times New Roman" w:hAnsi="Times New Roman" w:cs="Times New Roman"/>
          <w:sz w:val="24"/>
          <w:szCs w:val="24"/>
        </w:rPr>
        <w:t xml:space="preserve">special </w:t>
      </w:r>
      <w:r w:rsidR="000B11A5">
        <w:rPr>
          <w:rFonts w:ascii="Times New Roman" w:hAnsi="Times New Roman" w:cs="Times New Roman"/>
          <w:sz w:val="24"/>
          <w:szCs w:val="24"/>
        </w:rPr>
        <w:t>dedicat aniversării</w:t>
      </w:r>
      <w:r w:rsidR="00FF6201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9309D0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160.unibuc.ro</w:t>
        </w:r>
      </w:hyperlink>
      <w:r w:rsidR="00FF6201">
        <w:rPr>
          <w:rFonts w:ascii="Times New Roman" w:hAnsi="Times New Roman" w:cs="Times New Roman"/>
          <w:sz w:val="24"/>
          <w:szCs w:val="24"/>
        </w:rPr>
        <w:t>.</w:t>
      </w:r>
    </w:p>
    <w:p w14:paraId="4DE43814" w14:textId="77777777" w:rsidR="009309D0" w:rsidRDefault="009309D0" w:rsidP="003042D4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9309D0">
        <w:rPr>
          <w:rFonts w:ascii="Times New Roman" w:hAnsi="Times New Roman" w:cs="Times New Roman"/>
          <w:sz w:val="24"/>
          <w:szCs w:val="24"/>
        </w:rPr>
        <w:t>***</w:t>
      </w:r>
    </w:p>
    <w:p w14:paraId="5E940CF2" w14:textId="77777777" w:rsidR="00FF6201" w:rsidRPr="002E1337" w:rsidRDefault="000B11A5" w:rsidP="003042D4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133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Universitatea din București a fost înființată prin Decretul nr. 765 din 4 / 16 iulie 1864 al Domnitorului Alexandru Ioan Cuza. Succesoare a structurilor de învățământ superior inaugurate de Academia Domnească (1694), Universitatea din București a contribuit și contribuie în mod decisiv la dezvoltarea și modernizarea învățământului, științei și culturii românești. </w:t>
      </w:r>
    </w:p>
    <w:p w14:paraId="3E0C40B4" w14:textId="77777777" w:rsidR="00FF6201" w:rsidRPr="002E1337" w:rsidRDefault="000B11A5" w:rsidP="003042D4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1337">
        <w:rPr>
          <w:rFonts w:ascii="Times New Roman" w:hAnsi="Times New Roman" w:cs="Times New Roman"/>
          <w:i/>
          <w:sz w:val="24"/>
          <w:szCs w:val="24"/>
        </w:rPr>
        <w:t>Universitatea are astăzi 19 facultăți care oferă 95 de programe de licență, 223 de programe de masterat, 23 de școli doctorale pe domenii specifice și o școală pentru studii doctorale interdisciplinare, peste 50 de centre și nouă stațiuni de cercetare.</w:t>
      </w:r>
    </w:p>
    <w:p w14:paraId="0163B8C5" w14:textId="4E8777D0" w:rsidR="000B11A5" w:rsidRPr="002E1337" w:rsidRDefault="000B11A5" w:rsidP="003042D4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1337">
        <w:rPr>
          <w:rFonts w:ascii="Times New Roman" w:hAnsi="Times New Roman" w:cs="Times New Roman"/>
          <w:i/>
          <w:sz w:val="24"/>
          <w:szCs w:val="24"/>
        </w:rPr>
        <w:t xml:space="preserve">Începând cu anul 2019, UB face parte din Universitatea Civică Europeană CIVIS alături de alte zece universități europene de prestigiu, Universitatea </w:t>
      </w:r>
      <w:proofErr w:type="spellStart"/>
      <w:r w:rsidRPr="002E1337">
        <w:rPr>
          <w:rFonts w:ascii="Times New Roman" w:hAnsi="Times New Roman" w:cs="Times New Roman"/>
          <w:i/>
          <w:sz w:val="24"/>
          <w:szCs w:val="24"/>
        </w:rPr>
        <w:t>Aix</w:t>
      </w:r>
      <w:proofErr w:type="spellEnd"/>
      <w:r w:rsidRPr="002E1337">
        <w:rPr>
          <w:rFonts w:ascii="Times New Roman" w:hAnsi="Times New Roman" w:cs="Times New Roman"/>
          <w:i/>
          <w:sz w:val="24"/>
          <w:szCs w:val="24"/>
        </w:rPr>
        <w:t xml:space="preserve">-Marseille, Universitatea Națională și </w:t>
      </w:r>
      <w:proofErr w:type="spellStart"/>
      <w:r w:rsidRPr="002E1337">
        <w:rPr>
          <w:rFonts w:ascii="Times New Roman" w:hAnsi="Times New Roman" w:cs="Times New Roman"/>
          <w:i/>
          <w:sz w:val="24"/>
          <w:szCs w:val="24"/>
        </w:rPr>
        <w:t>Capodistriană</w:t>
      </w:r>
      <w:proofErr w:type="spellEnd"/>
      <w:r w:rsidRPr="002E1337">
        <w:rPr>
          <w:rFonts w:ascii="Times New Roman" w:hAnsi="Times New Roman" w:cs="Times New Roman"/>
          <w:i/>
          <w:sz w:val="24"/>
          <w:szCs w:val="24"/>
        </w:rPr>
        <w:t xml:space="preserve"> din Atena, Universitatea Liberă din Bruxelles, Universitatea Autonomă din Madrid, Universitatea „</w:t>
      </w:r>
      <w:proofErr w:type="spellStart"/>
      <w:r w:rsidRPr="002E1337">
        <w:rPr>
          <w:rFonts w:ascii="Times New Roman" w:hAnsi="Times New Roman" w:cs="Times New Roman"/>
          <w:i/>
          <w:sz w:val="24"/>
          <w:szCs w:val="24"/>
        </w:rPr>
        <w:t>Sapienza</w:t>
      </w:r>
      <w:proofErr w:type="spellEnd"/>
      <w:r w:rsidRPr="002E1337">
        <w:rPr>
          <w:rFonts w:ascii="Times New Roman" w:hAnsi="Times New Roman" w:cs="Times New Roman"/>
          <w:i/>
          <w:sz w:val="24"/>
          <w:szCs w:val="24"/>
        </w:rPr>
        <w:t xml:space="preserve">” din Roma, Universitatea din Stockholm, Universitatea „Eberhard </w:t>
      </w:r>
      <w:proofErr w:type="spellStart"/>
      <w:r w:rsidRPr="002E1337">
        <w:rPr>
          <w:rFonts w:ascii="Times New Roman" w:hAnsi="Times New Roman" w:cs="Times New Roman"/>
          <w:i/>
          <w:sz w:val="24"/>
          <w:szCs w:val="24"/>
        </w:rPr>
        <w:t>Karls</w:t>
      </w:r>
      <w:proofErr w:type="spellEnd"/>
      <w:r w:rsidRPr="002E1337">
        <w:rPr>
          <w:rFonts w:ascii="Times New Roman" w:hAnsi="Times New Roman" w:cs="Times New Roman"/>
          <w:i/>
          <w:sz w:val="24"/>
          <w:szCs w:val="24"/>
        </w:rPr>
        <w:t xml:space="preserve">” din </w:t>
      </w:r>
      <w:proofErr w:type="spellStart"/>
      <w:r w:rsidRPr="002E1337">
        <w:rPr>
          <w:rFonts w:ascii="Times New Roman" w:hAnsi="Times New Roman" w:cs="Times New Roman"/>
          <w:i/>
          <w:sz w:val="24"/>
          <w:szCs w:val="24"/>
        </w:rPr>
        <w:t>Tübingen</w:t>
      </w:r>
      <w:proofErr w:type="spellEnd"/>
      <w:r w:rsidRPr="002E1337">
        <w:rPr>
          <w:rFonts w:ascii="Times New Roman" w:hAnsi="Times New Roman" w:cs="Times New Roman"/>
          <w:i/>
          <w:sz w:val="24"/>
          <w:szCs w:val="24"/>
        </w:rPr>
        <w:t xml:space="preserve">, Universitatea din Glasgow, Universitatea din Lausanne, și Universitatea „Paris </w:t>
      </w:r>
      <w:proofErr w:type="spellStart"/>
      <w:r w:rsidRPr="002E1337">
        <w:rPr>
          <w:rFonts w:ascii="Times New Roman" w:hAnsi="Times New Roman" w:cs="Times New Roman"/>
          <w:i/>
          <w:sz w:val="24"/>
          <w:szCs w:val="24"/>
        </w:rPr>
        <w:t>Lodron</w:t>
      </w:r>
      <w:proofErr w:type="spellEnd"/>
      <w:r w:rsidRPr="002E1337">
        <w:rPr>
          <w:rFonts w:ascii="Times New Roman" w:hAnsi="Times New Roman" w:cs="Times New Roman"/>
          <w:i/>
          <w:sz w:val="24"/>
          <w:szCs w:val="24"/>
        </w:rPr>
        <w:t>” din Salzburg.</w:t>
      </w:r>
    </w:p>
    <w:p w14:paraId="404567B1" w14:textId="77777777" w:rsidR="00D94716" w:rsidRPr="009309D0" w:rsidRDefault="00D94716" w:rsidP="003042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E36A933" w14:textId="7DDDCF04" w:rsidR="00112F1E" w:rsidRPr="009309D0" w:rsidRDefault="00401A09" w:rsidP="003042D4">
      <w:pPr>
        <w:spacing w:after="12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309D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sectPr w:rsidR="00112F1E" w:rsidRPr="009309D0" w:rsidSect="00BC144D">
      <w:headerReference w:type="even" r:id="rId19"/>
      <w:headerReference w:type="first" r:id="rId20"/>
      <w:pgSz w:w="11900" w:h="16840"/>
      <w:pgMar w:top="1135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276820" w14:textId="77777777" w:rsidR="00BC098F" w:rsidRDefault="00BC098F" w:rsidP="005342E2">
      <w:pPr>
        <w:spacing w:after="0" w:line="240" w:lineRule="auto"/>
      </w:pPr>
      <w:r>
        <w:separator/>
      </w:r>
    </w:p>
  </w:endnote>
  <w:endnote w:type="continuationSeparator" w:id="0">
    <w:p w14:paraId="4047E2AD" w14:textId="77777777" w:rsidR="00BC098F" w:rsidRDefault="00BC098F" w:rsidP="00534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315D7" w14:textId="77777777" w:rsidR="00BC098F" w:rsidRDefault="00BC098F" w:rsidP="005342E2">
      <w:pPr>
        <w:spacing w:after="0" w:line="240" w:lineRule="auto"/>
      </w:pPr>
      <w:r>
        <w:separator/>
      </w:r>
    </w:p>
  </w:footnote>
  <w:footnote w:type="continuationSeparator" w:id="0">
    <w:p w14:paraId="00729E8F" w14:textId="77777777" w:rsidR="00BC098F" w:rsidRDefault="00BC098F" w:rsidP="00534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F49F8" w14:textId="77777777" w:rsidR="005342E2" w:rsidRDefault="00000000">
    <w:pPr>
      <w:pStyle w:val="Header"/>
    </w:pPr>
    <w:r>
      <w:rPr>
        <w:noProof/>
        <w:lang w:val="en-GB" w:eastAsia="en-GB"/>
      </w:rPr>
      <w:pict w14:anchorId="095E76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595.2pt;height:841.9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risoare oficiala aniversare 16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4EB38" w14:textId="77777777" w:rsidR="005342E2" w:rsidRDefault="00000000">
    <w:pPr>
      <w:pStyle w:val="Header"/>
    </w:pPr>
    <w:r>
      <w:rPr>
        <w:noProof/>
        <w:lang w:val="en-GB" w:eastAsia="en-GB"/>
      </w:rPr>
      <w:pict w14:anchorId="1ADA7E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595.2pt;height:841.9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risoare oficiala aniversare 160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2E2"/>
    <w:rsid w:val="00015632"/>
    <w:rsid w:val="000158EC"/>
    <w:rsid w:val="000306C7"/>
    <w:rsid w:val="00033CE6"/>
    <w:rsid w:val="000362FB"/>
    <w:rsid w:val="00041C00"/>
    <w:rsid w:val="00062388"/>
    <w:rsid w:val="000A3AF8"/>
    <w:rsid w:val="000B11A5"/>
    <w:rsid w:val="000C3429"/>
    <w:rsid w:val="0010540B"/>
    <w:rsid w:val="00112F1E"/>
    <w:rsid w:val="001930C7"/>
    <w:rsid w:val="001A1F25"/>
    <w:rsid w:val="001B098B"/>
    <w:rsid w:val="001C4F7E"/>
    <w:rsid w:val="001C7B21"/>
    <w:rsid w:val="001F7DCE"/>
    <w:rsid w:val="00200CE5"/>
    <w:rsid w:val="00204F6F"/>
    <w:rsid w:val="0021475C"/>
    <w:rsid w:val="00220E96"/>
    <w:rsid w:val="002A7A8D"/>
    <w:rsid w:val="002B648A"/>
    <w:rsid w:val="002E1337"/>
    <w:rsid w:val="002E678F"/>
    <w:rsid w:val="00304186"/>
    <w:rsid w:val="003042D4"/>
    <w:rsid w:val="00322212"/>
    <w:rsid w:val="0032455D"/>
    <w:rsid w:val="00332F7A"/>
    <w:rsid w:val="00333A99"/>
    <w:rsid w:val="0034078A"/>
    <w:rsid w:val="00341A3D"/>
    <w:rsid w:val="003575C6"/>
    <w:rsid w:val="00367D73"/>
    <w:rsid w:val="00367EA5"/>
    <w:rsid w:val="00392337"/>
    <w:rsid w:val="003943BD"/>
    <w:rsid w:val="00397300"/>
    <w:rsid w:val="003A3EFC"/>
    <w:rsid w:val="003B50E5"/>
    <w:rsid w:val="003B64FC"/>
    <w:rsid w:val="003E5ED4"/>
    <w:rsid w:val="003F3303"/>
    <w:rsid w:val="003F5185"/>
    <w:rsid w:val="00401A09"/>
    <w:rsid w:val="00421C94"/>
    <w:rsid w:val="00425E4D"/>
    <w:rsid w:val="00446C52"/>
    <w:rsid w:val="00464CD1"/>
    <w:rsid w:val="00472363"/>
    <w:rsid w:val="00481949"/>
    <w:rsid w:val="00496E21"/>
    <w:rsid w:val="004A4F8A"/>
    <w:rsid w:val="004B66D0"/>
    <w:rsid w:val="004D4E59"/>
    <w:rsid w:val="004E04EE"/>
    <w:rsid w:val="004E2E81"/>
    <w:rsid w:val="004E3171"/>
    <w:rsid w:val="004F356D"/>
    <w:rsid w:val="004F7B0C"/>
    <w:rsid w:val="00515252"/>
    <w:rsid w:val="005342E2"/>
    <w:rsid w:val="00555A09"/>
    <w:rsid w:val="005953B0"/>
    <w:rsid w:val="00595CEB"/>
    <w:rsid w:val="00595F55"/>
    <w:rsid w:val="005A5885"/>
    <w:rsid w:val="005B2812"/>
    <w:rsid w:val="005B29B1"/>
    <w:rsid w:val="005B31F5"/>
    <w:rsid w:val="005B7370"/>
    <w:rsid w:val="005C18B2"/>
    <w:rsid w:val="005C41AB"/>
    <w:rsid w:val="005C4EA8"/>
    <w:rsid w:val="005D10A7"/>
    <w:rsid w:val="005E2E88"/>
    <w:rsid w:val="00612267"/>
    <w:rsid w:val="00625FE2"/>
    <w:rsid w:val="00633DD0"/>
    <w:rsid w:val="0065555C"/>
    <w:rsid w:val="00665FCD"/>
    <w:rsid w:val="00670C48"/>
    <w:rsid w:val="0067260D"/>
    <w:rsid w:val="006A46FB"/>
    <w:rsid w:val="006C090F"/>
    <w:rsid w:val="006D69F1"/>
    <w:rsid w:val="00720C93"/>
    <w:rsid w:val="007351DC"/>
    <w:rsid w:val="007643F5"/>
    <w:rsid w:val="00766620"/>
    <w:rsid w:val="00767990"/>
    <w:rsid w:val="00781751"/>
    <w:rsid w:val="00785979"/>
    <w:rsid w:val="007F4367"/>
    <w:rsid w:val="007F7A89"/>
    <w:rsid w:val="00811058"/>
    <w:rsid w:val="00822583"/>
    <w:rsid w:val="008277CA"/>
    <w:rsid w:val="0083194B"/>
    <w:rsid w:val="00835E55"/>
    <w:rsid w:val="00836E56"/>
    <w:rsid w:val="00841D54"/>
    <w:rsid w:val="00847281"/>
    <w:rsid w:val="00863D77"/>
    <w:rsid w:val="008A61A3"/>
    <w:rsid w:val="008B144B"/>
    <w:rsid w:val="008C0D6E"/>
    <w:rsid w:val="008C2B46"/>
    <w:rsid w:val="008D639F"/>
    <w:rsid w:val="008E2C3A"/>
    <w:rsid w:val="00902600"/>
    <w:rsid w:val="00913578"/>
    <w:rsid w:val="009309D0"/>
    <w:rsid w:val="009379A2"/>
    <w:rsid w:val="00963C80"/>
    <w:rsid w:val="00964FDF"/>
    <w:rsid w:val="009842FB"/>
    <w:rsid w:val="009A1BF6"/>
    <w:rsid w:val="009A728E"/>
    <w:rsid w:val="009B243F"/>
    <w:rsid w:val="009B6FE8"/>
    <w:rsid w:val="009E6F2C"/>
    <w:rsid w:val="00A04E6B"/>
    <w:rsid w:val="00A228E8"/>
    <w:rsid w:val="00A26455"/>
    <w:rsid w:val="00A55D3C"/>
    <w:rsid w:val="00A57213"/>
    <w:rsid w:val="00A61521"/>
    <w:rsid w:val="00A71EDA"/>
    <w:rsid w:val="00A95BC1"/>
    <w:rsid w:val="00AA5035"/>
    <w:rsid w:val="00AA6B47"/>
    <w:rsid w:val="00AE42F9"/>
    <w:rsid w:val="00AF293E"/>
    <w:rsid w:val="00B01CC9"/>
    <w:rsid w:val="00B0470E"/>
    <w:rsid w:val="00B1164D"/>
    <w:rsid w:val="00B12367"/>
    <w:rsid w:val="00B14181"/>
    <w:rsid w:val="00B15873"/>
    <w:rsid w:val="00B56B40"/>
    <w:rsid w:val="00B70451"/>
    <w:rsid w:val="00B7120F"/>
    <w:rsid w:val="00B83C51"/>
    <w:rsid w:val="00B853C9"/>
    <w:rsid w:val="00BC098F"/>
    <w:rsid w:val="00BC144D"/>
    <w:rsid w:val="00BC62B8"/>
    <w:rsid w:val="00BD6109"/>
    <w:rsid w:val="00BE7AA6"/>
    <w:rsid w:val="00BF38E2"/>
    <w:rsid w:val="00BF657A"/>
    <w:rsid w:val="00C31A40"/>
    <w:rsid w:val="00C34E4F"/>
    <w:rsid w:val="00C432AE"/>
    <w:rsid w:val="00C64F7F"/>
    <w:rsid w:val="00C677B8"/>
    <w:rsid w:val="00C67948"/>
    <w:rsid w:val="00C72D34"/>
    <w:rsid w:val="00C737DA"/>
    <w:rsid w:val="00C73E71"/>
    <w:rsid w:val="00C75D5A"/>
    <w:rsid w:val="00CA1C20"/>
    <w:rsid w:val="00CA2245"/>
    <w:rsid w:val="00CB2DB0"/>
    <w:rsid w:val="00CC55D2"/>
    <w:rsid w:val="00CD76E8"/>
    <w:rsid w:val="00CE011F"/>
    <w:rsid w:val="00CE4ADF"/>
    <w:rsid w:val="00CE5DB8"/>
    <w:rsid w:val="00D25FDD"/>
    <w:rsid w:val="00D26FF8"/>
    <w:rsid w:val="00D2721C"/>
    <w:rsid w:val="00D34A5C"/>
    <w:rsid w:val="00D42332"/>
    <w:rsid w:val="00D55A63"/>
    <w:rsid w:val="00D6778F"/>
    <w:rsid w:val="00D837C0"/>
    <w:rsid w:val="00D92A74"/>
    <w:rsid w:val="00D94716"/>
    <w:rsid w:val="00DA5418"/>
    <w:rsid w:val="00DA75BB"/>
    <w:rsid w:val="00DC4F56"/>
    <w:rsid w:val="00DD0788"/>
    <w:rsid w:val="00DF1020"/>
    <w:rsid w:val="00E2320A"/>
    <w:rsid w:val="00E240B1"/>
    <w:rsid w:val="00E507FA"/>
    <w:rsid w:val="00E84849"/>
    <w:rsid w:val="00EA5588"/>
    <w:rsid w:val="00F13998"/>
    <w:rsid w:val="00F17DC6"/>
    <w:rsid w:val="00F35612"/>
    <w:rsid w:val="00F37CED"/>
    <w:rsid w:val="00F52A97"/>
    <w:rsid w:val="00F547AF"/>
    <w:rsid w:val="00F71CF7"/>
    <w:rsid w:val="00F863B3"/>
    <w:rsid w:val="00F902DB"/>
    <w:rsid w:val="00F951F0"/>
    <w:rsid w:val="00FD7C99"/>
    <w:rsid w:val="00FF28EF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8B6EE"/>
  <w15:docId w15:val="{250A1FC9-A2C3-4351-B5C2-5450CE43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2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2E2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5342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2E2"/>
    <w:rPr>
      <w:lang w:val="ro-RO"/>
    </w:rPr>
  </w:style>
  <w:style w:type="character" w:styleId="Hyperlink">
    <w:name w:val="Hyperlink"/>
    <w:basedOn w:val="DefaultParagraphFont"/>
    <w:uiPriority w:val="99"/>
    <w:unhideWhenUsed/>
    <w:rsid w:val="00CE4AD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4AD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55A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A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A63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A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A63"/>
    <w:rPr>
      <w:b/>
      <w:bCs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A63"/>
    <w:rPr>
      <w:rFonts w:ascii="Segoe UI" w:hAnsi="Segoe UI" w:cs="Segoe UI"/>
      <w:sz w:val="18"/>
      <w:szCs w:val="18"/>
      <w:lang w:val="ro-RO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837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7CED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3F518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C4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C4F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4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1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buc.ro/ub-anunta-lansarea-volumului-universitatea-din-bucuresti-1864-2024/" TargetMode="External"/><Relationship Id="rId18" Type="http://schemas.openxmlformats.org/officeDocument/2006/relationships/hyperlink" Target="https://160.unibuc.ro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fundatia.unibuc.ro/seed/" TargetMode="External"/><Relationship Id="rId17" Type="http://schemas.openxmlformats.org/officeDocument/2006/relationships/hyperlink" Target="https://unibuc.ro/comunitatea-ub-invitata-de-echipele-proiectelor-scirescareer-response-la-gradina-botanica-pe-19-iulie-2024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buc.ro/ub-160-treasure-hunt-aniversar-organizat-de-voluntari-si-studenti-de-la-muzeul-universitatii-din-bucuresti-si-facultatea-de-istorie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cebook.com/romfilatelia/posts/pfbid023kQSMnuxKoihF7AQsNAtm2b2ajHcuYUsKU4V5zzbDHUQqD4JhEUMthiXFB9ae7EUl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buc.ro/universitatea-din-bucuresti-organizeaza-evenimentul-160-de-ani-de-internationalizare-ub-si-aliantele-universitare-europene-si-internationale/" TargetMode="External"/><Relationship Id="rId10" Type="http://schemas.openxmlformats.org/officeDocument/2006/relationships/hyperlink" Target="https://unibuc.ro/universitatea-din-bucuresti-lanseaza-evenimentele-dedicate-celebrarii-a-160-de-ani-de-la-infiintare-si-a-330-de-ani-de-invatamant-superior-in-spatiul-romanesc/" TargetMode="Externa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unibuc.ro/ub-anunta-lansarea-volumului-universitatea-din-bucuresti-1864-2024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E6529CCA1F5041ABAC04C9832A01C4" ma:contentTypeVersion="17" ma:contentTypeDescription="Create a new document." ma:contentTypeScope="" ma:versionID="1b7912a9a900bbd5e85b774387b9b353">
  <xsd:schema xmlns:xsd="http://www.w3.org/2001/XMLSchema" xmlns:xs="http://www.w3.org/2001/XMLSchema" xmlns:p="http://schemas.microsoft.com/office/2006/metadata/properties" xmlns:ns2="7fe9a171-728b-40a9-aa2f-b301349e7a51" xmlns:ns3="e106a0e2-1ea5-430e-ac41-2f90d05f42df" targetNamespace="http://schemas.microsoft.com/office/2006/metadata/properties" ma:root="true" ma:fieldsID="38741a7e44fcd490f75292207a78a313" ns2:_="" ns3:_="">
    <xsd:import namespace="7fe9a171-728b-40a9-aa2f-b301349e7a51"/>
    <xsd:import namespace="e106a0e2-1ea5-430e-ac41-2f90d05f42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9a171-728b-40a9-aa2f-b301349e7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cd9f51-4d1e-4d57-bf3d-f118fc5c80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6a0e2-1ea5-430e-ac41-2f90d05f42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6a71194-8eae-47c3-8ea7-cba243d2f012}" ma:internalName="TaxCatchAll" ma:showField="CatchAllData" ma:web="e106a0e2-1ea5-430e-ac41-2f90d05f42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6a0e2-1ea5-430e-ac41-2f90d05f42df" xsi:nil="true"/>
    <lcf76f155ced4ddcb4097134ff3c332f xmlns="7fe9a171-728b-40a9-aa2f-b301349e7a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39D2CF-61B4-474B-98CF-C8722C722B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9C1381-BBBD-425A-AFDD-E2EAA387BB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F4FD1B-9A46-4A1F-A1A7-F768D99CF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9a171-728b-40a9-aa2f-b301349e7a51"/>
    <ds:schemaRef ds:uri="e106a0e2-1ea5-430e-ac41-2f90d05f4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901A7A-4AA0-4AD3-B36F-609EB4001471}">
  <ds:schemaRefs>
    <ds:schemaRef ds:uri="http://schemas.microsoft.com/office/2006/metadata/properties"/>
    <ds:schemaRef ds:uri="http://schemas.microsoft.com/office/infopath/2007/PartnerControls"/>
    <ds:schemaRef ds:uri="e106a0e2-1ea5-430e-ac41-2f90d05f42df"/>
    <ds:schemaRef ds:uri="7fe9a171-728b-40a9-aa2f-b301349e7a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4</Pages>
  <Words>1779</Words>
  <Characters>10142</Characters>
  <Application>Microsoft Office Word</Application>
  <DocSecurity>0</DocSecurity>
  <Lines>84</Lines>
  <Paragraphs>23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Olteanu</dc:creator>
  <cp:lastModifiedBy>IOAN MICLEA</cp:lastModifiedBy>
  <cp:revision>160</cp:revision>
  <cp:lastPrinted>2024-07-04T10:44:00Z</cp:lastPrinted>
  <dcterms:created xsi:type="dcterms:W3CDTF">2024-03-25T14:34:00Z</dcterms:created>
  <dcterms:modified xsi:type="dcterms:W3CDTF">2024-07-23T07:32:00Z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0x01010074E6529CCA1F5041ABAC04C9832A01C4</vt:lpwstr>
  </property>
</Properties>
</file>