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2A5EF" w14:textId="132B5E5B" w:rsidR="00D01DD5" w:rsidRPr="009A46E2" w:rsidRDefault="001B7B79" w:rsidP="001B7B79">
      <w:pPr>
        <w:jc w:val="both"/>
        <w:rPr>
          <w:lang w:val="en-US"/>
        </w:rPr>
      </w:pPr>
      <w:r w:rsidRPr="009A46E2">
        <w:rPr>
          <w:lang w:val="en-US"/>
        </w:rPr>
        <w:t xml:space="preserve">The </w:t>
      </w:r>
      <w:r w:rsidR="00D01DD5" w:rsidRPr="009A46E2">
        <w:rPr>
          <w:lang w:val="en-US"/>
        </w:rPr>
        <w:t xml:space="preserve">opening of the new academic year of 2024-2025 at the University of Bucharest, </w:t>
      </w:r>
      <w:r w:rsidR="0066329F" w:rsidRPr="009A46E2">
        <w:rPr>
          <w:lang w:val="en-US"/>
        </w:rPr>
        <w:t xml:space="preserve">an </w:t>
      </w:r>
      <w:r w:rsidR="009A46E2" w:rsidRPr="009A46E2">
        <w:rPr>
          <w:lang w:val="en-US"/>
        </w:rPr>
        <w:t>occasion</w:t>
      </w:r>
      <w:r w:rsidR="0066329F" w:rsidRPr="009A46E2">
        <w:rPr>
          <w:lang w:val="en-US"/>
        </w:rPr>
        <w:t xml:space="preserve"> to reaffirm the collaboration with</w:t>
      </w:r>
      <w:r w:rsidR="00F965A6">
        <w:rPr>
          <w:lang w:val="en-US"/>
        </w:rPr>
        <w:t xml:space="preserve"> the</w:t>
      </w:r>
      <w:r w:rsidR="0066329F" w:rsidRPr="009A46E2">
        <w:rPr>
          <w:lang w:val="en-US"/>
        </w:rPr>
        <w:t xml:space="preserve"> Bucharest City Hall</w:t>
      </w:r>
    </w:p>
    <w:p w14:paraId="75209C9C" w14:textId="294B4AE9" w:rsidR="002412D5" w:rsidRPr="009A46E2" w:rsidRDefault="002412D5" w:rsidP="001B7B79">
      <w:pPr>
        <w:jc w:val="both"/>
        <w:rPr>
          <w:lang w:val="en-US"/>
        </w:rPr>
      </w:pPr>
      <w:r w:rsidRPr="009A46E2">
        <w:rPr>
          <w:lang w:val="en-US"/>
        </w:rPr>
        <w:t xml:space="preserve">Bucharest General Mayor, </w:t>
      </w:r>
      <w:r w:rsidR="00B51670" w:rsidRPr="00B51670">
        <w:rPr>
          <w:lang w:val="en-US"/>
        </w:rPr>
        <w:t xml:space="preserve">Nicușor Dan, </w:t>
      </w:r>
      <w:r w:rsidRPr="009A46E2">
        <w:rPr>
          <w:lang w:val="en-US"/>
        </w:rPr>
        <w:t>present at the</w:t>
      </w:r>
      <w:r w:rsidR="00A152D2" w:rsidRPr="009A46E2">
        <w:rPr>
          <w:lang w:val="en-US"/>
        </w:rPr>
        <w:t xml:space="preserve"> opening</w:t>
      </w:r>
      <w:r w:rsidRPr="009A46E2">
        <w:rPr>
          <w:lang w:val="en-US"/>
        </w:rPr>
        <w:t xml:space="preserve"> festivity </w:t>
      </w:r>
      <w:r w:rsidR="00A152D2" w:rsidRPr="009A46E2">
        <w:rPr>
          <w:lang w:val="en-US"/>
        </w:rPr>
        <w:t>of the Faculty of Business and Administration</w:t>
      </w:r>
    </w:p>
    <w:p w14:paraId="24ADE8AC" w14:textId="5745EA2A" w:rsidR="003447B5" w:rsidRPr="009A46E2" w:rsidRDefault="003447B5" w:rsidP="001B7B79">
      <w:pPr>
        <w:jc w:val="both"/>
        <w:rPr>
          <w:lang w:val="en-US"/>
        </w:rPr>
      </w:pPr>
      <w:r w:rsidRPr="009A46E2">
        <w:rPr>
          <w:b/>
          <w:bCs/>
          <w:lang w:val="en-US"/>
        </w:rPr>
        <w:t xml:space="preserve">Monday, </w:t>
      </w:r>
      <w:r w:rsidR="009A46E2" w:rsidRPr="009A46E2">
        <w:rPr>
          <w:b/>
          <w:bCs/>
          <w:lang w:val="en-US"/>
        </w:rPr>
        <w:t>September</w:t>
      </w:r>
      <w:r w:rsidRPr="009A46E2">
        <w:rPr>
          <w:b/>
          <w:bCs/>
          <w:lang w:val="en-US"/>
        </w:rPr>
        <w:t xml:space="preserve"> 30</w:t>
      </w:r>
      <w:r w:rsidRPr="009A46E2">
        <w:rPr>
          <w:b/>
          <w:bCs/>
          <w:vertAlign w:val="superscript"/>
          <w:lang w:val="en-US"/>
        </w:rPr>
        <w:t>th</w:t>
      </w:r>
      <w:r w:rsidRPr="009A46E2">
        <w:rPr>
          <w:b/>
          <w:bCs/>
          <w:lang w:val="en-US"/>
        </w:rPr>
        <w:t xml:space="preserve"> 2024, </w:t>
      </w:r>
      <w:r w:rsidR="00314733" w:rsidRPr="009A46E2">
        <w:rPr>
          <w:b/>
          <w:bCs/>
          <w:lang w:val="en-US"/>
        </w:rPr>
        <w:t>the General Mayor of Bucharest, Nicușor Dan</w:t>
      </w:r>
      <w:r w:rsidR="00881813" w:rsidRPr="009A46E2">
        <w:rPr>
          <w:lang w:val="en-US"/>
        </w:rPr>
        <w:t>, was present at the opening festivity of the new academic year of 2024-2025</w:t>
      </w:r>
      <w:r w:rsidR="00060345" w:rsidRPr="009A46E2">
        <w:rPr>
          <w:lang w:val="en-US"/>
        </w:rPr>
        <w:t xml:space="preserve"> organized by the Faculty of Business and Administration of the University of Bucharest (UB), next to </w:t>
      </w:r>
      <w:r w:rsidR="00060345" w:rsidRPr="009A46E2">
        <w:rPr>
          <w:b/>
          <w:bCs/>
          <w:lang w:val="en-US"/>
        </w:rPr>
        <w:t xml:space="preserve">professor Marian </w:t>
      </w:r>
      <w:proofErr w:type="spellStart"/>
      <w:r w:rsidR="00060345" w:rsidRPr="009A46E2">
        <w:rPr>
          <w:b/>
          <w:bCs/>
          <w:lang w:val="en-US"/>
        </w:rPr>
        <w:t>Preda</w:t>
      </w:r>
      <w:proofErr w:type="spellEnd"/>
      <w:r w:rsidR="00060345" w:rsidRPr="009A46E2">
        <w:rPr>
          <w:b/>
          <w:bCs/>
          <w:lang w:val="en-US"/>
        </w:rPr>
        <w:t>,</w:t>
      </w:r>
      <w:r w:rsidR="002723F3" w:rsidRPr="009A46E2">
        <w:rPr>
          <w:b/>
          <w:bCs/>
          <w:lang w:val="en-US"/>
        </w:rPr>
        <w:t xml:space="preserve"> PhD,</w:t>
      </w:r>
      <w:r w:rsidR="00060345" w:rsidRPr="009A46E2">
        <w:rPr>
          <w:b/>
          <w:bCs/>
          <w:lang w:val="en-US"/>
        </w:rPr>
        <w:t xml:space="preserve"> the Rec</w:t>
      </w:r>
      <w:r w:rsidR="002723F3" w:rsidRPr="009A46E2">
        <w:rPr>
          <w:b/>
          <w:bCs/>
          <w:lang w:val="en-US"/>
        </w:rPr>
        <w:t>tor of the University of Bucharest</w:t>
      </w:r>
      <w:r w:rsidR="002723F3" w:rsidRPr="009A46E2">
        <w:rPr>
          <w:lang w:val="en-US"/>
        </w:rPr>
        <w:t xml:space="preserve">. </w:t>
      </w:r>
    </w:p>
    <w:p w14:paraId="6AD0AE2C" w14:textId="220E7731" w:rsidR="0031013F" w:rsidRPr="009A46E2" w:rsidRDefault="00AC2D64" w:rsidP="001B7B79">
      <w:pPr>
        <w:jc w:val="both"/>
        <w:rPr>
          <w:lang w:val="en-US"/>
        </w:rPr>
      </w:pPr>
      <w:r w:rsidRPr="009A46E2">
        <w:rPr>
          <w:lang w:val="en-US"/>
        </w:rPr>
        <w:t xml:space="preserve">Preparing specialists in public administration, management, marketing and international affairs, in the public sector, </w:t>
      </w:r>
      <w:r w:rsidR="00105BDA" w:rsidRPr="009A46E2">
        <w:rPr>
          <w:lang w:val="en-US"/>
        </w:rPr>
        <w:t>the private one and in non-</w:t>
      </w:r>
      <w:r w:rsidR="00385E03" w:rsidRPr="009A46E2">
        <w:rPr>
          <w:lang w:val="en-US"/>
        </w:rPr>
        <w:t xml:space="preserve">governmental </w:t>
      </w:r>
      <w:r w:rsidR="009A46E2" w:rsidRPr="009A46E2">
        <w:rPr>
          <w:lang w:val="en-US"/>
        </w:rPr>
        <w:t>organizations</w:t>
      </w:r>
      <w:r w:rsidR="00385E03" w:rsidRPr="009A46E2">
        <w:rPr>
          <w:lang w:val="en-US"/>
        </w:rPr>
        <w:t xml:space="preserve">, the Faculty of Business and Administration manages, each by year, to offer </w:t>
      </w:r>
      <w:r w:rsidR="0026196F" w:rsidRPr="009A46E2">
        <w:rPr>
          <w:lang w:val="en-US"/>
        </w:rPr>
        <w:t xml:space="preserve">the local public </w:t>
      </w:r>
      <w:r w:rsidR="009A46E2" w:rsidRPr="009A46E2">
        <w:rPr>
          <w:lang w:val="en-US"/>
        </w:rPr>
        <w:t>administration experts</w:t>
      </w:r>
      <w:r w:rsidR="0026196F" w:rsidRPr="009A46E2">
        <w:rPr>
          <w:lang w:val="en-US"/>
        </w:rPr>
        <w:t xml:space="preserve"> </w:t>
      </w:r>
      <w:r w:rsidR="00552E32" w:rsidRPr="009A46E2">
        <w:rPr>
          <w:lang w:val="en-US"/>
        </w:rPr>
        <w:t xml:space="preserve">capable of </w:t>
      </w:r>
      <w:r w:rsidR="009A46E2" w:rsidRPr="009A46E2">
        <w:rPr>
          <w:lang w:val="en-US"/>
        </w:rPr>
        <w:t>efficiently</w:t>
      </w:r>
      <w:r w:rsidR="00871DE3" w:rsidRPr="009A46E2">
        <w:rPr>
          <w:lang w:val="en-US"/>
        </w:rPr>
        <w:t xml:space="preserve"> managing resources, to implement public policies and to develop sustainable projects. </w:t>
      </w:r>
    </w:p>
    <w:p w14:paraId="39A806C7" w14:textId="48158CC8" w:rsidR="00D708F2" w:rsidRPr="009A46E2" w:rsidRDefault="00C75AD3" w:rsidP="001B7B79">
      <w:pPr>
        <w:jc w:val="both"/>
        <w:rPr>
          <w:lang w:val="en-US"/>
        </w:rPr>
      </w:pPr>
      <w:r w:rsidRPr="009A46E2">
        <w:rPr>
          <w:lang w:val="en-US"/>
        </w:rPr>
        <w:t xml:space="preserve">Through its </w:t>
      </w:r>
      <w:r w:rsidR="00D708F2" w:rsidRPr="009A46E2">
        <w:rPr>
          <w:lang w:val="en-US"/>
        </w:rPr>
        <w:t xml:space="preserve">profile, the Faculty of Business and Administration represents a bridge between the University of Bucharest and the local public administration, developing, along the years, strong collaboration </w:t>
      </w:r>
      <w:r w:rsidR="009A46E2" w:rsidRPr="009A46E2">
        <w:rPr>
          <w:lang w:val="en-US"/>
        </w:rPr>
        <w:t>relationships</w:t>
      </w:r>
      <w:r w:rsidR="00D708F2" w:rsidRPr="009A46E2">
        <w:rPr>
          <w:lang w:val="en-US"/>
        </w:rPr>
        <w:t xml:space="preserve"> with</w:t>
      </w:r>
      <w:r w:rsidR="00C26DED">
        <w:rPr>
          <w:lang w:val="en-US"/>
        </w:rPr>
        <w:t xml:space="preserve"> the</w:t>
      </w:r>
      <w:r w:rsidR="00D708F2" w:rsidRPr="009A46E2">
        <w:rPr>
          <w:lang w:val="en-US"/>
        </w:rPr>
        <w:t xml:space="preserve"> Bucharest City Hall. </w:t>
      </w:r>
    </w:p>
    <w:p w14:paraId="182216CC" w14:textId="77777777" w:rsidR="00D708F2" w:rsidRPr="009A46E2" w:rsidRDefault="00D708F2" w:rsidP="001B7B79">
      <w:pPr>
        <w:jc w:val="both"/>
        <w:rPr>
          <w:lang w:val="en-US"/>
        </w:rPr>
      </w:pPr>
    </w:p>
    <w:p w14:paraId="0CD6EC11" w14:textId="478ECD6D" w:rsidR="00076073" w:rsidRPr="00076073" w:rsidRDefault="00D708F2" w:rsidP="001B7B79">
      <w:pPr>
        <w:jc w:val="both"/>
        <w:rPr>
          <w:lang w:val="en-US"/>
        </w:rPr>
      </w:pPr>
      <w:r w:rsidRPr="009A46E2">
        <w:rPr>
          <w:lang w:val="en-US"/>
        </w:rPr>
        <w:t xml:space="preserve">In this context, </w:t>
      </w:r>
      <w:r w:rsidRPr="009A46E2">
        <w:rPr>
          <w:b/>
          <w:bCs/>
          <w:lang w:val="en-US"/>
        </w:rPr>
        <w:t xml:space="preserve">professor Marian </w:t>
      </w:r>
      <w:proofErr w:type="spellStart"/>
      <w:r w:rsidRPr="009A46E2">
        <w:rPr>
          <w:b/>
          <w:bCs/>
          <w:lang w:val="en-US"/>
        </w:rPr>
        <w:t>Preda</w:t>
      </w:r>
      <w:proofErr w:type="spellEnd"/>
      <w:r w:rsidRPr="009A46E2">
        <w:rPr>
          <w:b/>
          <w:bCs/>
          <w:lang w:val="en-US"/>
        </w:rPr>
        <w:t xml:space="preserve">, PhD, </w:t>
      </w:r>
      <w:r w:rsidR="00395E8D" w:rsidRPr="009A46E2">
        <w:rPr>
          <w:lang w:val="en-US"/>
        </w:rPr>
        <w:t>R</w:t>
      </w:r>
      <w:r w:rsidRPr="009A46E2">
        <w:rPr>
          <w:lang w:val="en-US"/>
        </w:rPr>
        <w:t xml:space="preserve">ector of the University of Bucharest, saluted the </w:t>
      </w:r>
      <w:r w:rsidR="009A46E2" w:rsidRPr="009A46E2">
        <w:rPr>
          <w:lang w:val="en-US"/>
        </w:rPr>
        <w:t>collaboration</w:t>
      </w:r>
      <w:r w:rsidRPr="009A46E2">
        <w:rPr>
          <w:lang w:val="en-US"/>
        </w:rPr>
        <w:t xml:space="preserve"> between the University of Bucharest and Bucharest City </w:t>
      </w:r>
      <w:r w:rsidR="00395E8D" w:rsidRPr="009A46E2">
        <w:rPr>
          <w:lang w:val="en-US"/>
        </w:rPr>
        <w:t>Hall</w:t>
      </w:r>
      <w:r w:rsidR="00C26DED">
        <w:rPr>
          <w:lang w:val="en-US"/>
        </w:rPr>
        <w:t xml:space="preserve"> </w:t>
      </w:r>
      <w:r w:rsidR="00395E8D" w:rsidRPr="009A46E2">
        <w:rPr>
          <w:lang w:val="en-US"/>
        </w:rPr>
        <w:t xml:space="preserve">and commenced his speech with a short presentation of the University of Bucharest and the importance that the institution had, along its 160 years of </w:t>
      </w:r>
      <w:r w:rsidR="009A46E2" w:rsidRPr="009A46E2">
        <w:rPr>
          <w:lang w:val="en-US"/>
        </w:rPr>
        <w:t>existence</w:t>
      </w:r>
      <w:r w:rsidR="00395E8D" w:rsidRPr="009A46E2">
        <w:rPr>
          <w:lang w:val="en-US"/>
        </w:rPr>
        <w:t xml:space="preserve">, for the entire Romanian society. </w:t>
      </w:r>
    </w:p>
    <w:p w14:paraId="59C1486C" w14:textId="3A3E2D2E" w:rsidR="005A5DF2" w:rsidRPr="009A46E2" w:rsidRDefault="005A5DF2" w:rsidP="001B7B79">
      <w:pPr>
        <w:jc w:val="both"/>
        <w:rPr>
          <w:i/>
          <w:iCs/>
          <w:lang w:val="en-US"/>
        </w:rPr>
      </w:pPr>
      <w:r w:rsidRPr="009A46E2">
        <w:rPr>
          <w:lang w:val="en-US"/>
        </w:rPr>
        <w:t xml:space="preserve">Rector Marian </w:t>
      </w:r>
      <w:proofErr w:type="spellStart"/>
      <w:r w:rsidRPr="009A46E2">
        <w:rPr>
          <w:lang w:val="en-US"/>
        </w:rPr>
        <w:t>Preda</w:t>
      </w:r>
      <w:proofErr w:type="spellEnd"/>
      <w:r w:rsidRPr="009A46E2">
        <w:rPr>
          <w:lang w:val="en-US"/>
        </w:rPr>
        <w:t xml:space="preserve"> noted that </w:t>
      </w:r>
      <w:r w:rsidRPr="009A46E2">
        <w:rPr>
          <w:i/>
          <w:iCs/>
          <w:lang w:val="en-US"/>
        </w:rPr>
        <w:t>the</w:t>
      </w:r>
      <w:r w:rsidRPr="009A46E2">
        <w:rPr>
          <w:lang w:val="en-US"/>
        </w:rPr>
        <w:t xml:space="preserve"> </w:t>
      </w:r>
      <w:r w:rsidRPr="009A46E2">
        <w:rPr>
          <w:i/>
          <w:iCs/>
          <w:lang w:val="en-US"/>
        </w:rPr>
        <w:t xml:space="preserve">University of Bucharest is an essential institution not just for the Romanian state </w:t>
      </w:r>
      <w:r w:rsidR="00942B0C">
        <w:rPr>
          <w:i/>
          <w:iCs/>
          <w:lang w:val="en-US"/>
        </w:rPr>
        <w:t>throughout the course of</w:t>
      </w:r>
      <w:r w:rsidRPr="009A46E2">
        <w:rPr>
          <w:i/>
          <w:iCs/>
          <w:lang w:val="en-US"/>
        </w:rPr>
        <w:t xml:space="preserve"> its history, but also for Bucharest, for having offered and </w:t>
      </w:r>
      <w:r w:rsidR="009E4CE2" w:rsidRPr="009A46E2">
        <w:rPr>
          <w:i/>
          <w:iCs/>
          <w:lang w:val="en-US"/>
        </w:rPr>
        <w:t>still offering workforce for the capital’s economy. This is why it is extremely important that we, th</w:t>
      </w:r>
      <w:r w:rsidR="00671004" w:rsidRPr="009A46E2">
        <w:rPr>
          <w:i/>
          <w:iCs/>
          <w:lang w:val="en-US"/>
        </w:rPr>
        <w:t xml:space="preserve">ose in the academic setting, the </w:t>
      </w:r>
      <w:r w:rsidR="00962AEF" w:rsidRPr="009A46E2">
        <w:rPr>
          <w:i/>
          <w:iCs/>
          <w:lang w:val="en-US"/>
        </w:rPr>
        <w:t xml:space="preserve">Bucharest </w:t>
      </w:r>
      <w:r w:rsidR="00671004" w:rsidRPr="009A46E2">
        <w:rPr>
          <w:i/>
          <w:iCs/>
          <w:lang w:val="en-US"/>
        </w:rPr>
        <w:t>City Hall</w:t>
      </w:r>
      <w:r w:rsidR="00962AEF" w:rsidRPr="009A46E2">
        <w:rPr>
          <w:i/>
          <w:iCs/>
          <w:lang w:val="en-US"/>
        </w:rPr>
        <w:t xml:space="preserve"> and sectorial city halls, as well as the other actors who support Bucharest, </w:t>
      </w:r>
      <w:r w:rsidR="00CE7C08" w:rsidRPr="009A46E2">
        <w:rPr>
          <w:i/>
          <w:iCs/>
          <w:lang w:val="en-US"/>
        </w:rPr>
        <w:t xml:space="preserve">continue the collaboration we have started in positioning Bucharest among the main cities in Europe. </w:t>
      </w:r>
    </w:p>
    <w:p w14:paraId="2C2AF941" w14:textId="10E617EE" w:rsidR="00076073" w:rsidRPr="00076073" w:rsidRDefault="00076073" w:rsidP="001B7B79">
      <w:pPr>
        <w:jc w:val="both"/>
        <w:rPr>
          <w:i/>
          <w:iCs/>
          <w:lang w:val="en-US"/>
        </w:rPr>
      </w:pPr>
      <w:r w:rsidRPr="00076073">
        <w:rPr>
          <w:lang w:val="en-US"/>
        </w:rPr>
        <w:t xml:space="preserve"> </w:t>
      </w:r>
      <w:r w:rsidR="00345AAF" w:rsidRPr="009A46E2">
        <w:rPr>
          <w:lang w:val="en-US"/>
        </w:rPr>
        <w:t xml:space="preserve">On the same note, as professor Marian </w:t>
      </w:r>
      <w:proofErr w:type="spellStart"/>
      <w:r w:rsidR="00345AAF" w:rsidRPr="009A46E2">
        <w:rPr>
          <w:lang w:val="en-US"/>
        </w:rPr>
        <w:t>Preda</w:t>
      </w:r>
      <w:proofErr w:type="spellEnd"/>
      <w:r w:rsidR="00345AAF" w:rsidRPr="009A46E2">
        <w:rPr>
          <w:lang w:val="en-US"/>
        </w:rPr>
        <w:t xml:space="preserve"> underlined, </w:t>
      </w:r>
      <w:r w:rsidR="00345AAF" w:rsidRPr="009A46E2">
        <w:rPr>
          <w:i/>
          <w:iCs/>
          <w:lang w:val="en-US"/>
        </w:rPr>
        <w:t>Bucharest managed to integrate in the European economic lan</w:t>
      </w:r>
      <w:r w:rsidR="009A46E2">
        <w:rPr>
          <w:i/>
          <w:iCs/>
          <w:lang w:val="en-US"/>
        </w:rPr>
        <w:t>d</w:t>
      </w:r>
      <w:r w:rsidR="00345AAF" w:rsidRPr="009A46E2">
        <w:rPr>
          <w:i/>
          <w:iCs/>
          <w:lang w:val="en-US"/>
        </w:rPr>
        <w:t>scape, reaching levels of prosperit</w:t>
      </w:r>
      <w:r w:rsidR="00C019C3" w:rsidRPr="009A46E2">
        <w:rPr>
          <w:i/>
          <w:iCs/>
          <w:lang w:val="en-US"/>
        </w:rPr>
        <w:t>y comparable to those of other capital in Central and West Europe. This is highlighted by the most recent data from Eurostat, which position the Bucharest-Ilfov area on the 8</w:t>
      </w:r>
      <w:r w:rsidR="00C019C3" w:rsidRPr="00942B0C">
        <w:rPr>
          <w:i/>
          <w:iCs/>
          <w:vertAlign w:val="superscript"/>
          <w:lang w:val="en-US"/>
        </w:rPr>
        <w:t>th</w:t>
      </w:r>
      <w:r w:rsidR="00C019C3" w:rsidRPr="009A46E2">
        <w:rPr>
          <w:i/>
          <w:iCs/>
          <w:lang w:val="en-US"/>
        </w:rPr>
        <w:t xml:space="preserve"> place in the top </w:t>
      </w:r>
      <w:r w:rsidR="00437CC0" w:rsidRPr="009A46E2">
        <w:rPr>
          <w:i/>
          <w:iCs/>
          <w:lang w:val="en-US"/>
        </w:rPr>
        <w:t xml:space="preserve">242 NUTS 2 regions of the European Union, well above other notable European capitals, such as Vienna, </w:t>
      </w:r>
      <w:r w:rsidR="009A46E2" w:rsidRPr="009A46E2">
        <w:rPr>
          <w:i/>
          <w:iCs/>
          <w:lang w:val="en-US"/>
        </w:rPr>
        <w:t>currently</w:t>
      </w:r>
      <w:r w:rsidR="00437CC0" w:rsidRPr="009A46E2">
        <w:rPr>
          <w:i/>
          <w:iCs/>
          <w:lang w:val="en-US"/>
        </w:rPr>
        <w:t xml:space="preserve"> </w:t>
      </w:r>
      <w:r w:rsidR="00266BA4" w:rsidRPr="009A46E2">
        <w:rPr>
          <w:i/>
          <w:iCs/>
          <w:lang w:val="en-US"/>
        </w:rPr>
        <w:t>ranked 24</w:t>
      </w:r>
      <w:r w:rsidR="00266BA4" w:rsidRPr="009A46E2">
        <w:rPr>
          <w:i/>
          <w:iCs/>
          <w:vertAlign w:val="superscript"/>
          <w:lang w:val="en-US"/>
        </w:rPr>
        <w:t>th</w:t>
      </w:r>
      <w:r w:rsidR="00266BA4" w:rsidRPr="009A46E2">
        <w:rPr>
          <w:i/>
          <w:iCs/>
          <w:lang w:val="en-US"/>
        </w:rPr>
        <w:t xml:space="preserve">, and Berlin, situated on place 144. Thus, the average </w:t>
      </w:r>
      <w:r w:rsidR="003E3284" w:rsidRPr="009A46E2">
        <w:rPr>
          <w:i/>
          <w:iCs/>
          <w:lang w:val="en-US"/>
        </w:rPr>
        <w:t xml:space="preserve">salary in Bucharest is 25% higher than the </w:t>
      </w:r>
      <w:r w:rsidR="009A46E2" w:rsidRPr="009A46E2">
        <w:rPr>
          <w:i/>
          <w:iCs/>
          <w:lang w:val="en-US"/>
        </w:rPr>
        <w:t>national</w:t>
      </w:r>
      <w:r w:rsidR="003E3284" w:rsidRPr="009A46E2">
        <w:rPr>
          <w:i/>
          <w:iCs/>
          <w:lang w:val="en-US"/>
        </w:rPr>
        <w:t xml:space="preserve"> average. </w:t>
      </w:r>
    </w:p>
    <w:p w14:paraId="5697E082" w14:textId="77777777" w:rsidR="000C4C2A" w:rsidRPr="009A46E2" w:rsidRDefault="003E3284" w:rsidP="001B7B79">
      <w:pPr>
        <w:jc w:val="both"/>
        <w:rPr>
          <w:lang w:val="en-US"/>
        </w:rPr>
      </w:pPr>
      <w:r w:rsidRPr="009A46E2">
        <w:rPr>
          <w:lang w:val="en-US"/>
        </w:rPr>
        <w:t xml:space="preserve">The performance that professor Marian </w:t>
      </w:r>
      <w:proofErr w:type="spellStart"/>
      <w:r w:rsidRPr="009A46E2">
        <w:rPr>
          <w:lang w:val="en-US"/>
        </w:rPr>
        <w:t>Preda</w:t>
      </w:r>
      <w:proofErr w:type="spellEnd"/>
      <w:r w:rsidRPr="009A46E2">
        <w:rPr>
          <w:lang w:val="en-US"/>
        </w:rPr>
        <w:t xml:space="preserve"> speaks of is also sustained by the University of Bucharest </w:t>
      </w:r>
      <w:r w:rsidR="000C4C2A" w:rsidRPr="009A46E2">
        <w:rPr>
          <w:lang w:val="en-US"/>
        </w:rPr>
        <w:t>which, year by year, </w:t>
      </w:r>
      <w:r w:rsidR="000C4C2A" w:rsidRPr="009A46E2">
        <w:rPr>
          <w:b/>
          <w:bCs/>
          <w:lang w:val="en-US"/>
        </w:rPr>
        <w:t xml:space="preserve">prepares the most well-paid employees in Romania: </w:t>
      </w:r>
      <w:r w:rsidR="000C4C2A" w:rsidRPr="009A46E2">
        <w:rPr>
          <w:b/>
          <w:bCs/>
          <w:lang w:val="en-US"/>
        </w:rPr>
        <w:lastRenderedPageBreak/>
        <w:t>17.692 lei is the average income obtained by the graduates of the Faculty of Mathematics and Computer Science </w:t>
      </w:r>
      <w:r w:rsidR="000C4C2A" w:rsidRPr="009A46E2">
        <w:rPr>
          <w:lang w:val="en-US"/>
        </w:rPr>
        <w:t xml:space="preserve">of the University of Bucharest. Thus, UB is the first comprehensive higher education institution in Romania, considering the employment results of its graduates and their income. </w:t>
      </w:r>
    </w:p>
    <w:p w14:paraId="3D84FB86" w14:textId="3D05CF4F" w:rsidR="003515F9" w:rsidRPr="009A46E2" w:rsidRDefault="000C4C2A" w:rsidP="001B7B79">
      <w:pPr>
        <w:jc w:val="both"/>
        <w:rPr>
          <w:lang w:val="en-US"/>
        </w:rPr>
      </w:pPr>
      <w:r w:rsidRPr="009A46E2">
        <w:rPr>
          <w:lang w:val="en-US"/>
        </w:rPr>
        <w:t xml:space="preserve"> </w:t>
      </w:r>
      <w:r w:rsidR="003515F9" w:rsidRPr="009A46E2">
        <w:rPr>
          <w:i/>
          <w:iCs/>
          <w:lang w:val="en-US"/>
        </w:rPr>
        <w:t xml:space="preserve">The faculty of Business and Administration is a symbolic faculty for the evolution, present and future of the University of Bucharest, because it is here that we find </w:t>
      </w:r>
      <w:r w:rsidR="009A46E2" w:rsidRPr="009A46E2">
        <w:rPr>
          <w:i/>
          <w:iCs/>
          <w:lang w:val="en-US"/>
        </w:rPr>
        <w:t>relevant</w:t>
      </w:r>
      <w:r w:rsidR="003515F9" w:rsidRPr="009A46E2">
        <w:rPr>
          <w:i/>
          <w:iCs/>
          <w:lang w:val="en-US"/>
        </w:rPr>
        <w:t xml:space="preserve"> study programs for what is happening in society: public administration, business administration</w:t>
      </w:r>
      <w:r w:rsidR="006011A8" w:rsidRPr="009A46E2">
        <w:rPr>
          <w:i/>
          <w:iCs/>
          <w:lang w:val="en-US"/>
        </w:rPr>
        <w:t xml:space="preserve"> or marketing: all these programs </w:t>
      </w:r>
      <w:r w:rsidR="004C466D" w:rsidRPr="009A46E2">
        <w:rPr>
          <w:i/>
          <w:iCs/>
          <w:lang w:val="en-US"/>
        </w:rPr>
        <w:t>need you the graduates of t</w:t>
      </w:r>
      <w:r w:rsidR="009A46E2">
        <w:rPr>
          <w:i/>
          <w:iCs/>
          <w:lang w:val="en-US"/>
        </w:rPr>
        <w:t>h</w:t>
      </w:r>
      <w:r w:rsidR="004C466D" w:rsidRPr="009A46E2">
        <w:rPr>
          <w:i/>
          <w:iCs/>
          <w:lang w:val="en-US"/>
        </w:rPr>
        <w:t xml:space="preserve">e Faculty of Business and Administration, to bring value and offer a new perspective </w:t>
      </w:r>
      <w:r w:rsidR="00005DC2" w:rsidRPr="009A46E2">
        <w:rPr>
          <w:i/>
          <w:iCs/>
          <w:lang w:val="en-US"/>
        </w:rPr>
        <w:t xml:space="preserve">on the </w:t>
      </w:r>
      <w:r w:rsidR="0083731B">
        <w:rPr>
          <w:i/>
          <w:iCs/>
          <w:lang w:val="en-US"/>
        </w:rPr>
        <w:t>significance</w:t>
      </w:r>
      <w:r w:rsidR="00005DC2" w:rsidRPr="009A46E2">
        <w:rPr>
          <w:i/>
          <w:iCs/>
          <w:lang w:val="en-US"/>
        </w:rPr>
        <w:t xml:space="preserve"> of the word performance,</w:t>
      </w:r>
      <w:r w:rsidR="00005DC2" w:rsidRPr="009A46E2">
        <w:rPr>
          <w:lang w:val="en-US"/>
        </w:rPr>
        <w:t xml:space="preserve"> concluded </w:t>
      </w:r>
      <w:r w:rsidR="00082AE6" w:rsidRPr="009A46E2">
        <w:rPr>
          <w:lang w:val="en-US"/>
        </w:rPr>
        <w:t xml:space="preserve">professor Marian </w:t>
      </w:r>
      <w:proofErr w:type="spellStart"/>
      <w:r w:rsidR="00082AE6" w:rsidRPr="009A46E2">
        <w:rPr>
          <w:lang w:val="en-US"/>
        </w:rPr>
        <w:t>Preda</w:t>
      </w:r>
      <w:proofErr w:type="spellEnd"/>
      <w:r w:rsidR="00082AE6" w:rsidRPr="009A46E2">
        <w:rPr>
          <w:lang w:val="en-US"/>
        </w:rPr>
        <w:t xml:space="preserve">. </w:t>
      </w:r>
    </w:p>
    <w:p w14:paraId="52DACD31" w14:textId="0A257C99" w:rsidR="00076073" w:rsidRPr="00076073" w:rsidRDefault="00082AE6" w:rsidP="001B7B79">
      <w:pPr>
        <w:jc w:val="both"/>
        <w:rPr>
          <w:i/>
          <w:iCs/>
          <w:lang w:val="en-US"/>
        </w:rPr>
      </w:pPr>
      <w:r w:rsidRPr="009A46E2">
        <w:rPr>
          <w:b/>
          <w:bCs/>
          <w:lang w:val="en-US"/>
        </w:rPr>
        <w:t xml:space="preserve">Bucharest General Mayor, </w:t>
      </w:r>
      <w:r w:rsidRPr="00076073">
        <w:rPr>
          <w:b/>
          <w:bCs/>
          <w:lang w:val="en-US"/>
        </w:rPr>
        <w:t>Nicușor Dan</w:t>
      </w:r>
      <w:r w:rsidRPr="009A46E2">
        <w:rPr>
          <w:b/>
          <w:bCs/>
          <w:lang w:val="en-US"/>
        </w:rPr>
        <w:t xml:space="preserve">, </w:t>
      </w:r>
      <w:r w:rsidR="00396B27" w:rsidRPr="009A46E2">
        <w:rPr>
          <w:lang w:val="en-US"/>
        </w:rPr>
        <w:t>graduate of the Faculty of Mathematics and Computer Science of the University of Bucharest, congratulated the students who chose UB to continue their studies</w:t>
      </w:r>
      <w:r w:rsidR="00396B27" w:rsidRPr="009A46E2">
        <w:rPr>
          <w:i/>
          <w:iCs/>
          <w:lang w:val="en-US"/>
        </w:rPr>
        <w:t xml:space="preserve">: I </w:t>
      </w:r>
      <w:r w:rsidR="001463C5" w:rsidRPr="009A46E2">
        <w:rPr>
          <w:i/>
          <w:iCs/>
          <w:lang w:val="en-US"/>
        </w:rPr>
        <w:t>will say to the students that we need professionals who can bring performance to local and central public administration</w:t>
      </w:r>
      <w:r w:rsidR="0083731B">
        <w:rPr>
          <w:i/>
          <w:iCs/>
          <w:lang w:val="en-US"/>
        </w:rPr>
        <w:t xml:space="preserve">, </w:t>
      </w:r>
      <w:r w:rsidR="00A85D39" w:rsidRPr="009A46E2">
        <w:rPr>
          <w:i/>
          <w:iCs/>
          <w:lang w:val="en-US"/>
        </w:rPr>
        <w:t xml:space="preserve">because there are many more things to do </w:t>
      </w:r>
      <w:r w:rsidR="000E3AEE" w:rsidRPr="009A46E2">
        <w:rPr>
          <w:i/>
          <w:iCs/>
          <w:lang w:val="en-US"/>
        </w:rPr>
        <w:t>to develop Romania</w:t>
      </w:r>
      <w:r w:rsidR="0083731B">
        <w:rPr>
          <w:i/>
          <w:iCs/>
          <w:lang w:val="en-US"/>
        </w:rPr>
        <w:t>,</w:t>
      </w:r>
      <w:r w:rsidR="000E3AEE" w:rsidRPr="009A46E2">
        <w:rPr>
          <w:i/>
          <w:iCs/>
          <w:lang w:val="en-US"/>
        </w:rPr>
        <w:t xml:space="preserve"> and </w:t>
      </w:r>
      <w:r w:rsidR="001E0231" w:rsidRPr="009A46E2">
        <w:rPr>
          <w:i/>
          <w:iCs/>
          <w:lang w:val="en-US"/>
        </w:rPr>
        <w:t xml:space="preserve">we must build a society and administration useful for its citizens. It is an honor to be a part of this higher education </w:t>
      </w:r>
      <w:r w:rsidR="009A46E2" w:rsidRPr="009A46E2">
        <w:rPr>
          <w:i/>
          <w:iCs/>
          <w:lang w:val="en-US"/>
        </w:rPr>
        <w:t>institution</w:t>
      </w:r>
      <w:r w:rsidR="001E0231" w:rsidRPr="009A46E2">
        <w:rPr>
          <w:i/>
          <w:iCs/>
          <w:lang w:val="en-US"/>
        </w:rPr>
        <w:t xml:space="preserve">, the most suitable place to start a </w:t>
      </w:r>
      <w:r w:rsidR="009A46E2" w:rsidRPr="009A46E2">
        <w:rPr>
          <w:i/>
          <w:iCs/>
          <w:lang w:val="en-US"/>
        </w:rPr>
        <w:t>successful</w:t>
      </w:r>
      <w:r w:rsidR="001E0231" w:rsidRPr="009A46E2">
        <w:rPr>
          <w:i/>
          <w:iCs/>
          <w:lang w:val="en-US"/>
        </w:rPr>
        <w:t xml:space="preserve"> career.</w:t>
      </w:r>
    </w:p>
    <w:p w14:paraId="76FAE122" w14:textId="13F60EBC" w:rsidR="00907A76" w:rsidRPr="009A46E2" w:rsidRDefault="001E0231" w:rsidP="001B7B79">
      <w:pPr>
        <w:jc w:val="both"/>
        <w:rPr>
          <w:lang w:val="en-US"/>
        </w:rPr>
      </w:pPr>
      <w:r w:rsidRPr="009A46E2">
        <w:rPr>
          <w:lang w:val="en-US"/>
        </w:rPr>
        <w:t>Several other</w:t>
      </w:r>
      <w:r w:rsidR="00907A76" w:rsidRPr="009A46E2">
        <w:rPr>
          <w:lang w:val="en-US"/>
        </w:rPr>
        <w:t xml:space="preserve"> teaching staff </w:t>
      </w:r>
      <w:r w:rsidR="0083731B">
        <w:rPr>
          <w:lang w:val="en-US"/>
        </w:rPr>
        <w:t xml:space="preserve">members </w:t>
      </w:r>
      <w:r w:rsidR="00907A76" w:rsidRPr="009A46E2">
        <w:rPr>
          <w:lang w:val="en-US"/>
        </w:rPr>
        <w:t xml:space="preserve">attended the </w:t>
      </w:r>
      <w:r w:rsidR="009A46E2" w:rsidRPr="009A46E2">
        <w:rPr>
          <w:lang w:val="en-US"/>
        </w:rPr>
        <w:t>festivity</w:t>
      </w:r>
      <w:r w:rsidR="00907A76" w:rsidRPr="009A46E2">
        <w:rPr>
          <w:lang w:val="en-US"/>
        </w:rPr>
        <w:t xml:space="preserve"> of behalf of the University of Bucharest, including </w:t>
      </w:r>
      <w:r w:rsidR="00907A76" w:rsidRPr="009A46E2">
        <w:rPr>
          <w:b/>
          <w:bCs/>
          <w:lang w:val="en-US"/>
        </w:rPr>
        <w:t>associate professor</w:t>
      </w:r>
      <w:r w:rsidR="00907A76" w:rsidRPr="009A46E2">
        <w:rPr>
          <w:lang w:val="en-US"/>
        </w:rPr>
        <w:t xml:space="preserve"> </w:t>
      </w:r>
      <w:r w:rsidR="00907A76" w:rsidRPr="00076073">
        <w:rPr>
          <w:b/>
          <w:bCs/>
          <w:lang w:val="en-US"/>
        </w:rPr>
        <w:t xml:space="preserve">Ana-Maria </w:t>
      </w:r>
      <w:proofErr w:type="spellStart"/>
      <w:r w:rsidR="00907A76" w:rsidRPr="00076073">
        <w:rPr>
          <w:b/>
          <w:bCs/>
          <w:lang w:val="en-US"/>
        </w:rPr>
        <w:t>Vlăsceanu</w:t>
      </w:r>
      <w:proofErr w:type="spellEnd"/>
      <w:r w:rsidR="00907A76" w:rsidRPr="009A46E2">
        <w:rPr>
          <w:b/>
          <w:bCs/>
          <w:lang w:val="en-US"/>
        </w:rPr>
        <w:t xml:space="preserve">, </w:t>
      </w:r>
      <w:r w:rsidR="00907A76" w:rsidRPr="009A46E2">
        <w:rPr>
          <w:lang w:val="en-US"/>
        </w:rPr>
        <w:t>UB</w:t>
      </w:r>
      <w:r w:rsidR="00907A76" w:rsidRPr="009A46E2">
        <w:rPr>
          <w:b/>
          <w:bCs/>
          <w:lang w:val="en-US"/>
        </w:rPr>
        <w:t xml:space="preserve"> </w:t>
      </w:r>
      <w:r w:rsidR="00907A76" w:rsidRPr="009A46E2">
        <w:rPr>
          <w:lang w:val="en-US"/>
        </w:rPr>
        <w:t xml:space="preserve">vice-rector for Legislation, conformity, work relations and public acquisitions, </w:t>
      </w:r>
      <w:r w:rsidR="003572AB" w:rsidRPr="009A46E2">
        <w:rPr>
          <w:lang w:val="en-US"/>
        </w:rPr>
        <w:t xml:space="preserve">and </w:t>
      </w:r>
      <w:r w:rsidR="003572AB" w:rsidRPr="009A46E2">
        <w:rPr>
          <w:b/>
          <w:bCs/>
          <w:lang w:val="en-US"/>
        </w:rPr>
        <w:t>professor</w:t>
      </w:r>
      <w:r w:rsidR="003572AB" w:rsidRPr="009A46E2">
        <w:rPr>
          <w:lang w:val="en-US"/>
        </w:rPr>
        <w:t xml:space="preserve"> </w:t>
      </w:r>
      <w:r w:rsidR="003572AB" w:rsidRPr="00076073">
        <w:rPr>
          <w:b/>
          <w:bCs/>
          <w:lang w:val="en-US"/>
        </w:rPr>
        <w:t>Magdalena Iordache-Platis</w:t>
      </w:r>
      <w:r w:rsidR="003572AB" w:rsidRPr="009A46E2">
        <w:rPr>
          <w:lang w:val="en-US"/>
        </w:rPr>
        <w:t xml:space="preserve">, </w:t>
      </w:r>
      <w:r w:rsidR="00337D21" w:rsidRPr="009A46E2">
        <w:rPr>
          <w:lang w:val="en-US"/>
        </w:rPr>
        <w:t xml:space="preserve">UB </w:t>
      </w:r>
      <w:r w:rsidR="003572AB" w:rsidRPr="009A46E2">
        <w:rPr>
          <w:lang w:val="en-US"/>
        </w:rPr>
        <w:t xml:space="preserve">vice-rector </w:t>
      </w:r>
      <w:r w:rsidR="00337D21" w:rsidRPr="009A46E2">
        <w:rPr>
          <w:lang w:val="en-US"/>
        </w:rPr>
        <w:t>for Students, quality management, sustainability and social responsibility.</w:t>
      </w:r>
      <w:r w:rsidR="00C73A97" w:rsidRPr="009A46E2">
        <w:rPr>
          <w:lang w:val="en-US"/>
        </w:rPr>
        <w:t xml:space="preserve"> The Faculty of Business and Administration was represented at the event by associate </w:t>
      </w:r>
      <w:r w:rsidR="00C73A97" w:rsidRPr="009A46E2">
        <w:rPr>
          <w:b/>
          <w:bCs/>
          <w:lang w:val="en-US"/>
        </w:rPr>
        <w:t>professor Marius Jula, PhD</w:t>
      </w:r>
      <w:r w:rsidR="00C73A97" w:rsidRPr="009A46E2">
        <w:rPr>
          <w:lang w:val="en-US"/>
        </w:rPr>
        <w:t xml:space="preserve">, the faculty’s dean, by professor </w:t>
      </w:r>
      <w:r w:rsidR="00C73A97" w:rsidRPr="009A46E2">
        <w:rPr>
          <w:b/>
          <w:bCs/>
          <w:lang w:val="en-US"/>
        </w:rPr>
        <w:t>Paul Marinescu, PhD</w:t>
      </w:r>
      <w:r w:rsidR="00C73A97" w:rsidRPr="009A46E2">
        <w:rPr>
          <w:lang w:val="en-US"/>
        </w:rPr>
        <w:t>, teaching staff at the</w:t>
      </w:r>
      <w:r w:rsidR="00205E6B" w:rsidRPr="009A46E2">
        <w:rPr>
          <w:lang w:val="en-US"/>
        </w:rPr>
        <w:t xml:space="preserve"> same</w:t>
      </w:r>
      <w:r w:rsidR="00C73A97" w:rsidRPr="009A46E2">
        <w:rPr>
          <w:lang w:val="en-US"/>
        </w:rPr>
        <w:t xml:space="preserve"> </w:t>
      </w:r>
      <w:r w:rsidR="00205E6B" w:rsidRPr="009A46E2">
        <w:rPr>
          <w:lang w:val="en-US"/>
        </w:rPr>
        <w:t>f</w:t>
      </w:r>
      <w:r w:rsidR="00C73A97" w:rsidRPr="009A46E2">
        <w:rPr>
          <w:lang w:val="en-US"/>
        </w:rPr>
        <w:t>aculty</w:t>
      </w:r>
      <w:r w:rsidR="00205E6B" w:rsidRPr="009A46E2">
        <w:rPr>
          <w:lang w:val="en-US"/>
        </w:rPr>
        <w:t>,</w:t>
      </w:r>
      <w:r w:rsidR="00C73A97" w:rsidRPr="009A46E2">
        <w:rPr>
          <w:lang w:val="en-US"/>
        </w:rPr>
        <w:t xml:space="preserve"> and </w:t>
      </w:r>
      <w:r w:rsidR="00205E6B" w:rsidRPr="00076073">
        <w:rPr>
          <w:b/>
          <w:bCs/>
          <w:lang w:val="en-US"/>
        </w:rPr>
        <w:t xml:space="preserve">Silvia-Andreea </w:t>
      </w:r>
      <w:proofErr w:type="spellStart"/>
      <w:r w:rsidR="00205E6B" w:rsidRPr="00076073">
        <w:rPr>
          <w:b/>
          <w:bCs/>
          <w:lang w:val="en-US"/>
        </w:rPr>
        <w:t>Baidac</w:t>
      </w:r>
      <w:proofErr w:type="spellEnd"/>
      <w:r w:rsidR="00205E6B" w:rsidRPr="009A46E2">
        <w:rPr>
          <w:b/>
          <w:bCs/>
          <w:lang w:val="en-US"/>
        </w:rPr>
        <w:t xml:space="preserve">, </w:t>
      </w:r>
      <w:r w:rsidR="00205E6B" w:rsidRPr="009A46E2">
        <w:rPr>
          <w:lang w:val="en-US"/>
        </w:rPr>
        <w:t xml:space="preserve">president of the </w:t>
      </w:r>
      <w:r w:rsidR="006F6E26" w:rsidRPr="009A46E2">
        <w:rPr>
          <w:lang w:val="en-US"/>
        </w:rPr>
        <w:t xml:space="preserve">Association of students of the Faculty of Business and Administration. </w:t>
      </w:r>
    </w:p>
    <w:p w14:paraId="43BAB59E" w14:textId="4CD0FC39" w:rsidR="006F6E26" w:rsidRPr="009A46E2" w:rsidRDefault="006F6E26" w:rsidP="001B7B79">
      <w:pPr>
        <w:jc w:val="both"/>
        <w:rPr>
          <w:lang w:val="en-US"/>
        </w:rPr>
      </w:pPr>
      <w:r w:rsidRPr="009A46E2">
        <w:rPr>
          <w:i/>
          <w:iCs/>
          <w:lang w:val="en-US"/>
        </w:rPr>
        <w:t xml:space="preserve">I welcome you to the opening of the new university year at the </w:t>
      </w:r>
      <w:r w:rsidR="009A46E2" w:rsidRPr="009A46E2">
        <w:rPr>
          <w:i/>
          <w:iCs/>
          <w:lang w:val="en-US"/>
        </w:rPr>
        <w:t>Faculty</w:t>
      </w:r>
      <w:r w:rsidRPr="009A46E2">
        <w:rPr>
          <w:i/>
          <w:iCs/>
          <w:lang w:val="en-US"/>
        </w:rPr>
        <w:t xml:space="preserve"> of Business and Administration. </w:t>
      </w:r>
      <w:r w:rsidR="00F925C5" w:rsidRPr="009A46E2">
        <w:rPr>
          <w:i/>
          <w:iCs/>
          <w:lang w:val="en-US"/>
        </w:rPr>
        <w:t xml:space="preserve">It is an honor for us to have you here today and </w:t>
      </w:r>
      <w:r w:rsidR="009A46E2" w:rsidRPr="009A46E2">
        <w:rPr>
          <w:i/>
          <w:iCs/>
          <w:lang w:val="en-US"/>
        </w:rPr>
        <w:t>experience</w:t>
      </w:r>
      <w:r w:rsidR="00F925C5" w:rsidRPr="009A46E2">
        <w:rPr>
          <w:i/>
          <w:iCs/>
          <w:lang w:val="en-US"/>
        </w:rPr>
        <w:t xml:space="preserve">, together, the enthusiasm of a new beginning. This beginning, is, in fact, a continuation of a tradition started by the University of Bucharest 160 years ago, when Ruler Alexandru Ioan Cuza signed the </w:t>
      </w:r>
      <w:r w:rsidR="000E1CCA" w:rsidRPr="009A46E2">
        <w:rPr>
          <w:i/>
          <w:iCs/>
          <w:lang w:val="en-US"/>
        </w:rPr>
        <w:t>decree that founded our institution. I want to assure you that the Faculty</w:t>
      </w:r>
      <w:r w:rsidR="009E49C0" w:rsidRPr="009A46E2">
        <w:rPr>
          <w:i/>
          <w:iCs/>
          <w:lang w:val="en-US"/>
        </w:rPr>
        <w:t xml:space="preserve"> of Business and Administration, </w:t>
      </w:r>
      <w:r w:rsidR="009A46E2" w:rsidRPr="009A46E2">
        <w:rPr>
          <w:i/>
          <w:iCs/>
          <w:lang w:val="en-US"/>
        </w:rPr>
        <w:t>through</w:t>
      </w:r>
      <w:r w:rsidR="009E49C0" w:rsidRPr="009A46E2">
        <w:rPr>
          <w:i/>
          <w:iCs/>
          <w:lang w:val="en-US"/>
        </w:rPr>
        <w:t xml:space="preserve"> its more than 200 teaching staff and researchers, will represent, for each one of you, </w:t>
      </w:r>
      <w:r w:rsidR="00505711" w:rsidRPr="009A46E2">
        <w:rPr>
          <w:i/>
          <w:iCs/>
          <w:lang w:val="en-US"/>
        </w:rPr>
        <w:t xml:space="preserve">the </w:t>
      </w:r>
      <w:r w:rsidR="00CB0D1E" w:rsidRPr="009A46E2">
        <w:rPr>
          <w:i/>
          <w:iCs/>
          <w:lang w:val="en-US"/>
        </w:rPr>
        <w:t>starting poi</w:t>
      </w:r>
      <w:r w:rsidR="00F57184" w:rsidRPr="009A46E2">
        <w:rPr>
          <w:i/>
          <w:iCs/>
          <w:lang w:val="en-US"/>
        </w:rPr>
        <w:t>nt</w:t>
      </w:r>
      <w:r w:rsidR="00CB0D1E" w:rsidRPr="009A46E2">
        <w:rPr>
          <w:i/>
          <w:iCs/>
          <w:lang w:val="en-US"/>
        </w:rPr>
        <w:t xml:space="preserve"> for a prosperous </w:t>
      </w:r>
      <w:r w:rsidR="00F57184" w:rsidRPr="009A46E2">
        <w:rPr>
          <w:i/>
          <w:iCs/>
          <w:lang w:val="en-US"/>
        </w:rPr>
        <w:t>future</w:t>
      </w:r>
      <w:r w:rsidR="00AD0824" w:rsidRPr="009A46E2">
        <w:rPr>
          <w:i/>
          <w:iCs/>
          <w:lang w:val="en-US"/>
        </w:rPr>
        <w:t xml:space="preserve">, </w:t>
      </w:r>
      <w:r w:rsidR="00AD0824" w:rsidRPr="009A46E2">
        <w:rPr>
          <w:lang w:val="en-US"/>
        </w:rPr>
        <w:t xml:space="preserve">was the message conveyed by associate professor Marius Jula, PhD, dean of the Faculty of </w:t>
      </w:r>
      <w:r w:rsidR="00396E29" w:rsidRPr="009A46E2">
        <w:rPr>
          <w:lang w:val="en-US"/>
        </w:rPr>
        <w:t xml:space="preserve">Business and Administration, to the students who made Amphitheatre </w:t>
      </w:r>
      <w:r w:rsidR="00BC37BA" w:rsidRPr="009A46E2">
        <w:rPr>
          <w:lang w:val="en-US"/>
        </w:rPr>
        <w:t xml:space="preserve">R3 Nicolae </w:t>
      </w:r>
      <w:proofErr w:type="spellStart"/>
      <w:r w:rsidR="00BC37BA" w:rsidRPr="009A46E2">
        <w:rPr>
          <w:lang w:val="en-US"/>
        </w:rPr>
        <w:t>Teclu</w:t>
      </w:r>
      <w:proofErr w:type="spellEnd"/>
      <w:r w:rsidR="00BC37BA" w:rsidRPr="009A46E2">
        <w:rPr>
          <w:lang w:val="en-US"/>
        </w:rPr>
        <w:t xml:space="preserve"> of </w:t>
      </w:r>
      <w:r w:rsidR="009A46E2" w:rsidRPr="009A46E2">
        <w:rPr>
          <w:lang w:val="en-US"/>
        </w:rPr>
        <w:t>the</w:t>
      </w:r>
      <w:r w:rsidR="00BC37BA" w:rsidRPr="009A46E2">
        <w:rPr>
          <w:lang w:val="en-US"/>
        </w:rPr>
        <w:t xml:space="preserve"> Faculty of Chemistry seem small. </w:t>
      </w:r>
    </w:p>
    <w:p w14:paraId="71C0F34C" w14:textId="77777777" w:rsidR="006F6E26" w:rsidRPr="009A46E2" w:rsidRDefault="006F6E26" w:rsidP="001B7B79">
      <w:pPr>
        <w:jc w:val="both"/>
        <w:rPr>
          <w:lang w:val="en-US"/>
        </w:rPr>
      </w:pPr>
    </w:p>
    <w:p w14:paraId="37E95C09" w14:textId="0EAA416F" w:rsidR="001B7B79" w:rsidRPr="001B7B79" w:rsidRDefault="00C11242" w:rsidP="001B7B79">
      <w:pPr>
        <w:jc w:val="both"/>
        <w:rPr>
          <w:lang w:val="en-US"/>
        </w:rPr>
      </w:pPr>
      <w:r w:rsidRPr="009A46E2">
        <w:rPr>
          <w:lang w:val="en-US"/>
        </w:rPr>
        <w:lastRenderedPageBreak/>
        <w:t xml:space="preserve">In the closing moments of the </w:t>
      </w:r>
      <w:r w:rsidR="009A46E2" w:rsidRPr="009A46E2">
        <w:rPr>
          <w:lang w:val="en-US"/>
        </w:rPr>
        <w:t>festivity</w:t>
      </w:r>
      <w:r w:rsidRPr="009A46E2">
        <w:rPr>
          <w:lang w:val="en-US"/>
        </w:rPr>
        <w:t xml:space="preserve">, </w:t>
      </w:r>
      <w:r w:rsidR="008B7FD0" w:rsidRPr="009A46E2">
        <w:rPr>
          <w:lang w:val="en-US"/>
        </w:rPr>
        <w:t xml:space="preserve">associate professor Marius Jula invited the students to meet their future professors and discover the classes and </w:t>
      </w:r>
      <w:r w:rsidR="009A46E2" w:rsidRPr="009A46E2">
        <w:rPr>
          <w:lang w:val="en-US"/>
        </w:rPr>
        <w:t>amphitheaters</w:t>
      </w:r>
      <w:r w:rsidR="008B7FD0" w:rsidRPr="009A46E2">
        <w:rPr>
          <w:lang w:val="en-US"/>
        </w:rPr>
        <w:t xml:space="preserve"> where their seminaries, workshops and courses will take place during the new academic year of 2024-2025. </w:t>
      </w:r>
    </w:p>
    <w:p w14:paraId="51FC2777" w14:textId="77777777" w:rsidR="00076073" w:rsidRPr="009A46E2" w:rsidRDefault="00076073" w:rsidP="001B7B79">
      <w:pPr>
        <w:jc w:val="both"/>
        <w:rPr>
          <w:lang w:val="en-US"/>
        </w:rPr>
      </w:pPr>
    </w:p>
    <w:sectPr w:rsidR="00076073" w:rsidRPr="009A4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3F"/>
    <w:rsid w:val="00005DC2"/>
    <w:rsid w:val="00060345"/>
    <w:rsid w:val="00076073"/>
    <w:rsid w:val="00082AE6"/>
    <w:rsid w:val="000C4C2A"/>
    <w:rsid w:val="000E1CCA"/>
    <w:rsid w:val="000E3AEE"/>
    <w:rsid w:val="00105BDA"/>
    <w:rsid w:val="001463C5"/>
    <w:rsid w:val="00156DFB"/>
    <w:rsid w:val="001B7B79"/>
    <w:rsid w:val="001E0231"/>
    <w:rsid w:val="00205E6B"/>
    <w:rsid w:val="002412D5"/>
    <w:rsid w:val="0026196F"/>
    <w:rsid w:val="00266BA4"/>
    <w:rsid w:val="002723F3"/>
    <w:rsid w:val="002C54F3"/>
    <w:rsid w:val="0031013F"/>
    <w:rsid w:val="00314733"/>
    <w:rsid w:val="00337D21"/>
    <w:rsid w:val="003447B5"/>
    <w:rsid w:val="00345AAF"/>
    <w:rsid w:val="003515F9"/>
    <w:rsid w:val="003572AB"/>
    <w:rsid w:val="00385E03"/>
    <w:rsid w:val="00395E8D"/>
    <w:rsid w:val="00396B27"/>
    <w:rsid w:val="00396E29"/>
    <w:rsid w:val="003E3284"/>
    <w:rsid w:val="00437CC0"/>
    <w:rsid w:val="004C466D"/>
    <w:rsid w:val="004F2DC1"/>
    <w:rsid w:val="00505711"/>
    <w:rsid w:val="00552E32"/>
    <w:rsid w:val="005A5DF2"/>
    <w:rsid w:val="006011A8"/>
    <w:rsid w:val="0066329F"/>
    <w:rsid w:val="00671004"/>
    <w:rsid w:val="006F6E26"/>
    <w:rsid w:val="0082305D"/>
    <w:rsid w:val="0083731B"/>
    <w:rsid w:val="00871DE3"/>
    <w:rsid w:val="00881813"/>
    <w:rsid w:val="008B7FD0"/>
    <w:rsid w:val="00907A76"/>
    <w:rsid w:val="00942B0C"/>
    <w:rsid w:val="00962AEF"/>
    <w:rsid w:val="009A46E2"/>
    <w:rsid w:val="009D13B8"/>
    <w:rsid w:val="009E49C0"/>
    <w:rsid w:val="009E4CE2"/>
    <w:rsid w:val="00A152D2"/>
    <w:rsid w:val="00A85D39"/>
    <w:rsid w:val="00AC2D64"/>
    <w:rsid w:val="00AD0824"/>
    <w:rsid w:val="00B51670"/>
    <w:rsid w:val="00B93A4B"/>
    <w:rsid w:val="00BC37BA"/>
    <w:rsid w:val="00C019C3"/>
    <w:rsid w:val="00C11242"/>
    <w:rsid w:val="00C26DED"/>
    <w:rsid w:val="00C35753"/>
    <w:rsid w:val="00C73A97"/>
    <w:rsid w:val="00C75AD3"/>
    <w:rsid w:val="00CB0D1E"/>
    <w:rsid w:val="00CE7C08"/>
    <w:rsid w:val="00D01DD5"/>
    <w:rsid w:val="00D708F2"/>
    <w:rsid w:val="00F57184"/>
    <w:rsid w:val="00F925C5"/>
    <w:rsid w:val="00F9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F1F5"/>
  <w15:chartTrackingRefBased/>
  <w15:docId w15:val="{1DCE6A9A-2595-4ECC-93AC-5BE33240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10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10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10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10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10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10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10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10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10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10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10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10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1013F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1013F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1013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1013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1013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1013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10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10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10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10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10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1013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1013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1013F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10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1013F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101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891</Words>
  <Characters>5169</Characters>
  <Application>Microsoft Office Word</Application>
  <DocSecurity>0</DocSecurity>
  <Lines>43</Lines>
  <Paragraphs>12</Paragraphs>
  <ScaleCrop>false</ScaleCrop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DCRP UB</dc:creator>
  <cp:keywords/>
  <dc:description/>
  <cp:lastModifiedBy>DCRP UB</cp:lastModifiedBy>
  <cp:revision>70</cp:revision>
  <cp:lastPrinted>2024-10-01T11:57:00Z</cp:lastPrinted>
  <dcterms:created xsi:type="dcterms:W3CDTF">2024-10-01T10:36:00Z</dcterms:created>
  <dcterms:modified xsi:type="dcterms:W3CDTF">2024-10-01T12:08:00Z</dcterms:modified>
</cp:coreProperties>
</file>