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EE7" w:rsidRDefault="005719A4" w:rsidP="00503EE7">
      <w:pPr>
        <w:jc w:val="both"/>
        <w:rPr>
          <w:b/>
          <w:lang w:val="ro-RO"/>
        </w:rPr>
      </w:pPr>
      <w:r>
        <w:rPr>
          <w:b/>
          <w:lang w:val="ro-RO"/>
        </w:rPr>
        <w:t>„</w:t>
      </w:r>
      <w:proofErr w:type="spellStart"/>
      <w:r w:rsidRPr="00394B2B">
        <w:rPr>
          <w:b/>
          <w:i/>
          <w:color w:val="002147"/>
        </w:rPr>
        <w:t>Nicolae</w:t>
      </w:r>
      <w:proofErr w:type="spellEnd"/>
      <w:r w:rsidRPr="00394B2B">
        <w:rPr>
          <w:b/>
          <w:i/>
          <w:color w:val="002147"/>
        </w:rPr>
        <w:t xml:space="preserve"> </w:t>
      </w:r>
      <w:proofErr w:type="spellStart"/>
      <w:r w:rsidRPr="00394B2B">
        <w:rPr>
          <w:b/>
          <w:i/>
          <w:color w:val="002147"/>
        </w:rPr>
        <w:t>Silade</w:t>
      </w:r>
      <w:proofErr w:type="spellEnd"/>
      <w:r w:rsidRPr="00394B2B">
        <w:rPr>
          <w:b/>
          <w:i/>
          <w:color w:val="002147"/>
        </w:rPr>
        <w:t xml:space="preserve">. Translations and Interview / </w:t>
      </w:r>
      <w:proofErr w:type="spellStart"/>
      <w:r w:rsidRPr="00394B2B">
        <w:rPr>
          <w:b/>
          <w:i/>
          <w:color w:val="002147"/>
        </w:rPr>
        <w:t>Traduceri</w:t>
      </w:r>
      <w:proofErr w:type="spellEnd"/>
      <w:r w:rsidRPr="00394B2B">
        <w:rPr>
          <w:b/>
          <w:i/>
          <w:color w:val="002147"/>
        </w:rPr>
        <w:t xml:space="preserve"> </w:t>
      </w:r>
      <w:proofErr w:type="spellStart"/>
      <w:r w:rsidRPr="00394B2B">
        <w:rPr>
          <w:b/>
          <w:i/>
          <w:color w:val="002147"/>
        </w:rPr>
        <w:t>și</w:t>
      </w:r>
      <w:proofErr w:type="spellEnd"/>
      <w:r w:rsidRPr="00394B2B">
        <w:rPr>
          <w:b/>
          <w:i/>
          <w:color w:val="002147"/>
        </w:rPr>
        <w:t xml:space="preserve"> </w:t>
      </w:r>
      <w:proofErr w:type="spellStart"/>
      <w:r w:rsidRPr="00394B2B">
        <w:rPr>
          <w:b/>
          <w:i/>
          <w:color w:val="002147"/>
        </w:rPr>
        <w:t>interviu</w:t>
      </w:r>
      <w:proofErr w:type="spellEnd"/>
      <w:r w:rsidR="00B201C5">
        <w:rPr>
          <w:b/>
          <w:lang w:val="ro-RO"/>
        </w:rPr>
        <w:t>”, o</w:t>
      </w:r>
      <w:r w:rsidR="00503EE7" w:rsidRPr="00503EE7">
        <w:rPr>
          <w:b/>
          <w:lang w:val="ro-RO"/>
        </w:rPr>
        <w:t xml:space="preserve"> nouă </w:t>
      </w:r>
      <w:r>
        <w:rPr>
          <w:b/>
          <w:lang w:val="ro-RO"/>
        </w:rPr>
        <w:t>apariție editorială la Editura „</w:t>
      </w:r>
      <w:proofErr w:type="spellStart"/>
      <w:r w:rsidR="00503EE7" w:rsidRPr="00503EE7">
        <w:rPr>
          <w:b/>
          <w:lang w:val="ro-RO"/>
        </w:rPr>
        <w:t>Contemporary</w:t>
      </w:r>
      <w:proofErr w:type="spellEnd"/>
      <w:r w:rsidR="00503EE7" w:rsidRPr="00503EE7">
        <w:rPr>
          <w:b/>
          <w:lang w:val="ro-RO"/>
        </w:rPr>
        <w:t xml:space="preserve"> </w:t>
      </w:r>
      <w:proofErr w:type="spellStart"/>
      <w:r w:rsidR="00503EE7" w:rsidRPr="00503EE7">
        <w:rPr>
          <w:b/>
          <w:lang w:val="ro-RO"/>
        </w:rPr>
        <w:t>Literature</w:t>
      </w:r>
      <w:proofErr w:type="spellEnd"/>
      <w:r w:rsidR="00503EE7" w:rsidRPr="00503EE7">
        <w:rPr>
          <w:b/>
          <w:lang w:val="ro-RO"/>
        </w:rPr>
        <w:t xml:space="preserve"> Press”</w:t>
      </w:r>
    </w:p>
    <w:p w:rsidR="00394B2B" w:rsidRDefault="00394B2B" w:rsidP="00503EE7">
      <w:pPr>
        <w:jc w:val="both"/>
        <w:rPr>
          <w:b/>
          <w:lang w:val="ro-RO"/>
        </w:rPr>
      </w:pPr>
    </w:p>
    <w:p w:rsidR="00394B2B" w:rsidRPr="00394B2B" w:rsidRDefault="00394B2B" w:rsidP="00394B2B">
      <w:pPr>
        <w:pStyle w:val="NormalWeb"/>
        <w:shd w:val="clear" w:color="auto" w:fill="F5F5F5"/>
        <w:spacing w:after="0" w:line="450" w:lineRule="atLeast"/>
        <w:jc w:val="both"/>
        <w:rPr>
          <w:color w:val="002147"/>
        </w:rPr>
      </w:pPr>
      <w:r>
        <w:rPr>
          <w:rStyle w:val="Accentuat"/>
          <w:color w:val="002147"/>
        </w:rPr>
        <w:t>Contemporary Literature Press</w:t>
      </w:r>
      <w:r>
        <w:rPr>
          <w:color w:val="002147"/>
        </w:rPr>
        <w:t xml:space="preserve">, sub </w:t>
      </w:r>
      <w:proofErr w:type="spellStart"/>
      <w:r>
        <w:rPr>
          <w:color w:val="002147"/>
        </w:rPr>
        <w:t>auspiciile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Universității</w:t>
      </w:r>
      <w:proofErr w:type="spellEnd"/>
      <w:r>
        <w:rPr>
          <w:color w:val="002147"/>
        </w:rPr>
        <w:t xml:space="preserve"> din </w:t>
      </w:r>
      <w:proofErr w:type="spellStart"/>
      <w:r>
        <w:rPr>
          <w:color w:val="002147"/>
        </w:rPr>
        <w:t>București</w:t>
      </w:r>
      <w:proofErr w:type="spellEnd"/>
      <w:r>
        <w:rPr>
          <w:color w:val="002147"/>
        </w:rPr>
        <w:t>, </w:t>
      </w:r>
      <w:r>
        <w:rPr>
          <w:rStyle w:val="Accentuat"/>
          <w:color w:val="002147"/>
        </w:rPr>
        <w:t>British Council</w:t>
      </w:r>
      <w:r>
        <w:rPr>
          <w:color w:val="002147"/>
        </w:rPr>
        <w:t xml:space="preserve">, </w:t>
      </w:r>
      <w:proofErr w:type="spellStart"/>
      <w:r>
        <w:rPr>
          <w:color w:val="002147"/>
        </w:rPr>
        <w:t>Institutului</w:t>
      </w:r>
      <w:proofErr w:type="spellEnd"/>
      <w:r>
        <w:rPr>
          <w:color w:val="002147"/>
        </w:rPr>
        <w:t xml:space="preserve"> Cultural </w:t>
      </w:r>
      <w:proofErr w:type="spellStart"/>
      <w:r>
        <w:rPr>
          <w:color w:val="002147"/>
        </w:rPr>
        <w:t>Român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și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Uniunii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Scriitorilor</w:t>
      </w:r>
      <w:proofErr w:type="spellEnd"/>
      <w:r>
        <w:rPr>
          <w:color w:val="002147"/>
        </w:rPr>
        <w:t xml:space="preserve"> din </w:t>
      </w:r>
      <w:proofErr w:type="spellStart"/>
      <w:r>
        <w:rPr>
          <w:color w:val="002147"/>
        </w:rPr>
        <w:t>România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anunță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publicarea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volumului</w:t>
      </w:r>
      <w:proofErr w:type="spellEnd"/>
      <w:r>
        <w:rPr>
          <w:color w:val="002147"/>
        </w:rPr>
        <w:t xml:space="preserve"> </w:t>
      </w:r>
      <w:proofErr w:type="spellStart"/>
      <w:r w:rsidRPr="00394B2B">
        <w:rPr>
          <w:b/>
          <w:i/>
          <w:color w:val="002147"/>
        </w:rPr>
        <w:t>Nicolae</w:t>
      </w:r>
      <w:proofErr w:type="spellEnd"/>
      <w:r w:rsidRPr="00394B2B">
        <w:rPr>
          <w:b/>
          <w:i/>
          <w:color w:val="002147"/>
        </w:rPr>
        <w:t xml:space="preserve"> </w:t>
      </w:r>
      <w:proofErr w:type="spellStart"/>
      <w:r w:rsidRPr="00394B2B">
        <w:rPr>
          <w:b/>
          <w:i/>
          <w:color w:val="002147"/>
        </w:rPr>
        <w:t>Silade</w:t>
      </w:r>
      <w:proofErr w:type="spellEnd"/>
      <w:r w:rsidRPr="00394B2B">
        <w:rPr>
          <w:b/>
          <w:i/>
          <w:color w:val="002147"/>
        </w:rPr>
        <w:t xml:space="preserve">. </w:t>
      </w:r>
      <w:proofErr w:type="gramStart"/>
      <w:r w:rsidRPr="00394B2B">
        <w:rPr>
          <w:b/>
          <w:i/>
          <w:color w:val="002147"/>
        </w:rPr>
        <w:t xml:space="preserve">Translations and Interview / </w:t>
      </w:r>
      <w:proofErr w:type="spellStart"/>
      <w:r w:rsidRPr="00394B2B">
        <w:rPr>
          <w:b/>
          <w:i/>
          <w:color w:val="002147"/>
        </w:rPr>
        <w:t>Traduceri</w:t>
      </w:r>
      <w:proofErr w:type="spellEnd"/>
      <w:r w:rsidRPr="00394B2B">
        <w:rPr>
          <w:b/>
          <w:i/>
          <w:color w:val="002147"/>
        </w:rPr>
        <w:t xml:space="preserve"> </w:t>
      </w:r>
      <w:proofErr w:type="spellStart"/>
      <w:r w:rsidRPr="00394B2B">
        <w:rPr>
          <w:b/>
          <w:i/>
          <w:color w:val="002147"/>
        </w:rPr>
        <w:t>și</w:t>
      </w:r>
      <w:proofErr w:type="spellEnd"/>
      <w:r w:rsidRPr="00394B2B">
        <w:rPr>
          <w:b/>
          <w:i/>
          <w:color w:val="002147"/>
        </w:rPr>
        <w:t xml:space="preserve"> </w:t>
      </w:r>
      <w:proofErr w:type="spellStart"/>
      <w:r w:rsidRPr="00394B2B">
        <w:rPr>
          <w:b/>
          <w:i/>
          <w:color w:val="002147"/>
        </w:rPr>
        <w:t>interviu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în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ediție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bilingvă</w:t>
      </w:r>
      <w:proofErr w:type="spellEnd"/>
      <w:r>
        <w:rPr>
          <w:color w:val="002147"/>
        </w:rPr>
        <w:t xml:space="preserve">, </w:t>
      </w:r>
      <w:proofErr w:type="spellStart"/>
      <w:r>
        <w:rPr>
          <w:color w:val="002147"/>
        </w:rPr>
        <w:t>tradus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în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limba</w:t>
      </w:r>
      <w:proofErr w:type="spellEnd"/>
      <w:r>
        <w:rPr>
          <w:color w:val="002147"/>
        </w:rPr>
        <w:t xml:space="preserve"> </w:t>
      </w:r>
      <w:proofErr w:type="spellStart"/>
      <w:r>
        <w:rPr>
          <w:color w:val="002147"/>
        </w:rPr>
        <w:t>engleză</w:t>
      </w:r>
      <w:proofErr w:type="spellEnd"/>
      <w:r>
        <w:rPr>
          <w:color w:val="002147"/>
        </w:rPr>
        <w:t xml:space="preserve"> de </w:t>
      </w:r>
      <w:proofErr w:type="spellStart"/>
      <w:r w:rsidRPr="00394B2B">
        <w:rPr>
          <w:b/>
          <w:color w:val="002147"/>
        </w:rPr>
        <w:t>Raluca</w:t>
      </w:r>
      <w:proofErr w:type="spellEnd"/>
      <w:r w:rsidRPr="00394B2B">
        <w:rPr>
          <w:b/>
          <w:color w:val="002147"/>
        </w:rPr>
        <w:t xml:space="preserve"> </w:t>
      </w:r>
      <w:proofErr w:type="spellStart"/>
      <w:r w:rsidRPr="00394B2B">
        <w:rPr>
          <w:b/>
          <w:color w:val="002147"/>
        </w:rPr>
        <w:t>Ioana</w:t>
      </w:r>
      <w:proofErr w:type="spellEnd"/>
      <w:r w:rsidRPr="00394B2B">
        <w:rPr>
          <w:b/>
          <w:color w:val="002147"/>
        </w:rPr>
        <w:t xml:space="preserve"> </w:t>
      </w:r>
      <w:proofErr w:type="spellStart"/>
      <w:r w:rsidRPr="00394B2B">
        <w:rPr>
          <w:b/>
          <w:color w:val="002147"/>
        </w:rPr>
        <w:t>Crucerescu</w:t>
      </w:r>
      <w:proofErr w:type="spellEnd"/>
      <w:r>
        <w:rPr>
          <w:color w:val="002147"/>
        </w:rPr>
        <w:t>.</w:t>
      </w:r>
      <w:proofErr w:type="gramEnd"/>
    </w:p>
    <w:p w:rsidR="00394B2B" w:rsidRDefault="00394B2B" w:rsidP="00394B2B">
      <w:pPr>
        <w:pStyle w:val="NormalWeb"/>
        <w:shd w:val="clear" w:color="auto" w:fill="F5F5F5"/>
        <w:spacing w:before="0" w:beforeAutospacing="0" w:after="0" w:afterAutospacing="0" w:line="450" w:lineRule="atLeast"/>
        <w:jc w:val="both"/>
        <w:rPr>
          <w:color w:val="002147"/>
        </w:rPr>
      </w:pPr>
    </w:p>
    <w:p w:rsidR="00394B2B" w:rsidRPr="005719A4" w:rsidRDefault="00394B2B" w:rsidP="00394B2B">
      <w:pPr>
        <w:pStyle w:val="NormalWeb"/>
        <w:shd w:val="clear" w:color="auto" w:fill="F5F5F5"/>
        <w:spacing w:after="0" w:line="450" w:lineRule="atLeast"/>
        <w:jc w:val="both"/>
        <w:rPr>
          <w:color w:val="002147"/>
        </w:rPr>
      </w:pPr>
      <w:r w:rsidRPr="005719A4">
        <w:rPr>
          <w:i/>
          <w:color w:val="002147"/>
        </w:rPr>
        <w:t>„</w:t>
      </w:r>
      <w:r w:rsidRPr="005719A4">
        <w:rPr>
          <w:i/>
          <w:color w:val="002147"/>
        </w:rPr>
        <w:t xml:space="preserve">Cu </w:t>
      </w:r>
      <w:proofErr w:type="spellStart"/>
      <w:r w:rsidRPr="005719A4">
        <w:rPr>
          <w:i/>
          <w:color w:val="002147"/>
        </w:rPr>
        <w:t>acest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volum</w:t>
      </w:r>
      <w:proofErr w:type="spellEnd"/>
      <w:r w:rsidRPr="005719A4">
        <w:rPr>
          <w:i/>
          <w:color w:val="002147"/>
        </w:rPr>
        <w:t xml:space="preserve">, </w:t>
      </w:r>
      <w:proofErr w:type="spellStart"/>
      <w:r w:rsidRPr="005719A4">
        <w:rPr>
          <w:i/>
          <w:color w:val="002147"/>
        </w:rPr>
        <w:t>dedicat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poetului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Nicolae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Silade</w:t>
      </w:r>
      <w:proofErr w:type="spellEnd"/>
      <w:r w:rsidRPr="005719A4">
        <w:rPr>
          <w:i/>
          <w:color w:val="002147"/>
        </w:rPr>
        <w:t xml:space="preserve">, </w:t>
      </w:r>
      <w:proofErr w:type="spellStart"/>
      <w:r w:rsidRPr="005719A4">
        <w:rPr>
          <w:i/>
          <w:color w:val="002147"/>
        </w:rPr>
        <w:t>începem</w:t>
      </w:r>
      <w:proofErr w:type="spellEnd"/>
      <w:r w:rsidRPr="005719A4">
        <w:rPr>
          <w:i/>
          <w:color w:val="002147"/>
        </w:rPr>
        <w:t xml:space="preserve"> o </w:t>
      </w:r>
      <w:proofErr w:type="spellStart"/>
      <w:r w:rsidRPr="005719A4">
        <w:rPr>
          <w:i/>
          <w:color w:val="002147"/>
        </w:rPr>
        <w:t>serie</w:t>
      </w:r>
      <w:proofErr w:type="spellEnd"/>
      <w:r w:rsidRPr="005719A4">
        <w:rPr>
          <w:i/>
          <w:color w:val="002147"/>
        </w:rPr>
        <w:t xml:space="preserve"> de </w:t>
      </w:r>
      <w:proofErr w:type="spellStart"/>
      <w:r w:rsidRPr="005719A4">
        <w:rPr>
          <w:i/>
          <w:color w:val="002147"/>
        </w:rPr>
        <w:t>traduceri</w:t>
      </w:r>
      <w:proofErr w:type="spellEnd"/>
      <w:r w:rsidRPr="005719A4">
        <w:rPr>
          <w:i/>
          <w:color w:val="002147"/>
        </w:rPr>
        <w:t xml:space="preserve"> din </w:t>
      </w:r>
      <w:proofErr w:type="spellStart"/>
      <w:r w:rsidRPr="005719A4">
        <w:rPr>
          <w:i/>
          <w:color w:val="002147"/>
        </w:rPr>
        <w:t>poeții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români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contemporani</w:t>
      </w:r>
      <w:proofErr w:type="spellEnd"/>
      <w:r w:rsidRPr="005719A4">
        <w:rPr>
          <w:i/>
          <w:color w:val="002147"/>
        </w:rPr>
        <w:t xml:space="preserve">, </w:t>
      </w:r>
      <w:proofErr w:type="spellStart"/>
      <w:r w:rsidRPr="005719A4">
        <w:rPr>
          <w:i/>
          <w:color w:val="002147"/>
        </w:rPr>
        <w:t>și</w:t>
      </w:r>
      <w:proofErr w:type="spellEnd"/>
      <w:r w:rsidRPr="005719A4">
        <w:rPr>
          <w:i/>
          <w:color w:val="002147"/>
        </w:rPr>
        <w:t xml:space="preserve"> nu </w:t>
      </w:r>
      <w:proofErr w:type="spellStart"/>
      <w:r w:rsidRPr="005719A4">
        <w:rPr>
          <w:i/>
          <w:color w:val="002147"/>
        </w:rPr>
        <w:t>mă</w:t>
      </w:r>
      <w:proofErr w:type="spellEnd"/>
      <w:r w:rsidRPr="005719A4">
        <w:rPr>
          <w:i/>
          <w:color w:val="002147"/>
        </w:rPr>
        <w:t xml:space="preserve"> refer </w:t>
      </w:r>
      <w:proofErr w:type="spellStart"/>
      <w:r w:rsidRPr="005719A4">
        <w:rPr>
          <w:i/>
          <w:color w:val="002147"/>
        </w:rPr>
        <w:t>aici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numai</w:t>
      </w:r>
      <w:proofErr w:type="spellEnd"/>
      <w:r w:rsidRPr="005719A4">
        <w:rPr>
          <w:i/>
          <w:color w:val="002147"/>
        </w:rPr>
        <w:t xml:space="preserve"> la </w:t>
      </w:r>
      <w:proofErr w:type="spellStart"/>
      <w:r w:rsidRPr="005719A4">
        <w:rPr>
          <w:i/>
          <w:color w:val="002147"/>
        </w:rPr>
        <w:t>poeții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consacrați</w:t>
      </w:r>
      <w:proofErr w:type="spellEnd"/>
      <w:r w:rsidRPr="005719A4">
        <w:rPr>
          <w:i/>
          <w:color w:val="002147"/>
        </w:rPr>
        <w:t xml:space="preserve">. Ne </w:t>
      </w:r>
      <w:proofErr w:type="spellStart"/>
      <w:r w:rsidRPr="005719A4">
        <w:rPr>
          <w:i/>
          <w:color w:val="002147"/>
        </w:rPr>
        <w:t>propunem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proofErr w:type="gramStart"/>
      <w:r w:rsidRPr="005719A4">
        <w:rPr>
          <w:i/>
          <w:color w:val="002147"/>
        </w:rPr>
        <w:t>să</w:t>
      </w:r>
      <w:proofErr w:type="spellEnd"/>
      <w:proofErr w:type="gram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descoperim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și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poeții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pe</w:t>
      </w:r>
      <w:proofErr w:type="spellEnd"/>
      <w:r w:rsidRPr="005719A4">
        <w:rPr>
          <w:i/>
          <w:color w:val="002147"/>
        </w:rPr>
        <w:t xml:space="preserve"> c</w:t>
      </w:r>
      <w:r w:rsidRPr="005719A4">
        <w:rPr>
          <w:i/>
          <w:color w:val="002147"/>
        </w:rPr>
        <w:t xml:space="preserve">are </w:t>
      </w:r>
      <w:proofErr w:type="spellStart"/>
      <w:r w:rsidRPr="005719A4">
        <w:rPr>
          <w:i/>
          <w:color w:val="002147"/>
        </w:rPr>
        <w:t>critica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l</w:t>
      </w:r>
      <w:bookmarkStart w:id="0" w:name="_GoBack"/>
      <w:bookmarkEnd w:id="0"/>
      <w:r w:rsidRPr="005719A4">
        <w:rPr>
          <w:i/>
          <w:color w:val="002147"/>
        </w:rPr>
        <w:t>iterară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îi</w:t>
      </w:r>
      <w:proofErr w:type="spellEnd"/>
      <w:r w:rsidRPr="005719A4">
        <w:rPr>
          <w:i/>
          <w:color w:val="002147"/>
        </w:rPr>
        <w:t xml:space="preserve"> ignore. </w:t>
      </w:r>
      <w:proofErr w:type="spellStart"/>
      <w:proofErr w:type="gramStart"/>
      <w:r w:rsidRPr="005719A4">
        <w:rPr>
          <w:i/>
          <w:color w:val="002147"/>
        </w:rPr>
        <w:t>Volumele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vor</w:t>
      </w:r>
      <w:proofErr w:type="spellEnd"/>
      <w:r w:rsidRPr="005719A4">
        <w:rPr>
          <w:i/>
          <w:color w:val="002147"/>
        </w:rPr>
        <w:t xml:space="preserve"> fi </w:t>
      </w:r>
      <w:proofErr w:type="spellStart"/>
      <w:r w:rsidRPr="005719A4">
        <w:rPr>
          <w:i/>
          <w:color w:val="002147"/>
        </w:rPr>
        <w:t>bilingve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și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vor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cuprinde</w:t>
      </w:r>
      <w:proofErr w:type="spellEnd"/>
      <w:r w:rsidRPr="005719A4">
        <w:rPr>
          <w:i/>
          <w:color w:val="002147"/>
        </w:rPr>
        <w:t xml:space="preserve">, de </w:t>
      </w:r>
      <w:proofErr w:type="spellStart"/>
      <w:r w:rsidRPr="005719A4">
        <w:rPr>
          <w:i/>
          <w:color w:val="002147"/>
        </w:rPr>
        <w:t>asemenea</w:t>
      </w:r>
      <w:proofErr w:type="spellEnd"/>
      <w:r w:rsidRPr="005719A4">
        <w:rPr>
          <w:i/>
          <w:color w:val="002147"/>
        </w:rPr>
        <w:t xml:space="preserve">, </w:t>
      </w:r>
      <w:proofErr w:type="spellStart"/>
      <w:r w:rsidRPr="005719A4">
        <w:rPr>
          <w:i/>
          <w:color w:val="002147"/>
        </w:rPr>
        <w:t>interviuri</w:t>
      </w:r>
      <w:proofErr w:type="spellEnd"/>
      <w:r w:rsidRPr="005719A4">
        <w:rPr>
          <w:i/>
          <w:color w:val="002147"/>
        </w:rPr>
        <w:t xml:space="preserve"> cu </w:t>
      </w:r>
      <w:proofErr w:type="spellStart"/>
      <w:r w:rsidRPr="005719A4">
        <w:rPr>
          <w:i/>
          <w:color w:val="002147"/>
        </w:rPr>
        <w:t>poeții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traduși</w:t>
      </w:r>
      <w:proofErr w:type="spellEnd"/>
      <w:r w:rsidRPr="005719A4">
        <w:rPr>
          <w:i/>
          <w:color w:val="002147"/>
        </w:rPr>
        <w:t xml:space="preserve">. </w:t>
      </w:r>
      <w:proofErr w:type="spellStart"/>
      <w:r w:rsidRPr="005719A4">
        <w:rPr>
          <w:i/>
          <w:color w:val="002147"/>
        </w:rPr>
        <w:t>Ele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vor</w:t>
      </w:r>
      <w:proofErr w:type="spellEnd"/>
      <w:r w:rsidRPr="005719A4">
        <w:rPr>
          <w:i/>
          <w:color w:val="002147"/>
        </w:rPr>
        <w:t xml:space="preserve"> fi </w:t>
      </w:r>
      <w:proofErr w:type="spellStart"/>
      <w:r w:rsidRPr="005719A4">
        <w:rPr>
          <w:i/>
          <w:color w:val="002147"/>
        </w:rPr>
        <w:t>traduse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în</w:t>
      </w:r>
      <w:proofErr w:type="spellEnd"/>
      <w:r w:rsidRPr="005719A4">
        <w:rPr>
          <w:i/>
          <w:color w:val="002147"/>
        </w:rPr>
        <w:t xml:space="preserve"> mare parte de </w:t>
      </w:r>
      <w:proofErr w:type="spellStart"/>
      <w:r w:rsidRPr="005719A4">
        <w:rPr>
          <w:i/>
          <w:color w:val="002147"/>
        </w:rPr>
        <w:t>masteranzi</w:t>
      </w:r>
      <w:proofErr w:type="spellEnd"/>
      <w:r w:rsidRPr="005719A4">
        <w:rPr>
          <w:i/>
          <w:color w:val="002147"/>
        </w:rPr>
        <w:t>.</w:t>
      </w:r>
      <w:proofErr w:type="gramEnd"/>
      <w:r w:rsidRPr="005719A4">
        <w:rPr>
          <w:i/>
          <w:color w:val="002147"/>
        </w:rPr>
        <w:t xml:space="preserve"> </w:t>
      </w:r>
      <w:proofErr w:type="spellStart"/>
      <w:proofErr w:type="gramStart"/>
      <w:r w:rsidRPr="005719A4">
        <w:rPr>
          <w:i/>
          <w:color w:val="002147"/>
        </w:rPr>
        <w:t>Mulți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dintre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masteranzi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își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vor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scrie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Disertația</w:t>
      </w:r>
      <w:proofErr w:type="spellEnd"/>
      <w:r w:rsidRPr="005719A4">
        <w:rPr>
          <w:i/>
          <w:color w:val="002147"/>
        </w:rPr>
        <w:t xml:space="preserve"> de </w:t>
      </w:r>
      <w:proofErr w:type="spellStart"/>
      <w:r w:rsidRPr="005719A4">
        <w:rPr>
          <w:i/>
          <w:color w:val="002147"/>
        </w:rPr>
        <w:t>absolvire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traducând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poeți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români</w:t>
      </w:r>
      <w:proofErr w:type="spellEnd"/>
      <w:r w:rsidRPr="005719A4">
        <w:rPr>
          <w:i/>
          <w:color w:val="002147"/>
        </w:rPr>
        <w:t>,</w:t>
      </w:r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în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colaborare</w:t>
      </w:r>
      <w:proofErr w:type="spellEnd"/>
      <w:r w:rsidRPr="005719A4">
        <w:rPr>
          <w:i/>
          <w:color w:val="002147"/>
        </w:rPr>
        <w:t xml:space="preserve"> cu </w:t>
      </w:r>
      <w:proofErr w:type="spellStart"/>
      <w:r w:rsidRPr="005719A4">
        <w:rPr>
          <w:i/>
          <w:color w:val="002147"/>
        </w:rPr>
        <w:t>poeți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englezi</w:t>
      </w:r>
      <w:proofErr w:type="spellEnd"/>
      <w:r w:rsidRPr="005719A4">
        <w:rPr>
          <w:i/>
          <w:color w:val="002147"/>
        </w:rPr>
        <w:t xml:space="preserve">, </w:t>
      </w:r>
      <w:proofErr w:type="spellStart"/>
      <w:r w:rsidRPr="005719A4">
        <w:rPr>
          <w:i/>
          <w:color w:val="002147"/>
        </w:rPr>
        <w:t>și</w:t>
      </w:r>
      <w:proofErr w:type="spellEnd"/>
      <w:r w:rsidRPr="005719A4">
        <w:rPr>
          <w:i/>
          <w:color w:val="002147"/>
        </w:rPr>
        <w:t xml:space="preserve"> sub </w:t>
      </w:r>
      <w:proofErr w:type="spellStart"/>
      <w:r w:rsidRPr="005719A4">
        <w:rPr>
          <w:i/>
          <w:color w:val="002147"/>
        </w:rPr>
        <w:t>coordon</w:t>
      </w:r>
      <w:r w:rsidRPr="005719A4">
        <w:rPr>
          <w:i/>
          <w:color w:val="002147"/>
        </w:rPr>
        <w:t>area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profesorilor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Masteratului</w:t>
      </w:r>
      <w:proofErr w:type="spellEnd"/>
      <w:r w:rsidRPr="005719A4">
        <w:rPr>
          <w:i/>
          <w:color w:val="002147"/>
        </w:rPr>
        <w:t>.</w:t>
      </w:r>
      <w:proofErr w:type="gramEnd"/>
      <w:r w:rsidRPr="005719A4">
        <w:rPr>
          <w:i/>
          <w:color w:val="002147"/>
        </w:rPr>
        <w:t xml:space="preserve"> </w:t>
      </w:r>
      <w:proofErr w:type="gramStart"/>
      <w:r w:rsidRPr="005719A4">
        <w:rPr>
          <w:i/>
          <w:color w:val="002147"/>
        </w:rPr>
        <w:t xml:space="preserve">Au </w:t>
      </w:r>
      <w:proofErr w:type="spellStart"/>
      <w:r w:rsidRPr="005719A4">
        <w:rPr>
          <w:i/>
          <w:color w:val="002147"/>
        </w:rPr>
        <w:t>tradus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multă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poezi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românească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masteranzii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noștri</w:t>
      </w:r>
      <w:proofErr w:type="spellEnd"/>
      <w:r w:rsidRPr="005719A4">
        <w:rPr>
          <w:i/>
          <w:color w:val="002147"/>
        </w:rPr>
        <w:t>.</w:t>
      </w:r>
      <w:proofErr w:type="gramEnd"/>
      <w:r w:rsidRPr="005719A4">
        <w:rPr>
          <w:i/>
          <w:color w:val="002147"/>
        </w:rPr>
        <w:t xml:space="preserve"> Am </w:t>
      </w:r>
      <w:proofErr w:type="spellStart"/>
      <w:r w:rsidRPr="005719A4">
        <w:rPr>
          <w:i/>
          <w:color w:val="002147"/>
        </w:rPr>
        <w:t>tradus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și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eu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mulți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poeți</w:t>
      </w:r>
      <w:proofErr w:type="spellEnd"/>
      <w:r w:rsidRPr="005719A4">
        <w:rPr>
          <w:i/>
          <w:color w:val="002147"/>
        </w:rPr>
        <w:t xml:space="preserve">, </w:t>
      </w:r>
      <w:proofErr w:type="spellStart"/>
      <w:r w:rsidRPr="005719A4">
        <w:rPr>
          <w:i/>
          <w:color w:val="002147"/>
        </w:rPr>
        <w:t>publicați</w:t>
      </w:r>
      <w:proofErr w:type="spellEnd"/>
      <w:r w:rsidRPr="005719A4">
        <w:rPr>
          <w:i/>
          <w:color w:val="002147"/>
        </w:rPr>
        <w:t xml:space="preserve"> fie online, fie </w:t>
      </w:r>
      <w:proofErr w:type="spellStart"/>
      <w:r w:rsidRPr="005719A4">
        <w:rPr>
          <w:i/>
          <w:color w:val="002147"/>
        </w:rPr>
        <w:t>pe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hârtie</w:t>
      </w:r>
      <w:proofErr w:type="spellEnd"/>
      <w:r w:rsidRPr="005719A4">
        <w:rPr>
          <w:i/>
          <w:color w:val="002147"/>
        </w:rPr>
        <w:t xml:space="preserve">, la </w:t>
      </w:r>
      <w:proofErr w:type="spellStart"/>
      <w:r w:rsidRPr="005719A4">
        <w:rPr>
          <w:i/>
          <w:color w:val="002147"/>
        </w:rPr>
        <w:t>alte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editu</w:t>
      </w:r>
      <w:r w:rsidRPr="005719A4">
        <w:rPr>
          <w:i/>
          <w:color w:val="002147"/>
        </w:rPr>
        <w:t>ri</w:t>
      </w:r>
      <w:proofErr w:type="spellEnd"/>
      <w:r w:rsidRPr="005719A4">
        <w:rPr>
          <w:i/>
          <w:color w:val="002147"/>
        </w:rPr>
        <w:t xml:space="preserve"> din </w:t>
      </w:r>
      <w:proofErr w:type="spellStart"/>
      <w:r w:rsidRPr="005719A4">
        <w:rPr>
          <w:i/>
          <w:color w:val="002147"/>
        </w:rPr>
        <w:t>țară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și</w:t>
      </w:r>
      <w:proofErr w:type="spellEnd"/>
      <w:r w:rsidRPr="005719A4">
        <w:rPr>
          <w:i/>
          <w:color w:val="002147"/>
        </w:rPr>
        <w:t xml:space="preserve"> din </w:t>
      </w:r>
      <w:proofErr w:type="spellStart"/>
      <w:proofErr w:type="gramStart"/>
      <w:r w:rsidRPr="005719A4">
        <w:rPr>
          <w:i/>
          <w:color w:val="002147"/>
        </w:rPr>
        <w:t>străinătate</w:t>
      </w:r>
      <w:proofErr w:type="spellEnd"/>
      <w:r w:rsidRPr="005719A4">
        <w:rPr>
          <w:i/>
          <w:color w:val="002147"/>
        </w:rPr>
        <w:t>.</w:t>
      </w:r>
      <w:proofErr w:type="gramEnd"/>
      <w:r w:rsidRPr="005719A4">
        <w:rPr>
          <w:i/>
          <w:color w:val="002147"/>
        </w:rPr>
        <w:t xml:space="preserve"> </w:t>
      </w:r>
      <w:r w:rsidRPr="005719A4">
        <w:rPr>
          <w:i/>
          <w:color w:val="002147"/>
        </w:rPr>
        <w:t xml:space="preserve">Le </w:t>
      </w:r>
      <w:proofErr w:type="spellStart"/>
      <w:r w:rsidRPr="005719A4">
        <w:rPr>
          <w:i/>
          <w:color w:val="002147"/>
        </w:rPr>
        <w:t>doresc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succes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mai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tinerilor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proofErr w:type="gramStart"/>
      <w:r w:rsidRPr="005719A4">
        <w:rPr>
          <w:i/>
          <w:color w:val="002147"/>
        </w:rPr>
        <w:t>mei</w:t>
      </w:r>
      <w:proofErr w:type="spellEnd"/>
      <w:proofErr w:type="gram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colegi</w:t>
      </w:r>
      <w:proofErr w:type="spellEnd"/>
      <w:r w:rsidRPr="005719A4">
        <w:rPr>
          <w:i/>
          <w:color w:val="002147"/>
        </w:rPr>
        <w:t xml:space="preserve">. </w:t>
      </w:r>
      <w:proofErr w:type="spellStart"/>
      <w:r w:rsidRPr="005719A4">
        <w:rPr>
          <w:i/>
          <w:color w:val="002147"/>
        </w:rPr>
        <w:t>Sper</w:t>
      </w:r>
      <w:proofErr w:type="spellEnd"/>
      <w:r w:rsidRPr="005719A4">
        <w:rPr>
          <w:i/>
          <w:color w:val="002147"/>
        </w:rPr>
        <w:t xml:space="preserve"> ca, </w:t>
      </w:r>
      <w:proofErr w:type="spellStart"/>
      <w:r w:rsidRPr="005719A4">
        <w:rPr>
          <w:i/>
          <w:color w:val="002147"/>
        </w:rPr>
        <w:t>acum</w:t>
      </w:r>
      <w:proofErr w:type="spellEnd"/>
      <w:r w:rsidRPr="005719A4">
        <w:rPr>
          <w:i/>
          <w:color w:val="002147"/>
        </w:rPr>
        <w:t xml:space="preserve">, </w:t>
      </w:r>
      <w:proofErr w:type="spellStart"/>
      <w:r w:rsidRPr="005719A4">
        <w:rPr>
          <w:i/>
          <w:color w:val="002147"/>
        </w:rPr>
        <w:t>în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apropierea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Crăciunului</w:t>
      </w:r>
      <w:proofErr w:type="spellEnd"/>
      <w:r w:rsidRPr="005719A4">
        <w:rPr>
          <w:i/>
          <w:color w:val="002147"/>
        </w:rPr>
        <w:t xml:space="preserve">, </w:t>
      </w:r>
      <w:proofErr w:type="spellStart"/>
      <w:proofErr w:type="gramStart"/>
      <w:r w:rsidRPr="005719A4">
        <w:rPr>
          <w:i/>
          <w:color w:val="002147"/>
        </w:rPr>
        <w:t>să</w:t>
      </w:r>
      <w:proofErr w:type="spellEnd"/>
      <w:proofErr w:type="gramEnd"/>
      <w:r w:rsidRPr="005719A4">
        <w:rPr>
          <w:i/>
          <w:color w:val="002147"/>
        </w:rPr>
        <w:t xml:space="preserve"> le </w:t>
      </w:r>
      <w:proofErr w:type="spellStart"/>
      <w:r w:rsidRPr="005719A4">
        <w:rPr>
          <w:i/>
          <w:color w:val="002147"/>
        </w:rPr>
        <w:t>facem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acest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cadou</w:t>
      </w:r>
      <w:proofErr w:type="spellEnd"/>
      <w:r w:rsidRPr="005719A4">
        <w:rPr>
          <w:i/>
          <w:color w:val="002147"/>
        </w:rPr>
        <w:t xml:space="preserve"> editorial, </w:t>
      </w:r>
      <w:proofErr w:type="spellStart"/>
      <w:r w:rsidRPr="005719A4">
        <w:rPr>
          <w:i/>
          <w:color w:val="002147"/>
        </w:rPr>
        <w:t>atât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lor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cât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și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poeților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traduși</w:t>
      </w:r>
      <w:proofErr w:type="spellEnd"/>
      <w:r w:rsidRPr="005719A4">
        <w:rPr>
          <w:i/>
          <w:color w:val="002147"/>
        </w:rPr>
        <w:t xml:space="preserve"> de </w:t>
      </w:r>
      <w:proofErr w:type="spellStart"/>
      <w:r w:rsidRPr="005719A4">
        <w:rPr>
          <w:i/>
          <w:color w:val="002147"/>
        </w:rPr>
        <w:t>ei</w:t>
      </w:r>
      <w:proofErr w:type="spellEnd"/>
      <w:r w:rsidRPr="005719A4">
        <w:rPr>
          <w:i/>
          <w:color w:val="002147"/>
        </w:rPr>
        <w:t xml:space="preserve">. Am </w:t>
      </w:r>
      <w:proofErr w:type="spellStart"/>
      <w:r w:rsidRPr="005719A4">
        <w:rPr>
          <w:i/>
          <w:color w:val="002147"/>
        </w:rPr>
        <w:t>demarat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această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serie</w:t>
      </w:r>
      <w:proofErr w:type="spellEnd"/>
      <w:r w:rsidRPr="005719A4">
        <w:rPr>
          <w:i/>
          <w:color w:val="002147"/>
        </w:rPr>
        <w:t xml:space="preserve"> de </w:t>
      </w:r>
      <w:proofErr w:type="spellStart"/>
      <w:r w:rsidRPr="005719A4">
        <w:rPr>
          <w:i/>
          <w:color w:val="002147"/>
        </w:rPr>
        <w:t>cărți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în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speranța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că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ele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vor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deschide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micilor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noștri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masteranzi</w:t>
      </w:r>
      <w:proofErr w:type="spellEnd"/>
      <w:r w:rsidRPr="005719A4">
        <w:rPr>
          <w:i/>
          <w:color w:val="002147"/>
        </w:rPr>
        <w:t xml:space="preserve"> o </w:t>
      </w:r>
      <w:proofErr w:type="spellStart"/>
      <w:r w:rsidRPr="005719A4">
        <w:rPr>
          <w:i/>
          <w:color w:val="002147"/>
        </w:rPr>
        <w:t>posibilă</w:t>
      </w:r>
      <w:proofErr w:type="spellEnd"/>
      <w:r w:rsidRPr="005719A4">
        <w:rPr>
          <w:i/>
          <w:color w:val="002147"/>
        </w:rPr>
        <w:t xml:space="preserve"> </w:t>
      </w:r>
      <w:proofErr w:type="spellStart"/>
      <w:r w:rsidRPr="005719A4">
        <w:rPr>
          <w:i/>
          <w:color w:val="002147"/>
        </w:rPr>
        <w:t>carier</w:t>
      </w:r>
      <w:r w:rsidR="00C41984" w:rsidRPr="005719A4">
        <w:rPr>
          <w:i/>
          <w:color w:val="002147"/>
        </w:rPr>
        <w:t>ă</w:t>
      </w:r>
      <w:proofErr w:type="spellEnd"/>
      <w:r w:rsidR="00C41984" w:rsidRPr="005719A4">
        <w:rPr>
          <w:i/>
          <w:color w:val="002147"/>
        </w:rPr>
        <w:t xml:space="preserve"> </w:t>
      </w:r>
      <w:proofErr w:type="spellStart"/>
      <w:r w:rsidR="00C41984" w:rsidRPr="005719A4">
        <w:rPr>
          <w:i/>
          <w:color w:val="002147"/>
        </w:rPr>
        <w:t>în</w:t>
      </w:r>
      <w:proofErr w:type="spellEnd"/>
      <w:r w:rsidR="00C41984" w:rsidRPr="005719A4">
        <w:rPr>
          <w:i/>
          <w:color w:val="002147"/>
        </w:rPr>
        <w:t xml:space="preserve"> </w:t>
      </w:r>
      <w:proofErr w:type="spellStart"/>
      <w:r w:rsidR="00C41984" w:rsidRPr="005719A4">
        <w:rPr>
          <w:i/>
          <w:color w:val="002147"/>
        </w:rPr>
        <w:t>lumea</w:t>
      </w:r>
      <w:proofErr w:type="spellEnd"/>
      <w:r w:rsidR="00C41984" w:rsidRPr="005719A4">
        <w:rPr>
          <w:i/>
          <w:color w:val="002147"/>
        </w:rPr>
        <w:t xml:space="preserve"> </w:t>
      </w:r>
      <w:proofErr w:type="spellStart"/>
      <w:r w:rsidR="00C41984" w:rsidRPr="005719A4">
        <w:rPr>
          <w:i/>
          <w:color w:val="002147"/>
        </w:rPr>
        <w:t>culturală</w:t>
      </w:r>
      <w:proofErr w:type="spellEnd"/>
      <w:r w:rsidR="00C41984" w:rsidRPr="005719A4">
        <w:rPr>
          <w:i/>
          <w:color w:val="002147"/>
        </w:rPr>
        <w:t xml:space="preserve"> </w:t>
      </w:r>
      <w:proofErr w:type="spellStart"/>
      <w:r w:rsidR="00C41984" w:rsidRPr="005719A4">
        <w:rPr>
          <w:i/>
          <w:color w:val="002147"/>
        </w:rPr>
        <w:t>românească</w:t>
      </w:r>
      <w:proofErr w:type="spellEnd"/>
      <w:r w:rsidR="00C41984" w:rsidRPr="005719A4">
        <w:rPr>
          <w:i/>
          <w:color w:val="002147"/>
        </w:rPr>
        <w:t>”</w:t>
      </w:r>
      <w:r w:rsidR="00C41984">
        <w:rPr>
          <w:color w:val="002147"/>
        </w:rPr>
        <w:t xml:space="preserve">, a </w:t>
      </w:r>
      <w:proofErr w:type="spellStart"/>
      <w:r w:rsidR="00C41984">
        <w:rPr>
          <w:color w:val="002147"/>
        </w:rPr>
        <w:t>declarat</w:t>
      </w:r>
      <w:proofErr w:type="spellEnd"/>
      <w:r w:rsidR="00C41984">
        <w:rPr>
          <w:color w:val="002147"/>
        </w:rPr>
        <w:t xml:space="preserve"> </w:t>
      </w:r>
      <w:r w:rsidR="00C41984" w:rsidRPr="00C41984">
        <w:rPr>
          <w:b/>
          <w:color w:val="002147"/>
        </w:rPr>
        <w:t xml:space="preserve">prof. </w:t>
      </w:r>
      <w:proofErr w:type="spellStart"/>
      <w:r w:rsidR="00C41984" w:rsidRPr="00C41984">
        <w:rPr>
          <w:b/>
          <w:color w:val="002147"/>
        </w:rPr>
        <w:t>univ.</w:t>
      </w:r>
      <w:proofErr w:type="spellEnd"/>
      <w:r w:rsidR="00C41984" w:rsidRPr="00C41984">
        <w:rPr>
          <w:b/>
          <w:color w:val="002147"/>
        </w:rPr>
        <w:t xml:space="preserve"> dr. Lidia </w:t>
      </w:r>
      <w:proofErr w:type="spellStart"/>
      <w:r w:rsidR="00C41984" w:rsidRPr="00C41984">
        <w:rPr>
          <w:b/>
          <w:color w:val="002147"/>
        </w:rPr>
        <w:t>Vianu</w:t>
      </w:r>
      <w:proofErr w:type="spellEnd"/>
      <w:r w:rsidR="00C41984" w:rsidRPr="00C41984">
        <w:rPr>
          <w:color w:val="002147"/>
        </w:rPr>
        <w:t xml:space="preserve">, </w:t>
      </w:r>
      <w:proofErr w:type="spellStart"/>
      <w:r w:rsidR="00C41984" w:rsidRPr="00C41984">
        <w:rPr>
          <w:color w:val="002147"/>
        </w:rPr>
        <w:t>cadru</w:t>
      </w:r>
      <w:proofErr w:type="spellEnd"/>
      <w:r w:rsidR="00C41984" w:rsidRPr="00C41984">
        <w:rPr>
          <w:color w:val="002147"/>
        </w:rPr>
        <w:t xml:space="preserve"> didactic la </w:t>
      </w:r>
      <w:proofErr w:type="spellStart"/>
      <w:r w:rsidR="00C41984" w:rsidRPr="00C41984">
        <w:rPr>
          <w:color w:val="002147"/>
        </w:rPr>
        <w:t>Facultatea</w:t>
      </w:r>
      <w:proofErr w:type="spellEnd"/>
      <w:r w:rsidR="00C41984" w:rsidRPr="00C41984">
        <w:rPr>
          <w:color w:val="002147"/>
        </w:rPr>
        <w:t xml:space="preserve"> de Limbi </w:t>
      </w:r>
      <w:proofErr w:type="spellStart"/>
      <w:r w:rsidR="00C41984" w:rsidRPr="00C41984">
        <w:rPr>
          <w:color w:val="002147"/>
        </w:rPr>
        <w:t>și</w:t>
      </w:r>
      <w:proofErr w:type="spellEnd"/>
      <w:r w:rsidR="00C41984" w:rsidRPr="00C41984">
        <w:rPr>
          <w:color w:val="002147"/>
        </w:rPr>
        <w:t xml:space="preserve"> </w:t>
      </w:r>
      <w:proofErr w:type="spellStart"/>
      <w:r w:rsidR="00C41984" w:rsidRPr="00C41984">
        <w:rPr>
          <w:color w:val="002147"/>
        </w:rPr>
        <w:t>Literaturi</w:t>
      </w:r>
      <w:proofErr w:type="spellEnd"/>
      <w:r w:rsidR="00C41984" w:rsidRPr="00C41984">
        <w:rPr>
          <w:color w:val="002147"/>
        </w:rPr>
        <w:t xml:space="preserve"> </w:t>
      </w:r>
      <w:proofErr w:type="spellStart"/>
      <w:r w:rsidR="00C41984" w:rsidRPr="00C41984">
        <w:rPr>
          <w:color w:val="002147"/>
        </w:rPr>
        <w:t>Străine</w:t>
      </w:r>
      <w:proofErr w:type="spellEnd"/>
      <w:r w:rsidR="00C41984" w:rsidRPr="00C41984">
        <w:rPr>
          <w:color w:val="002147"/>
        </w:rPr>
        <w:t xml:space="preserve"> a UB, </w:t>
      </w:r>
      <w:proofErr w:type="spellStart"/>
      <w:r w:rsidR="00C41984" w:rsidRPr="00C41984">
        <w:rPr>
          <w:color w:val="002147"/>
        </w:rPr>
        <w:t>directoare</w:t>
      </w:r>
      <w:proofErr w:type="spellEnd"/>
      <w:r w:rsidR="00C41984" w:rsidRPr="00C41984">
        <w:rPr>
          <w:color w:val="002147"/>
        </w:rPr>
        <w:t xml:space="preserve"> a </w:t>
      </w:r>
      <w:proofErr w:type="spellStart"/>
      <w:r w:rsidR="00C41984" w:rsidRPr="00C41984">
        <w:rPr>
          <w:color w:val="002147"/>
        </w:rPr>
        <w:t>Editurii</w:t>
      </w:r>
      <w:proofErr w:type="spellEnd"/>
      <w:r w:rsidR="00C41984" w:rsidRPr="00C41984">
        <w:rPr>
          <w:color w:val="002147"/>
        </w:rPr>
        <w:t xml:space="preserve"> </w:t>
      </w:r>
      <w:proofErr w:type="spellStart"/>
      <w:r w:rsidR="00C41984" w:rsidRPr="00C41984">
        <w:rPr>
          <w:color w:val="002147"/>
        </w:rPr>
        <w:t>pentru</w:t>
      </w:r>
      <w:proofErr w:type="spellEnd"/>
      <w:r w:rsidR="00C41984" w:rsidRPr="00C41984">
        <w:rPr>
          <w:color w:val="002147"/>
        </w:rPr>
        <w:t xml:space="preserve"> </w:t>
      </w:r>
      <w:proofErr w:type="spellStart"/>
      <w:r w:rsidR="00C41984" w:rsidRPr="00C41984">
        <w:rPr>
          <w:color w:val="002147"/>
        </w:rPr>
        <w:t>Literatură</w:t>
      </w:r>
      <w:proofErr w:type="spellEnd"/>
      <w:r w:rsidR="00C41984" w:rsidRPr="00C41984">
        <w:rPr>
          <w:color w:val="002147"/>
        </w:rPr>
        <w:t xml:space="preserve"> </w:t>
      </w:r>
      <w:proofErr w:type="spellStart"/>
      <w:r w:rsidR="00C41984" w:rsidRPr="00C41984">
        <w:rPr>
          <w:color w:val="002147"/>
        </w:rPr>
        <w:t>Contemporană</w:t>
      </w:r>
      <w:proofErr w:type="spellEnd"/>
      <w:r w:rsidR="00C41984" w:rsidRPr="00C41984">
        <w:rPr>
          <w:color w:val="002147"/>
        </w:rPr>
        <w:t xml:space="preserve"> – Contemporary Literature Press </w:t>
      </w:r>
      <w:proofErr w:type="spellStart"/>
      <w:r w:rsidR="00C41984" w:rsidRPr="00C41984">
        <w:rPr>
          <w:color w:val="002147"/>
        </w:rPr>
        <w:t>și</w:t>
      </w:r>
      <w:proofErr w:type="spellEnd"/>
      <w:r w:rsidR="00C41984" w:rsidRPr="00C41984">
        <w:rPr>
          <w:color w:val="002147"/>
        </w:rPr>
        <w:t xml:space="preserve"> a </w:t>
      </w:r>
      <w:proofErr w:type="spellStart"/>
      <w:r w:rsidR="00C41984" w:rsidRPr="00C41984">
        <w:rPr>
          <w:color w:val="002147"/>
        </w:rPr>
        <w:t>revistei</w:t>
      </w:r>
      <w:proofErr w:type="spellEnd"/>
      <w:r w:rsidR="00C41984" w:rsidRPr="00C41984">
        <w:rPr>
          <w:color w:val="002147"/>
        </w:rPr>
        <w:t xml:space="preserve"> online </w:t>
      </w:r>
      <w:r w:rsidR="00C41984" w:rsidRPr="00C41984">
        <w:rPr>
          <w:i/>
          <w:color w:val="002147"/>
        </w:rPr>
        <w:t>Translation Café</w:t>
      </w:r>
      <w:r w:rsidR="005719A4">
        <w:rPr>
          <w:i/>
          <w:color w:val="002147"/>
        </w:rPr>
        <w:t xml:space="preserve">, </w:t>
      </w:r>
      <w:proofErr w:type="spellStart"/>
      <w:r w:rsidR="005719A4" w:rsidRPr="005719A4">
        <w:rPr>
          <w:color w:val="002147"/>
        </w:rPr>
        <w:t>precum</w:t>
      </w:r>
      <w:proofErr w:type="spellEnd"/>
      <w:r w:rsidR="005719A4" w:rsidRPr="005719A4">
        <w:rPr>
          <w:color w:val="002147"/>
        </w:rPr>
        <w:t xml:space="preserve"> </w:t>
      </w:r>
      <w:proofErr w:type="spellStart"/>
      <w:r w:rsidR="005719A4" w:rsidRPr="005719A4">
        <w:rPr>
          <w:color w:val="002147"/>
        </w:rPr>
        <w:t>și</w:t>
      </w:r>
      <w:proofErr w:type="spellEnd"/>
      <w:r w:rsidR="005719A4">
        <w:rPr>
          <w:color w:val="002147"/>
        </w:rPr>
        <w:t xml:space="preserve"> </w:t>
      </w:r>
      <w:proofErr w:type="spellStart"/>
      <w:r w:rsidR="005719A4" w:rsidRPr="005719A4">
        <w:rPr>
          <w:color w:val="002147"/>
          <w:shd w:val="clear" w:color="auto" w:fill="F5F5F5"/>
        </w:rPr>
        <w:t>fondatoare</w:t>
      </w:r>
      <w:proofErr w:type="spellEnd"/>
      <w:r w:rsidR="005719A4" w:rsidRPr="005719A4">
        <w:rPr>
          <w:color w:val="002147"/>
          <w:shd w:val="clear" w:color="auto" w:fill="F5F5F5"/>
        </w:rPr>
        <w:t xml:space="preserve"> </w:t>
      </w:r>
      <w:proofErr w:type="spellStart"/>
      <w:r w:rsidR="005719A4" w:rsidRPr="005719A4">
        <w:rPr>
          <w:color w:val="002147"/>
          <w:shd w:val="clear" w:color="auto" w:fill="F5F5F5"/>
        </w:rPr>
        <w:t>și</w:t>
      </w:r>
      <w:proofErr w:type="spellEnd"/>
      <w:r w:rsidR="005719A4" w:rsidRPr="005719A4">
        <w:rPr>
          <w:color w:val="002147"/>
          <w:shd w:val="clear" w:color="auto" w:fill="F5F5F5"/>
        </w:rPr>
        <w:t xml:space="preserve"> </w:t>
      </w:r>
      <w:proofErr w:type="spellStart"/>
      <w:r w:rsidR="005719A4" w:rsidRPr="005719A4">
        <w:rPr>
          <w:color w:val="002147"/>
          <w:shd w:val="clear" w:color="auto" w:fill="F5F5F5"/>
        </w:rPr>
        <w:t>directo</w:t>
      </w:r>
      <w:r w:rsidR="005719A4" w:rsidRPr="005719A4">
        <w:rPr>
          <w:color w:val="002147"/>
          <w:shd w:val="clear" w:color="auto" w:fill="F5F5F5"/>
        </w:rPr>
        <w:t>a</w:t>
      </w:r>
      <w:r w:rsidR="005719A4" w:rsidRPr="005719A4">
        <w:rPr>
          <w:color w:val="002147"/>
          <w:shd w:val="clear" w:color="auto" w:fill="F5F5F5"/>
        </w:rPr>
        <w:t>r</w:t>
      </w:r>
      <w:r w:rsidR="005719A4" w:rsidRPr="005719A4">
        <w:rPr>
          <w:color w:val="002147"/>
          <w:shd w:val="clear" w:color="auto" w:fill="F5F5F5"/>
        </w:rPr>
        <w:t>e</w:t>
      </w:r>
      <w:proofErr w:type="spellEnd"/>
      <w:r w:rsidR="005719A4" w:rsidRPr="005719A4">
        <w:rPr>
          <w:color w:val="002147"/>
          <w:shd w:val="clear" w:color="auto" w:fill="F5F5F5"/>
        </w:rPr>
        <w:t xml:space="preserve"> a</w:t>
      </w:r>
      <w:r w:rsidR="005719A4" w:rsidRPr="005719A4">
        <w:rPr>
          <w:color w:val="002147"/>
          <w:shd w:val="clear" w:color="auto" w:fill="F5F5F5"/>
        </w:rPr>
        <w:t xml:space="preserve"> </w:t>
      </w:r>
      <w:proofErr w:type="spellStart"/>
      <w:r w:rsidR="005719A4" w:rsidRPr="005719A4">
        <w:rPr>
          <w:i/>
          <w:color w:val="002147"/>
          <w:shd w:val="clear" w:color="auto" w:fill="F5F5F5"/>
        </w:rPr>
        <w:t>Masteratului</w:t>
      </w:r>
      <w:proofErr w:type="spellEnd"/>
      <w:r w:rsidR="005719A4" w:rsidRPr="005719A4">
        <w:rPr>
          <w:i/>
          <w:color w:val="002147"/>
          <w:shd w:val="clear" w:color="auto" w:fill="F5F5F5"/>
        </w:rPr>
        <w:t xml:space="preserve"> </w:t>
      </w:r>
      <w:proofErr w:type="spellStart"/>
      <w:r w:rsidR="005719A4" w:rsidRPr="005719A4">
        <w:rPr>
          <w:i/>
          <w:color w:val="002147"/>
          <w:shd w:val="clear" w:color="auto" w:fill="F5F5F5"/>
        </w:rPr>
        <w:t>pentru</w:t>
      </w:r>
      <w:proofErr w:type="spellEnd"/>
      <w:r w:rsidR="005719A4" w:rsidRPr="005719A4">
        <w:rPr>
          <w:i/>
          <w:color w:val="002147"/>
          <w:shd w:val="clear" w:color="auto" w:fill="F5F5F5"/>
        </w:rPr>
        <w:t xml:space="preserve"> </w:t>
      </w:r>
      <w:proofErr w:type="spellStart"/>
      <w:r w:rsidR="005719A4" w:rsidRPr="005719A4">
        <w:rPr>
          <w:i/>
          <w:color w:val="002147"/>
          <w:shd w:val="clear" w:color="auto" w:fill="F5F5F5"/>
        </w:rPr>
        <w:t>Traducerea</w:t>
      </w:r>
      <w:proofErr w:type="spellEnd"/>
      <w:r w:rsidR="005719A4" w:rsidRPr="005719A4">
        <w:rPr>
          <w:i/>
          <w:color w:val="002147"/>
          <w:shd w:val="clear" w:color="auto" w:fill="F5F5F5"/>
        </w:rPr>
        <w:t xml:space="preserve"> </w:t>
      </w:r>
      <w:proofErr w:type="spellStart"/>
      <w:r w:rsidR="005719A4" w:rsidRPr="005719A4">
        <w:rPr>
          <w:i/>
          <w:color w:val="002147"/>
          <w:shd w:val="clear" w:color="auto" w:fill="F5F5F5"/>
        </w:rPr>
        <w:t>Textului</w:t>
      </w:r>
      <w:proofErr w:type="spellEnd"/>
      <w:r w:rsidR="005719A4" w:rsidRPr="005719A4">
        <w:rPr>
          <w:i/>
          <w:color w:val="002147"/>
          <w:shd w:val="clear" w:color="auto" w:fill="F5F5F5"/>
        </w:rPr>
        <w:t xml:space="preserve"> </w:t>
      </w:r>
      <w:proofErr w:type="spellStart"/>
      <w:r w:rsidR="005719A4" w:rsidRPr="005719A4">
        <w:rPr>
          <w:i/>
          <w:color w:val="002147"/>
          <w:shd w:val="clear" w:color="auto" w:fill="F5F5F5"/>
        </w:rPr>
        <w:t>Literar</w:t>
      </w:r>
      <w:proofErr w:type="spellEnd"/>
      <w:r w:rsidR="005719A4" w:rsidRPr="005719A4">
        <w:rPr>
          <w:i/>
          <w:color w:val="002147"/>
          <w:shd w:val="clear" w:color="auto" w:fill="F5F5F5"/>
        </w:rPr>
        <w:t xml:space="preserve"> </w:t>
      </w:r>
      <w:proofErr w:type="spellStart"/>
      <w:r w:rsidR="005719A4" w:rsidRPr="005719A4">
        <w:rPr>
          <w:i/>
          <w:color w:val="002147"/>
          <w:shd w:val="clear" w:color="auto" w:fill="F5F5F5"/>
        </w:rPr>
        <w:t>Contemporan</w:t>
      </w:r>
      <w:proofErr w:type="spellEnd"/>
      <w:r w:rsidR="005719A4" w:rsidRPr="005719A4">
        <w:rPr>
          <w:color w:val="002147"/>
          <w:shd w:val="clear" w:color="auto" w:fill="F5F5F5"/>
        </w:rPr>
        <w:t>.</w:t>
      </w:r>
    </w:p>
    <w:p w:rsidR="00C41984" w:rsidRDefault="00C41984" w:rsidP="005719A4">
      <w:pPr>
        <w:pStyle w:val="NormalWeb"/>
        <w:jc w:val="both"/>
        <w:rPr>
          <w:rFonts w:ascii="Book Antiqua" w:hAnsi="Book Antiqua"/>
          <w:color w:val="000000"/>
          <w:sz w:val="18"/>
          <w:szCs w:val="18"/>
        </w:rPr>
      </w:pPr>
      <w:proofErr w:type="gramStart"/>
      <w:r>
        <w:rPr>
          <w:rFonts w:ascii="Book Antiqua" w:hAnsi="Book Antiqua"/>
          <w:b/>
          <w:bCs/>
          <w:i/>
          <w:iCs/>
          <w:color w:val="000000"/>
          <w:sz w:val="18"/>
          <w:szCs w:val="18"/>
        </w:rPr>
        <w:t>Translation Café</w:t>
      </w:r>
      <w:r>
        <w:rPr>
          <w:rFonts w:ascii="Book Antiqua" w:hAnsi="Book Antiqua"/>
          <w:b/>
          <w:bCs/>
          <w:color w:val="000000"/>
          <w:sz w:val="18"/>
          <w:szCs w:val="18"/>
        </w:rPr>
        <w:t> No 241</w:t>
      </w:r>
      <w:r>
        <w:rPr>
          <w:rFonts w:ascii="Book Antiqua" w:hAnsi="Book Antiqua"/>
          <w:color w:val="000000"/>
          <w:sz w:val="18"/>
          <w:szCs w:val="18"/>
        </w:rPr>
        <w:t> </w:t>
      </w:r>
      <w:proofErr w:type="spellStart"/>
      <w:r w:rsidR="005719A4">
        <w:rPr>
          <w:rFonts w:ascii="Book Antiqua" w:hAnsi="Book Antiqua"/>
          <w:color w:val="000000"/>
          <w:sz w:val="18"/>
          <w:szCs w:val="18"/>
        </w:rPr>
        <w:t>poate</w:t>
      </w:r>
      <w:proofErr w:type="spellEnd"/>
      <w:r w:rsidR="005719A4">
        <w:rPr>
          <w:rFonts w:ascii="Book Antiqua" w:hAnsi="Book Antiqua"/>
          <w:color w:val="000000"/>
          <w:sz w:val="18"/>
          <w:szCs w:val="18"/>
        </w:rPr>
        <w:t xml:space="preserve"> fi </w:t>
      </w:r>
      <w:proofErr w:type="spellStart"/>
      <w:r w:rsidR="005719A4">
        <w:rPr>
          <w:rFonts w:ascii="Book Antiqua" w:hAnsi="Book Antiqua"/>
          <w:color w:val="000000"/>
          <w:sz w:val="18"/>
          <w:szCs w:val="18"/>
        </w:rPr>
        <w:t>consultată</w:t>
      </w:r>
      <w:proofErr w:type="spellEnd"/>
      <w:r w:rsidR="005719A4">
        <w:rPr>
          <w:rFonts w:ascii="Book Antiqua" w:hAnsi="Book Antiqua"/>
          <w:color w:val="000000"/>
          <w:sz w:val="18"/>
          <w:szCs w:val="18"/>
        </w:rPr>
        <w:t xml:space="preserve"> </w:t>
      </w:r>
      <w:proofErr w:type="spellStart"/>
      <w:r w:rsidR="005719A4">
        <w:rPr>
          <w:color w:val="000000"/>
          <w:sz w:val="18"/>
          <w:szCs w:val="18"/>
        </w:rPr>
        <w:t>și</w:t>
      </w:r>
      <w:proofErr w:type="spellEnd"/>
      <w:r w:rsidR="005719A4">
        <w:rPr>
          <w:color w:val="000000"/>
          <w:sz w:val="18"/>
          <w:szCs w:val="18"/>
        </w:rPr>
        <w:t xml:space="preserve"> </w:t>
      </w:r>
      <w:proofErr w:type="spellStart"/>
      <w:r w:rsidR="005719A4">
        <w:rPr>
          <w:color w:val="000000"/>
          <w:sz w:val="18"/>
          <w:szCs w:val="18"/>
        </w:rPr>
        <w:t>descărcată</w:t>
      </w:r>
      <w:proofErr w:type="spellEnd"/>
      <w:r w:rsidR="005719A4">
        <w:rPr>
          <w:color w:val="000000"/>
          <w:sz w:val="18"/>
          <w:szCs w:val="18"/>
        </w:rPr>
        <w:t xml:space="preserve"> de </w:t>
      </w:r>
      <w:hyperlink r:id="rId5" w:history="1">
        <w:proofErr w:type="spellStart"/>
        <w:r w:rsidR="005719A4" w:rsidRPr="005719A4">
          <w:rPr>
            <w:rStyle w:val="Hyperlink"/>
            <w:sz w:val="18"/>
            <w:szCs w:val="18"/>
          </w:rPr>
          <w:t>aici</w:t>
        </w:r>
        <w:proofErr w:type="spellEnd"/>
      </w:hyperlink>
      <w:r w:rsidR="005719A4">
        <w:rPr>
          <w:color w:val="000000"/>
          <w:sz w:val="18"/>
          <w:szCs w:val="18"/>
        </w:rPr>
        <w:t>.</w:t>
      </w:r>
      <w:proofErr w:type="gramEnd"/>
      <w:r w:rsidR="005719A4">
        <w:rPr>
          <w:color w:val="000000"/>
          <w:sz w:val="18"/>
          <w:szCs w:val="18"/>
        </w:rPr>
        <w:t xml:space="preserve"> </w:t>
      </w:r>
      <w:r w:rsidR="005719A4">
        <w:rPr>
          <w:rFonts w:ascii="Book Antiqua" w:hAnsi="Book Antiqua"/>
          <w:color w:val="000000"/>
          <w:sz w:val="18"/>
          <w:szCs w:val="18"/>
        </w:rPr>
        <w:t xml:space="preserve"> </w:t>
      </w:r>
    </w:p>
    <w:p w:rsidR="00C41984" w:rsidRDefault="005719A4" w:rsidP="00C41984">
      <w:pPr>
        <w:pStyle w:val="NormalWeb"/>
        <w:jc w:val="both"/>
        <w:rPr>
          <w:rFonts w:ascii="Book Antiqua" w:hAnsi="Book Antiqua"/>
          <w:color w:val="000000"/>
          <w:sz w:val="18"/>
          <w:szCs w:val="18"/>
        </w:rPr>
      </w:pPr>
      <w:r>
        <w:rPr>
          <w:rFonts w:ascii="Book Antiqua" w:hAnsi="Book Antiqua"/>
          <w:color w:val="000000"/>
          <w:sz w:val="18"/>
          <w:szCs w:val="18"/>
        </w:rPr>
        <w:t xml:space="preserve">De </w:t>
      </w:r>
      <w:proofErr w:type="spellStart"/>
      <w:r>
        <w:rPr>
          <w:rFonts w:ascii="Book Antiqua" w:hAnsi="Book Antiqua"/>
          <w:color w:val="000000"/>
          <w:sz w:val="18"/>
          <w:szCs w:val="18"/>
        </w:rPr>
        <w:t>asemenea</w:t>
      </w:r>
      <w:proofErr w:type="spellEnd"/>
      <w:r>
        <w:rPr>
          <w:rFonts w:ascii="Book Antiqua" w:hAnsi="Book Antiqua"/>
          <w:color w:val="000000"/>
          <w:sz w:val="18"/>
          <w:szCs w:val="18"/>
        </w:rPr>
        <w:t>,</w:t>
      </w:r>
      <w:r w:rsidR="00C41984">
        <w:rPr>
          <w:rFonts w:ascii="Book Antiqua" w:hAnsi="Book Antiqua"/>
          <w:color w:val="000000"/>
          <w:sz w:val="18"/>
          <w:szCs w:val="18"/>
        </w:rPr>
        <w:t> </w:t>
      </w:r>
      <w:r>
        <w:rPr>
          <w:color w:val="002147"/>
          <w:shd w:val="clear" w:color="auto" w:fill="F5F5F5"/>
        </w:rPr>
        <w:t>„</w:t>
      </w:r>
      <w:proofErr w:type="spellStart"/>
      <w:r>
        <w:rPr>
          <w:color w:val="002147"/>
          <w:shd w:val="clear" w:color="auto" w:fill="F5F5F5"/>
        </w:rPr>
        <w:t>Catalogul</w:t>
      </w:r>
      <w:proofErr w:type="spellEnd"/>
      <w:r>
        <w:rPr>
          <w:color w:val="002147"/>
          <w:shd w:val="clear" w:color="auto" w:fill="F5F5F5"/>
        </w:rPr>
        <w:t xml:space="preserve"> </w:t>
      </w:r>
      <w:proofErr w:type="spellStart"/>
      <w:r>
        <w:rPr>
          <w:color w:val="002147"/>
          <w:shd w:val="clear" w:color="auto" w:fill="F5F5F5"/>
        </w:rPr>
        <w:t>volumelor</w:t>
      </w:r>
      <w:proofErr w:type="spellEnd"/>
      <w:r>
        <w:rPr>
          <w:color w:val="002147"/>
          <w:shd w:val="clear" w:color="auto" w:fill="F5F5F5"/>
        </w:rPr>
        <w:t xml:space="preserve"> </w:t>
      </w:r>
      <w:proofErr w:type="spellStart"/>
      <w:r>
        <w:rPr>
          <w:color w:val="002147"/>
          <w:shd w:val="clear" w:color="auto" w:fill="F5F5F5"/>
        </w:rPr>
        <w:t>publicate</w:t>
      </w:r>
      <w:proofErr w:type="spellEnd"/>
      <w:r>
        <w:rPr>
          <w:color w:val="002147"/>
          <w:shd w:val="clear" w:color="auto" w:fill="F5F5F5"/>
        </w:rPr>
        <w:t xml:space="preserve"> de Contemporary Literature Press” </w:t>
      </w:r>
      <w:proofErr w:type="spellStart"/>
      <w:r>
        <w:rPr>
          <w:color w:val="002147"/>
          <w:shd w:val="clear" w:color="auto" w:fill="F5F5F5"/>
        </w:rPr>
        <w:t>poate</w:t>
      </w:r>
      <w:proofErr w:type="spellEnd"/>
      <w:r>
        <w:rPr>
          <w:color w:val="002147"/>
          <w:shd w:val="clear" w:color="auto" w:fill="F5F5F5"/>
        </w:rPr>
        <w:t xml:space="preserve"> fi </w:t>
      </w:r>
      <w:proofErr w:type="spellStart"/>
      <w:r>
        <w:rPr>
          <w:color w:val="002147"/>
          <w:shd w:val="clear" w:color="auto" w:fill="F5F5F5"/>
        </w:rPr>
        <w:t>accesat</w:t>
      </w:r>
      <w:proofErr w:type="spellEnd"/>
      <w:r>
        <w:rPr>
          <w:color w:val="002147"/>
          <w:shd w:val="clear" w:color="auto" w:fill="F5F5F5"/>
        </w:rPr>
        <w:t xml:space="preserve"> </w:t>
      </w:r>
      <w:proofErr w:type="spellStart"/>
      <w:r>
        <w:rPr>
          <w:color w:val="002147"/>
          <w:shd w:val="clear" w:color="auto" w:fill="F5F5F5"/>
        </w:rPr>
        <w:t>și</w:t>
      </w:r>
      <w:proofErr w:type="spellEnd"/>
      <w:r>
        <w:rPr>
          <w:color w:val="002147"/>
          <w:shd w:val="clear" w:color="auto" w:fill="F5F5F5"/>
        </w:rPr>
        <w:t xml:space="preserve"> </w:t>
      </w:r>
      <w:proofErr w:type="spellStart"/>
      <w:r>
        <w:rPr>
          <w:color w:val="002147"/>
          <w:shd w:val="clear" w:color="auto" w:fill="F5F5F5"/>
        </w:rPr>
        <w:t>descărcat</w:t>
      </w:r>
      <w:proofErr w:type="spellEnd"/>
      <w:r>
        <w:rPr>
          <w:color w:val="002147"/>
          <w:shd w:val="clear" w:color="auto" w:fill="F5F5F5"/>
        </w:rPr>
        <w:t xml:space="preserve"> de </w:t>
      </w:r>
      <w:proofErr w:type="spellStart"/>
      <w:r>
        <w:fldChar w:fldCharType="begin"/>
      </w:r>
      <w:r>
        <w:instrText xml:space="preserve"> HYPERLINK "https://editura.mttlc.ro/authors-books-clp.html?utm_source=newsletter&amp;utm_medium=email&amp;utm_campaign=authors_and_books_published_by_contemporary_literature_press_2006_2020_catalogul_clp&amp;utm_term=2020-07-13" </w:instrText>
      </w:r>
      <w:r>
        <w:fldChar w:fldCharType="separate"/>
      </w:r>
      <w:r>
        <w:rPr>
          <w:rStyle w:val="Robust"/>
          <w:color w:val="002147"/>
          <w:shd w:val="clear" w:color="auto" w:fill="F5F5F5"/>
        </w:rPr>
        <w:t>aici</w:t>
      </w:r>
      <w:proofErr w:type="spellEnd"/>
      <w:r>
        <w:fldChar w:fldCharType="end"/>
      </w:r>
      <w:r>
        <w:rPr>
          <w:color w:val="002147"/>
          <w:shd w:val="clear" w:color="auto" w:fill="F5F5F5"/>
        </w:rPr>
        <w:t>.</w:t>
      </w:r>
    </w:p>
    <w:p w:rsidR="00394B2B" w:rsidRDefault="00394B2B" w:rsidP="00394B2B">
      <w:pPr>
        <w:pStyle w:val="NormalWeb"/>
        <w:shd w:val="clear" w:color="auto" w:fill="F5F5F5"/>
        <w:spacing w:before="0" w:beforeAutospacing="0" w:after="0" w:afterAutospacing="0" w:line="450" w:lineRule="atLeast"/>
        <w:jc w:val="both"/>
        <w:rPr>
          <w:color w:val="002147"/>
        </w:rPr>
      </w:pPr>
    </w:p>
    <w:p w:rsidR="00806437" w:rsidRPr="00503EE7" w:rsidRDefault="00806437" w:rsidP="00503EE7">
      <w:pPr>
        <w:jc w:val="both"/>
        <w:rPr>
          <w:lang w:val="ro-RO"/>
        </w:rPr>
      </w:pPr>
    </w:p>
    <w:sectPr w:rsidR="00806437" w:rsidRPr="00503E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EE7"/>
    <w:rsid w:val="00394B2B"/>
    <w:rsid w:val="00503EE7"/>
    <w:rsid w:val="005719A4"/>
    <w:rsid w:val="00806437"/>
    <w:rsid w:val="0096060B"/>
    <w:rsid w:val="00B201C5"/>
    <w:rsid w:val="00C4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503EE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94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394B2B"/>
    <w:rPr>
      <w:i/>
      <w:iCs/>
    </w:rPr>
  </w:style>
  <w:style w:type="character" w:styleId="Robust">
    <w:name w:val="Strong"/>
    <w:basedOn w:val="Fontdeparagrafimplicit"/>
    <w:uiPriority w:val="22"/>
    <w:qFormat/>
    <w:rsid w:val="005719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503EE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94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394B2B"/>
    <w:rPr>
      <w:i/>
      <w:iCs/>
    </w:rPr>
  </w:style>
  <w:style w:type="character" w:styleId="Robust">
    <w:name w:val="Strong"/>
    <w:basedOn w:val="Fontdeparagrafimplicit"/>
    <w:uiPriority w:val="22"/>
    <w:qFormat/>
    <w:rsid w:val="005719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7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evista.mttlc.ro/241/TC%2024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Ionelia Olteanu</dc:creator>
  <cp:keywords/>
  <dc:description/>
  <cp:lastModifiedBy>Aura Stan</cp:lastModifiedBy>
  <cp:revision>3</cp:revision>
  <dcterms:created xsi:type="dcterms:W3CDTF">2021-12-21T09:15:00Z</dcterms:created>
  <dcterms:modified xsi:type="dcterms:W3CDTF">2024-11-26T13:49:00Z</dcterms:modified>
</cp:coreProperties>
</file>