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5FA8F" w14:textId="0A85483B" w:rsidR="00916F1B" w:rsidRPr="007C3EEE" w:rsidRDefault="008A63D9" w:rsidP="00916F1B">
      <w:pPr>
        <w:tabs>
          <w:tab w:val="left" w:pos="7620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7C3EE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135C3" w:rsidRPr="007C3EEE">
        <w:rPr>
          <w:rFonts w:ascii="Times New Roman" w:hAnsi="Times New Roman" w:cs="Times New Roman"/>
          <w:b/>
          <w:bCs/>
          <w:sz w:val="24"/>
          <w:szCs w:val="24"/>
        </w:rPr>
        <w:t xml:space="preserve">Povestind despre matematică </w:t>
      </w:r>
      <w:r w:rsidR="006A351D" w:rsidRPr="007C3EEE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D135C3" w:rsidRPr="007C3EEE">
        <w:rPr>
          <w:rFonts w:ascii="Times New Roman" w:hAnsi="Times New Roman" w:cs="Times New Roman"/>
          <w:b/>
          <w:bCs/>
          <w:sz w:val="24"/>
          <w:szCs w:val="24"/>
        </w:rPr>
        <w:t>i literatură: amintiri despre Solomon Marcus”</w:t>
      </w:r>
      <w:r w:rsidR="007C3E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,</w:t>
      </w:r>
      <w:r w:rsidRPr="007C3E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cu scriitorul Bogdan Suceavă la Facultatea de Matematică </w:t>
      </w:r>
      <w:r w:rsidR="006A351D" w:rsidRPr="007C3E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ș</w:t>
      </w:r>
      <w:r w:rsidRPr="007C3E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i Informatică a UB</w:t>
      </w:r>
    </w:p>
    <w:p w14:paraId="4052DFD9" w14:textId="77777777" w:rsidR="00916F1B" w:rsidRPr="008A63D9" w:rsidRDefault="00916F1B" w:rsidP="00916F1B">
      <w:pPr>
        <w:tabs>
          <w:tab w:val="left" w:pos="7620"/>
        </w:tabs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6088BE51" w14:textId="4BB84930" w:rsidR="008A63D9" w:rsidRDefault="008A63D9" w:rsidP="00C83926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3D9">
        <w:rPr>
          <w:rFonts w:ascii="Times New Roman" w:hAnsi="Times New Roman" w:cs="Times New Roman"/>
          <w:sz w:val="24"/>
          <w:szCs w:val="24"/>
        </w:rPr>
        <w:t>Universitatea din Bucure</w:t>
      </w:r>
      <w:r w:rsidR="006A351D">
        <w:rPr>
          <w:rFonts w:ascii="Times New Roman" w:hAnsi="Times New Roman" w:cs="Times New Roman"/>
          <w:sz w:val="24"/>
          <w:szCs w:val="24"/>
        </w:rPr>
        <w:t>ș</w:t>
      </w:r>
      <w:r w:rsidRPr="008A63D9">
        <w:rPr>
          <w:rFonts w:ascii="Times New Roman" w:hAnsi="Times New Roman" w:cs="Times New Roman"/>
          <w:sz w:val="24"/>
          <w:szCs w:val="24"/>
        </w:rPr>
        <w:t xml:space="preserve">ti vă invită, </w:t>
      </w:r>
      <w:r w:rsidRPr="006A351D">
        <w:rPr>
          <w:rFonts w:ascii="Times New Roman" w:hAnsi="Times New Roman" w:cs="Times New Roman"/>
          <w:b/>
          <w:bCs/>
          <w:sz w:val="24"/>
          <w:szCs w:val="24"/>
        </w:rPr>
        <w:t>luni, 13 ianuarie</w:t>
      </w:r>
      <w:r w:rsidR="006A351D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63D9">
        <w:rPr>
          <w:rFonts w:ascii="Times New Roman" w:hAnsi="Times New Roman" w:cs="Times New Roman"/>
          <w:sz w:val="24"/>
          <w:szCs w:val="24"/>
        </w:rPr>
        <w:t xml:space="preserve"> la </w:t>
      </w:r>
      <w:r w:rsidR="00D135C3" w:rsidRPr="008A63D9">
        <w:rPr>
          <w:rFonts w:ascii="Times New Roman" w:hAnsi="Times New Roman" w:cs="Times New Roman"/>
          <w:sz w:val="24"/>
          <w:szCs w:val="24"/>
        </w:rPr>
        <w:t>seminar</w:t>
      </w:r>
      <w:r w:rsidRPr="008A63D9">
        <w:rPr>
          <w:rFonts w:ascii="Times New Roman" w:hAnsi="Times New Roman" w:cs="Times New Roman"/>
          <w:sz w:val="24"/>
          <w:szCs w:val="24"/>
        </w:rPr>
        <w:t>ul</w:t>
      </w:r>
      <w:r w:rsidR="00D135C3" w:rsidRPr="008A63D9">
        <w:rPr>
          <w:rFonts w:ascii="Times New Roman" w:hAnsi="Times New Roman" w:cs="Times New Roman"/>
          <w:sz w:val="24"/>
          <w:szCs w:val="24"/>
        </w:rPr>
        <w:t xml:space="preserve"> </w:t>
      </w:r>
      <w:r w:rsidRPr="008A63D9">
        <w:rPr>
          <w:rFonts w:ascii="Times New Roman" w:hAnsi="Times New Roman" w:cs="Times New Roman"/>
          <w:b/>
          <w:bCs/>
          <w:sz w:val="24"/>
          <w:szCs w:val="24"/>
        </w:rPr>
        <w:t xml:space="preserve">„Povestind despre matematică </w:t>
      </w:r>
      <w:r w:rsidR="006A351D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8A63D9">
        <w:rPr>
          <w:rFonts w:ascii="Times New Roman" w:hAnsi="Times New Roman" w:cs="Times New Roman"/>
          <w:b/>
          <w:bCs/>
          <w:sz w:val="24"/>
          <w:szCs w:val="24"/>
        </w:rPr>
        <w:t>i literatură: amintiri despre Solomon Marcus”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135C3" w:rsidRPr="008A63D9">
        <w:rPr>
          <w:rFonts w:ascii="Times New Roman" w:hAnsi="Times New Roman" w:cs="Times New Roman"/>
          <w:sz w:val="24"/>
          <w:szCs w:val="24"/>
        </w:rPr>
        <w:t>sus</w:t>
      </w:r>
      <w:r w:rsidR="006A351D">
        <w:rPr>
          <w:rFonts w:ascii="Times New Roman" w:hAnsi="Times New Roman" w:cs="Times New Roman"/>
          <w:sz w:val="24"/>
          <w:szCs w:val="24"/>
        </w:rPr>
        <w:t>ț</w:t>
      </w:r>
      <w:r w:rsidR="00D135C3" w:rsidRPr="008A63D9">
        <w:rPr>
          <w:rFonts w:ascii="Times New Roman" w:hAnsi="Times New Roman" w:cs="Times New Roman"/>
          <w:sz w:val="24"/>
          <w:szCs w:val="24"/>
        </w:rPr>
        <w:t xml:space="preserve">inut de </w:t>
      </w:r>
      <w:r w:rsidR="00821604" w:rsidRPr="008A63D9">
        <w:rPr>
          <w:rFonts w:ascii="Times New Roman" w:hAnsi="Times New Roman" w:cs="Times New Roman"/>
          <w:sz w:val="24"/>
          <w:szCs w:val="24"/>
        </w:rPr>
        <w:t xml:space="preserve">scriitorul </w:t>
      </w:r>
      <w:r w:rsidR="007C3EEE">
        <w:rPr>
          <w:rFonts w:ascii="Times New Roman" w:hAnsi="Times New Roman" w:cs="Times New Roman"/>
          <w:sz w:val="24"/>
          <w:szCs w:val="24"/>
        </w:rPr>
        <w:t xml:space="preserve">și profesorul </w:t>
      </w:r>
      <w:r w:rsidR="00D135C3" w:rsidRPr="00C32D58">
        <w:rPr>
          <w:rFonts w:ascii="Times New Roman" w:hAnsi="Times New Roman" w:cs="Times New Roman"/>
          <w:b/>
          <w:bCs/>
          <w:sz w:val="24"/>
          <w:szCs w:val="24"/>
        </w:rPr>
        <w:t>Bogdan Suceavă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EEE">
        <w:rPr>
          <w:rFonts w:ascii="Times New Roman" w:hAnsi="Times New Roman" w:cs="Times New Roman"/>
          <w:sz w:val="24"/>
          <w:szCs w:val="24"/>
        </w:rPr>
        <w:t>(</w:t>
      </w:r>
      <w:r w:rsidR="00742352" w:rsidRPr="008A63D9">
        <w:rPr>
          <w:rFonts w:ascii="Times New Roman" w:hAnsi="Times New Roman" w:cs="Times New Roman"/>
          <w:sz w:val="24"/>
          <w:szCs w:val="24"/>
        </w:rPr>
        <w:t>California State University, Fullerton, SUA</w:t>
      </w:r>
      <w:r>
        <w:rPr>
          <w:rFonts w:ascii="Times New Roman" w:hAnsi="Times New Roman" w:cs="Times New Roman"/>
          <w:sz w:val="24"/>
          <w:szCs w:val="24"/>
        </w:rPr>
        <w:t>.</w:t>
      </w:r>
      <w:r w:rsidR="007C3EEE">
        <w:rPr>
          <w:rFonts w:ascii="Times New Roman" w:hAnsi="Times New Roman" w:cs="Times New Roman"/>
          <w:sz w:val="24"/>
          <w:szCs w:val="24"/>
        </w:rPr>
        <w:t>)</w:t>
      </w:r>
    </w:p>
    <w:p w14:paraId="0F563766" w14:textId="275CFEB6" w:rsidR="00D135C3" w:rsidRPr="008A63D9" w:rsidRDefault="007C3EEE" w:rsidP="00C83926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Seminarul</w:t>
      </w:r>
      <w:r w:rsidR="006A351D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 </w:t>
      </w:r>
      <w:r w:rsidR="008A63D9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va </w:t>
      </w:r>
      <w:r>
        <w:rPr>
          <w:rFonts w:ascii="Times New Roman" w:hAnsi="Times New Roman" w:cs="Times New Roman"/>
          <w:b/>
          <w:bCs/>
          <w:sz w:val="24"/>
          <w:szCs w:val="24"/>
        </w:rPr>
        <w:t>desfășura</w:t>
      </w:r>
      <w:r w:rsidR="008A63D9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 începând cu</w:t>
      </w:r>
      <w:r w:rsidR="00D135C3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 ora 17:00</w:t>
      </w:r>
      <w:r w:rsidR="008A63D9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5E8F">
        <w:rPr>
          <w:rFonts w:ascii="Times New Roman" w:hAnsi="Times New Roman" w:cs="Times New Roman"/>
          <w:b/>
          <w:bCs/>
          <w:sz w:val="24"/>
          <w:szCs w:val="24"/>
        </w:rPr>
        <w:t>în</w:t>
      </w:r>
      <w:r w:rsidR="00D135C3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 sala Google</w:t>
      </w:r>
      <w:r w:rsidR="008A63D9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 din cadrul</w:t>
      </w:r>
      <w:r w:rsidR="00D135C3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 Facult</w:t>
      </w:r>
      <w:r w:rsidR="008A63D9" w:rsidRPr="006A351D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="006A351D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8A63D9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="00D135C3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BC3EA4" w:rsidRPr="006A351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135C3" w:rsidRPr="006A351D">
        <w:rPr>
          <w:rFonts w:ascii="Times New Roman" w:hAnsi="Times New Roman" w:cs="Times New Roman"/>
          <w:b/>
          <w:bCs/>
          <w:sz w:val="24"/>
          <w:szCs w:val="24"/>
        </w:rPr>
        <w:t>atematică</w:t>
      </w:r>
      <w:r w:rsidR="00BC3EA4" w:rsidRPr="006A3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351D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BC3EA4" w:rsidRPr="006A351D">
        <w:rPr>
          <w:rFonts w:ascii="Times New Roman" w:hAnsi="Times New Roman" w:cs="Times New Roman"/>
          <w:b/>
          <w:bCs/>
          <w:sz w:val="24"/>
          <w:szCs w:val="24"/>
        </w:rPr>
        <w:t>i Informatic</w:t>
      </w:r>
      <w:r w:rsidR="008A63D9" w:rsidRPr="006A351D">
        <w:rPr>
          <w:rFonts w:ascii="Times New Roman" w:hAnsi="Times New Roman" w:cs="Times New Roman"/>
          <w:b/>
          <w:bCs/>
          <w:sz w:val="24"/>
          <w:szCs w:val="24"/>
        </w:rPr>
        <w:t>ă a Universită</w:t>
      </w:r>
      <w:r w:rsidR="006A351D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8A63D9" w:rsidRPr="006A351D">
        <w:rPr>
          <w:rFonts w:ascii="Times New Roman" w:hAnsi="Times New Roman" w:cs="Times New Roman"/>
          <w:b/>
          <w:bCs/>
          <w:sz w:val="24"/>
          <w:szCs w:val="24"/>
        </w:rPr>
        <w:t>ii din Bucure</w:t>
      </w:r>
      <w:r w:rsidR="006A351D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8A63D9" w:rsidRPr="006A351D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916F1B" w:rsidRPr="008A63D9">
        <w:rPr>
          <w:rFonts w:ascii="Times New Roman" w:hAnsi="Times New Roman" w:cs="Times New Roman"/>
          <w:sz w:val="24"/>
          <w:szCs w:val="24"/>
        </w:rPr>
        <w:t xml:space="preserve"> (</w:t>
      </w:r>
      <w:r w:rsidR="008A63D9">
        <w:rPr>
          <w:rFonts w:ascii="Times New Roman" w:hAnsi="Times New Roman" w:cs="Times New Roman"/>
          <w:sz w:val="24"/>
          <w:szCs w:val="24"/>
        </w:rPr>
        <w:t xml:space="preserve">str. </w:t>
      </w:r>
      <w:r w:rsidR="00916F1B" w:rsidRPr="008A63D9">
        <w:rPr>
          <w:rFonts w:ascii="Times New Roman" w:hAnsi="Times New Roman" w:cs="Times New Roman"/>
          <w:sz w:val="24"/>
          <w:szCs w:val="24"/>
        </w:rPr>
        <w:t>Academiei</w:t>
      </w:r>
      <w:r w:rsidR="00ED11A3">
        <w:rPr>
          <w:rFonts w:ascii="Times New Roman" w:hAnsi="Times New Roman" w:cs="Times New Roman"/>
          <w:sz w:val="24"/>
          <w:szCs w:val="24"/>
        </w:rPr>
        <w:t>,</w:t>
      </w:r>
      <w:r w:rsidR="00916F1B" w:rsidRPr="008A63D9">
        <w:rPr>
          <w:rFonts w:ascii="Times New Roman" w:hAnsi="Times New Roman" w:cs="Times New Roman"/>
          <w:sz w:val="24"/>
          <w:szCs w:val="24"/>
        </w:rPr>
        <w:t xml:space="preserve"> </w:t>
      </w:r>
      <w:r w:rsidR="00ED11A3">
        <w:rPr>
          <w:rFonts w:ascii="Times New Roman" w:hAnsi="Times New Roman" w:cs="Times New Roman"/>
          <w:sz w:val="24"/>
          <w:szCs w:val="24"/>
        </w:rPr>
        <w:t xml:space="preserve">nr. </w:t>
      </w:r>
      <w:r w:rsidR="00916F1B" w:rsidRPr="008A63D9">
        <w:rPr>
          <w:rFonts w:ascii="Times New Roman" w:hAnsi="Times New Roman" w:cs="Times New Roman"/>
          <w:sz w:val="24"/>
          <w:szCs w:val="24"/>
        </w:rPr>
        <w:t>14</w:t>
      </w:r>
      <w:r w:rsidR="00ED11A3">
        <w:rPr>
          <w:rFonts w:ascii="Times New Roman" w:hAnsi="Times New Roman" w:cs="Times New Roman"/>
          <w:sz w:val="24"/>
          <w:szCs w:val="24"/>
        </w:rPr>
        <w:t>, etajul 2</w:t>
      </w:r>
      <w:r w:rsidR="006E5E8F">
        <w:rPr>
          <w:rFonts w:ascii="Times New Roman" w:hAnsi="Times New Roman" w:cs="Times New Roman"/>
          <w:sz w:val="24"/>
          <w:szCs w:val="24"/>
        </w:rPr>
        <w:t>, sector 1, București)</w:t>
      </w:r>
      <w:r w:rsidR="00916F1B" w:rsidRPr="008A63D9">
        <w:rPr>
          <w:rFonts w:ascii="Times New Roman" w:hAnsi="Times New Roman" w:cs="Times New Roman"/>
          <w:sz w:val="24"/>
          <w:szCs w:val="24"/>
        </w:rPr>
        <w:t>.</w:t>
      </w:r>
    </w:p>
    <w:p w14:paraId="30CA3F00" w14:textId="081A20DF" w:rsidR="00D135C3" w:rsidRPr="008A63D9" w:rsidRDefault="007C3EEE" w:rsidP="00C83926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Discuția are loc </w:t>
      </w:r>
      <w:r w:rsidR="008A63D9" w:rsidRPr="008A63D9">
        <w:rPr>
          <w:rFonts w:ascii="Times New Roman" w:hAnsi="Times New Roman" w:cs="Times New Roman"/>
          <w:sz w:val="24"/>
          <w:szCs w:val="24"/>
        </w:rPr>
        <w:t>î</w:t>
      </w:r>
      <w:r w:rsidR="00BC3EA4" w:rsidRPr="008A63D9">
        <w:rPr>
          <w:rFonts w:ascii="Times New Roman" w:hAnsi="Times New Roman" w:cs="Times New Roman"/>
          <w:sz w:val="24"/>
          <w:szCs w:val="24"/>
        </w:rPr>
        <w:t>n cadru</w:t>
      </w:r>
      <w:r w:rsidR="008A63D9" w:rsidRPr="008A63D9">
        <w:rPr>
          <w:rFonts w:ascii="Times New Roman" w:hAnsi="Times New Roman" w:cs="Times New Roman"/>
          <w:sz w:val="24"/>
          <w:szCs w:val="24"/>
        </w:rPr>
        <w:t>l</w:t>
      </w:r>
      <w:r w:rsidR="00BC3EA4" w:rsidRPr="008A63D9">
        <w:rPr>
          <w:rFonts w:ascii="Times New Roman" w:hAnsi="Times New Roman" w:cs="Times New Roman"/>
          <w:sz w:val="24"/>
          <w:szCs w:val="24"/>
        </w:rPr>
        <w:t xml:space="preserve"> seminarului </w:t>
      </w:r>
      <w:r w:rsidR="008A63D9" w:rsidRPr="008A63D9">
        <w:rPr>
          <w:rFonts w:ascii="Times New Roman" w:hAnsi="Times New Roman" w:cs="Times New Roman"/>
          <w:sz w:val="24"/>
          <w:szCs w:val="24"/>
          <w:lang w:val="it-IT"/>
        </w:rPr>
        <w:t>„</w:t>
      </w:r>
      <w:r w:rsidR="00BC3EA4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Solomon Marcus” </w:t>
      </w:r>
      <w:r w:rsidR="00666F6F">
        <w:rPr>
          <w:rFonts w:ascii="Times New Roman" w:hAnsi="Times New Roman" w:cs="Times New Roman"/>
          <w:sz w:val="24"/>
          <w:szCs w:val="24"/>
          <w:lang w:val="it-IT"/>
        </w:rPr>
        <w:t xml:space="preserve">organizat </w:t>
      </w:r>
      <w:r w:rsidR="00D135C3" w:rsidRPr="008A63D9">
        <w:rPr>
          <w:rFonts w:ascii="Times New Roman" w:hAnsi="Times New Roman" w:cs="Times New Roman"/>
          <w:sz w:val="24"/>
          <w:szCs w:val="24"/>
        </w:rPr>
        <w:t>sub patronajul Comisiei Na</w:t>
      </w:r>
      <w:r w:rsidR="006A351D">
        <w:rPr>
          <w:rFonts w:ascii="Times New Roman" w:hAnsi="Times New Roman" w:cs="Times New Roman"/>
          <w:sz w:val="24"/>
          <w:szCs w:val="24"/>
        </w:rPr>
        <w:t>ț</w:t>
      </w:r>
      <w:r w:rsidR="00D135C3" w:rsidRPr="008A63D9">
        <w:rPr>
          <w:rFonts w:ascii="Times New Roman" w:hAnsi="Times New Roman" w:cs="Times New Roman"/>
          <w:sz w:val="24"/>
          <w:szCs w:val="24"/>
        </w:rPr>
        <w:t>ionale a României pentru UNESCO</w:t>
      </w:r>
      <w:r w:rsidR="008A63D9" w:rsidRPr="008A63D9">
        <w:rPr>
          <w:rFonts w:ascii="Times New Roman" w:hAnsi="Times New Roman" w:cs="Times New Roman"/>
          <w:sz w:val="24"/>
          <w:szCs w:val="24"/>
        </w:rPr>
        <w:t xml:space="preserve"> </w:t>
      </w:r>
      <w:r w:rsidR="006A351D">
        <w:rPr>
          <w:rFonts w:ascii="Times New Roman" w:hAnsi="Times New Roman" w:cs="Times New Roman"/>
          <w:sz w:val="24"/>
          <w:szCs w:val="24"/>
        </w:rPr>
        <w:t>ș</w:t>
      </w:r>
      <w:r w:rsidR="008A63D9" w:rsidRPr="008A63D9">
        <w:rPr>
          <w:rFonts w:ascii="Times New Roman" w:hAnsi="Times New Roman" w:cs="Times New Roman"/>
          <w:sz w:val="24"/>
          <w:szCs w:val="24"/>
        </w:rPr>
        <w:t>i</w:t>
      </w:r>
      <w:r w:rsidR="00D135C3" w:rsidRPr="008A63D9">
        <w:rPr>
          <w:rFonts w:ascii="Times New Roman" w:hAnsi="Times New Roman" w:cs="Times New Roman"/>
          <w:sz w:val="24"/>
          <w:szCs w:val="24"/>
        </w:rPr>
        <w:t xml:space="preserve"> deschide seria de </w:t>
      </w:r>
      <w:r w:rsidR="00821604" w:rsidRPr="008A63D9">
        <w:rPr>
          <w:rFonts w:ascii="Times New Roman" w:hAnsi="Times New Roman" w:cs="Times New Roman"/>
          <w:sz w:val="24"/>
          <w:szCs w:val="24"/>
        </w:rPr>
        <w:t>manifestări consacrate personalită</w:t>
      </w:r>
      <w:r w:rsidR="006A351D">
        <w:rPr>
          <w:rFonts w:ascii="Times New Roman" w:hAnsi="Times New Roman" w:cs="Times New Roman"/>
          <w:sz w:val="24"/>
          <w:szCs w:val="24"/>
        </w:rPr>
        <w:t>ț</w:t>
      </w:r>
      <w:r w:rsidR="00821604" w:rsidRPr="008A63D9">
        <w:rPr>
          <w:rFonts w:ascii="Times New Roman" w:hAnsi="Times New Roman" w:cs="Times New Roman"/>
          <w:sz w:val="24"/>
          <w:szCs w:val="24"/>
        </w:rPr>
        <w:t xml:space="preserve">ii lui </w:t>
      </w:r>
      <w:r w:rsidR="00D135C3" w:rsidRPr="008A63D9">
        <w:rPr>
          <w:rFonts w:ascii="Times New Roman" w:hAnsi="Times New Roman" w:cs="Times New Roman"/>
          <w:sz w:val="24"/>
          <w:szCs w:val="24"/>
        </w:rPr>
        <w:t>Solomon Marcus</w:t>
      </w:r>
      <w:r w:rsidR="00ED11A3">
        <w:rPr>
          <w:rFonts w:ascii="Times New Roman" w:hAnsi="Times New Roman" w:cs="Times New Roman"/>
          <w:sz w:val="24"/>
          <w:szCs w:val="24"/>
        </w:rPr>
        <w:t xml:space="preserve"> cu ocazia centenarului din 2025</w:t>
      </w:r>
      <w:r w:rsidR="00C32D58">
        <w:rPr>
          <w:rFonts w:ascii="Times New Roman" w:hAnsi="Times New Roman" w:cs="Times New Roman"/>
          <w:sz w:val="24"/>
          <w:szCs w:val="24"/>
        </w:rPr>
        <w:t>, aniversat</w:t>
      </w:r>
      <w:r w:rsidR="00666F6F">
        <w:rPr>
          <w:rFonts w:ascii="Times New Roman" w:hAnsi="Times New Roman" w:cs="Times New Roman"/>
          <w:sz w:val="24"/>
          <w:szCs w:val="24"/>
        </w:rPr>
        <w:t xml:space="preserve"> </w:t>
      </w:r>
      <w:r w:rsidR="00D135C3" w:rsidRPr="008A63D9">
        <w:rPr>
          <w:rFonts w:ascii="Times New Roman" w:hAnsi="Times New Roman" w:cs="Times New Roman"/>
          <w:sz w:val="24"/>
          <w:szCs w:val="24"/>
        </w:rPr>
        <w:t>de cele 194 de state membre UNESCO.</w:t>
      </w:r>
    </w:p>
    <w:p w14:paraId="6FB1FA76" w14:textId="22F01951" w:rsidR="006A351D" w:rsidRPr="006A351D" w:rsidRDefault="006A351D" w:rsidP="00C83926">
      <w:pPr>
        <w:tabs>
          <w:tab w:val="left" w:pos="76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351D">
        <w:rPr>
          <w:rFonts w:ascii="Times New Roman" w:hAnsi="Times New Roman" w:cs="Times New Roman"/>
          <w:b/>
          <w:bCs/>
          <w:sz w:val="24"/>
          <w:szCs w:val="24"/>
        </w:rPr>
        <w:t>Despre eveniment</w:t>
      </w:r>
    </w:p>
    <w:p w14:paraId="0C03C13F" w14:textId="6565A42B" w:rsidR="00D65B2B" w:rsidRDefault="00C32D58" w:rsidP="00742352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Seminarul</w:t>
      </w:r>
      <w:r w:rsidR="004D5F9A">
        <w:rPr>
          <w:rFonts w:ascii="Times New Roman" w:hAnsi="Times New Roman" w:cs="Times New Roman"/>
          <w:sz w:val="24"/>
          <w:szCs w:val="24"/>
        </w:rPr>
        <w:t xml:space="preserve">, susținut de profesorul </w:t>
      </w:r>
      <w:r w:rsidR="004D5F9A" w:rsidRPr="004D5F9A">
        <w:rPr>
          <w:rFonts w:ascii="Times New Roman" w:hAnsi="Times New Roman" w:cs="Times New Roman"/>
          <w:b/>
          <w:bCs/>
          <w:sz w:val="24"/>
          <w:szCs w:val="24"/>
        </w:rPr>
        <w:t>Bogdan Suceavă</w:t>
      </w:r>
      <w:r w:rsidR="004D5F9A">
        <w:rPr>
          <w:rFonts w:ascii="Times New Roman" w:hAnsi="Times New Roman" w:cs="Times New Roman"/>
          <w:sz w:val="24"/>
          <w:szCs w:val="24"/>
        </w:rPr>
        <w:t>,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evoca o serie de dialoguri purtate în perioada 1989-2015 cu </w:t>
      </w:r>
      <w:r>
        <w:rPr>
          <w:rFonts w:ascii="Times New Roman" w:hAnsi="Times New Roman" w:cs="Times New Roman"/>
          <w:sz w:val="24"/>
          <w:szCs w:val="24"/>
        </w:rPr>
        <w:t>profesorul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 Solomon Marcus despre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5B2B" w:rsidRPr="008A63D9">
        <w:rPr>
          <w:rFonts w:ascii="Times New Roman" w:hAnsi="Times New Roman" w:cs="Times New Roman"/>
          <w:sz w:val="24"/>
          <w:szCs w:val="24"/>
        </w:rPr>
        <w:t>spa</w:t>
      </w:r>
      <w:r w:rsidR="006A351D">
        <w:rPr>
          <w:rFonts w:ascii="Times New Roman" w:hAnsi="Times New Roman" w:cs="Times New Roman"/>
          <w:sz w:val="24"/>
          <w:szCs w:val="24"/>
        </w:rPr>
        <w:t>ț</w:t>
      </w:r>
      <w:r w:rsidR="00D65B2B" w:rsidRPr="008A63D9">
        <w:rPr>
          <w:rFonts w:ascii="Times New Roman" w:hAnsi="Times New Roman" w:cs="Times New Roman"/>
          <w:sz w:val="24"/>
          <w:szCs w:val="24"/>
        </w:rPr>
        <w:t>iile Barbilian, invarian</w:t>
      </w:r>
      <w:r w:rsidR="006A351D">
        <w:rPr>
          <w:rFonts w:ascii="Times New Roman" w:hAnsi="Times New Roman" w:cs="Times New Roman"/>
          <w:sz w:val="24"/>
          <w:szCs w:val="24"/>
        </w:rPr>
        <w:t>ț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i de curbură, literatură, rolul matematicii în societate, felul cum matematica ar trebui prezentată publicului larg, unde ar trebui publicată matematica </w:t>
      </w:r>
      <w:r w:rsidR="006A351D">
        <w:rPr>
          <w:rFonts w:ascii="Times New Roman" w:hAnsi="Times New Roman" w:cs="Times New Roman"/>
          <w:sz w:val="24"/>
          <w:szCs w:val="24"/>
        </w:rPr>
        <w:t>ș</w:t>
      </w:r>
      <w:r w:rsidR="00D65B2B" w:rsidRPr="008A63D9">
        <w:rPr>
          <w:rFonts w:ascii="Times New Roman" w:hAnsi="Times New Roman" w:cs="Times New Roman"/>
          <w:sz w:val="24"/>
          <w:szCs w:val="24"/>
        </w:rPr>
        <w:t>i cum ar trebui să răspund</w:t>
      </w:r>
      <w:r>
        <w:rPr>
          <w:rFonts w:ascii="Times New Roman" w:hAnsi="Times New Roman" w:cs="Times New Roman"/>
          <w:sz w:val="24"/>
          <w:szCs w:val="24"/>
        </w:rPr>
        <w:t>ă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 procesului editorial. </w:t>
      </w:r>
      <w:r w:rsidR="004D5F9A">
        <w:rPr>
          <w:rFonts w:ascii="Times New Roman" w:hAnsi="Times New Roman" w:cs="Times New Roman"/>
          <w:sz w:val="24"/>
          <w:szCs w:val="24"/>
        </w:rPr>
        <w:t xml:space="preserve">Pornind de la 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o serie de imagini </w:t>
      </w:r>
      <w:r w:rsidR="006A351D">
        <w:rPr>
          <w:rFonts w:ascii="Times New Roman" w:hAnsi="Times New Roman" w:cs="Times New Roman"/>
          <w:sz w:val="24"/>
          <w:szCs w:val="24"/>
        </w:rPr>
        <w:t>ș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i schimburi de mesaje despre aceste subiecte, </w:t>
      </w:r>
      <w:r w:rsidR="004D5F9A">
        <w:rPr>
          <w:rFonts w:ascii="Times New Roman" w:hAnsi="Times New Roman" w:cs="Times New Roman"/>
          <w:sz w:val="24"/>
          <w:szCs w:val="24"/>
        </w:rPr>
        <w:t xml:space="preserve">discuția își propune să provoace </w:t>
      </w:r>
      <w:r w:rsidR="00D65B2B" w:rsidRPr="008A63D9">
        <w:rPr>
          <w:rFonts w:ascii="Times New Roman" w:hAnsi="Times New Roman" w:cs="Times New Roman"/>
          <w:sz w:val="24"/>
          <w:szCs w:val="24"/>
        </w:rPr>
        <w:t>o profundă reflec</w:t>
      </w:r>
      <w:r w:rsidR="006A351D">
        <w:rPr>
          <w:rFonts w:ascii="Times New Roman" w:hAnsi="Times New Roman" w:cs="Times New Roman"/>
          <w:sz w:val="24"/>
          <w:szCs w:val="24"/>
        </w:rPr>
        <w:t>ț</w:t>
      </w:r>
      <w:r w:rsidR="00D65B2B" w:rsidRPr="008A63D9">
        <w:rPr>
          <w:rFonts w:ascii="Times New Roman" w:hAnsi="Times New Roman" w:cs="Times New Roman"/>
          <w:sz w:val="24"/>
          <w:szCs w:val="24"/>
        </w:rPr>
        <w:t>ie despre dimensiunea umanistă a matematicilor.</w:t>
      </w:r>
    </w:p>
    <w:p w14:paraId="4A07C999" w14:textId="7B26F638" w:rsidR="004D5F9A" w:rsidRPr="008A63D9" w:rsidRDefault="004D5F9A" w:rsidP="004D5F9A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 de </w:t>
      </w:r>
      <w:hyperlink r:id="rId5" w:history="1">
        <w:r w:rsidRPr="003121A9">
          <w:rPr>
            <w:rStyle w:val="Hyperlink"/>
            <w:rFonts w:ascii="Times New Roman" w:hAnsi="Times New Roman" w:cs="Times New Roman"/>
            <w:sz w:val="24"/>
            <w:szCs w:val="24"/>
          </w:rPr>
          <w:t>Centrul de Tehnologii ale Limbajului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din cadrul Facultății de Matematică și Informatică a Universității din București, seminarul </w:t>
      </w:r>
      <w:r w:rsidR="00867ECA">
        <w:rPr>
          <w:rFonts w:ascii="Times New Roman" w:hAnsi="Times New Roman" w:cs="Times New Roman"/>
          <w:sz w:val="24"/>
          <w:szCs w:val="24"/>
        </w:rPr>
        <w:t>va fi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8A63D9">
        <w:rPr>
          <w:rFonts w:ascii="Times New Roman" w:hAnsi="Times New Roman" w:cs="Times New Roman"/>
          <w:sz w:val="24"/>
          <w:szCs w:val="24"/>
        </w:rPr>
        <w:t xml:space="preserve">oderat de profesorul </w:t>
      </w:r>
      <w:r w:rsidRPr="006A351D">
        <w:rPr>
          <w:rFonts w:ascii="Times New Roman" w:hAnsi="Times New Roman" w:cs="Times New Roman"/>
          <w:b/>
          <w:bCs/>
          <w:sz w:val="24"/>
          <w:szCs w:val="24"/>
        </w:rPr>
        <w:t>Liviu P. Dinu</w:t>
      </w:r>
      <w:r>
        <w:rPr>
          <w:rFonts w:ascii="Times New Roman" w:hAnsi="Times New Roman" w:cs="Times New Roman"/>
          <w:sz w:val="24"/>
          <w:szCs w:val="24"/>
        </w:rPr>
        <w:t xml:space="preserve"> și</w:t>
      </w:r>
      <w:r w:rsidRPr="008A63D9">
        <w:rPr>
          <w:rFonts w:ascii="Times New Roman" w:hAnsi="Times New Roman" w:cs="Times New Roman"/>
          <w:sz w:val="24"/>
          <w:szCs w:val="24"/>
        </w:rPr>
        <w:t xml:space="preserve"> va </w:t>
      </w:r>
      <w:r>
        <w:rPr>
          <w:rFonts w:ascii="Times New Roman" w:hAnsi="Times New Roman" w:cs="Times New Roman"/>
          <w:sz w:val="24"/>
          <w:szCs w:val="24"/>
        </w:rPr>
        <w:t xml:space="preserve">include </w:t>
      </w:r>
      <w:r w:rsidRPr="008A63D9">
        <w:rPr>
          <w:rFonts w:ascii="Times New Roman" w:hAnsi="Times New Roman" w:cs="Times New Roman"/>
          <w:sz w:val="24"/>
          <w:szCs w:val="24"/>
        </w:rPr>
        <w:t xml:space="preserve">evocări realizate de </w:t>
      </w:r>
      <w:r>
        <w:rPr>
          <w:rFonts w:ascii="Times New Roman" w:hAnsi="Times New Roman" w:cs="Times New Roman"/>
          <w:sz w:val="24"/>
          <w:szCs w:val="24"/>
        </w:rPr>
        <w:t xml:space="preserve">profesorul </w:t>
      </w:r>
      <w:r w:rsidRPr="003121A9">
        <w:rPr>
          <w:rFonts w:ascii="Times New Roman" w:hAnsi="Times New Roman" w:cs="Times New Roman"/>
          <w:b/>
          <w:bCs/>
          <w:sz w:val="24"/>
          <w:szCs w:val="24"/>
        </w:rPr>
        <w:t>Marian Preda</w:t>
      </w:r>
      <w:r w:rsidRPr="008A63D9">
        <w:rPr>
          <w:rFonts w:ascii="Times New Roman" w:hAnsi="Times New Roman" w:cs="Times New Roman"/>
          <w:sz w:val="24"/>
          <w:szCs w:val="24"/>
        </w:rPr>
        <w:t>, rector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A63D9">
        <w:rPr>
          <w:rFonts w:ascii="Times New Roman" w:hAnsi="Times New Roman" w:cs="Times New Roman"/>
          <w:sz w:val="24"/>
          <w:szCs w:val="24"/>
        </w:rPr>
        <w:t>l Universită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8A63D9">
        <w:rPr>
          <w:rFonts w:ascii="Times New Roman" w:hAnsi="Times New Roman" w:cs="Times New Roman"/>
          <w:sz w:val="24"/>
          <w:szCs w:val="24"/>
        </w:rPr>
        <w:t>ii din Bucure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8A63D9">
        <w:rPr>
          <w:rFonts w:ascii="Times New Roman" w:hAnsi="Times New Roman" w:cs="Times New Roman"/>
          <w:sz w:val="24"/>
          <w:szCs w:val="24"/>
        </w:rPr>
        <w:t xml:space="preserve">ti, </w:t>
      </w:r>
      <w:r w:rsidRPr="006A351D">
        <w:rPr>
          <w:rFonts w:ascii="Times New Roman" w:hAnsi="Times New Roman" w:cs="Times New Roman"/>
          <w:b/>
          <w:bCs/>
          <w:sz w:val="24"/>
          <w:szCs w:val="24"/>
        </w:rPr>
        <w:t>Madlen Șerban</w:t>
      </w:r>
      <w:r w:rsidRPr="008A63D9">
        <w:rPr>
          <w:rFonts w:ascii="Times New Roman" w:hAnsi="Times New Roman" w:cs="Times New Roman"/>
          <w:sz w:val="24"/>
          <w:szCs w:val="24"/>
        </w:rPr>
        <w:t>, secretar general al CNR UNESCO</w:t>
      </w:r>
      <w:r>
        <w:rPr>
          <w:rFonts w:ascii="Times New Roman" w:hAnsi="Times New Roman" w:cs="Times New Roman"/>
          <w:sz w:val="24"/>
          <w:szCs w:val="24"/>
        </w:rPr>
        <w:t xml:space="preserve"> și</w:t>
      </w:r>
      <w:r w:rsidRPr="008A63D9">
        <w:rPr>
          <w:rFonts w:ascii="Times New Roman" w:hAnsi="Times New Roman" w:cs="Times New Roman"/>
          <w:sz w:val="24"/>
          <w:szCs w:val="24"/>
        </w:rPr>
        <w:t xml:space="preserve"> </w:t>
      </w:r>
      <w:r w:rsidRPr="006A351D">
        <w:rPr>
          <w:rFonts w:ascii="Times New Roman" w:hAnsi="Times New Roman" w:cs="Times New Roman"/>
          <w:b/>
          <w:bCs/>
          <w:sz w:val="24"/>
          <w:szCs w:val="24"/>
        </w:rPr>
        <w:t>Ionel Urdea Marcus</w:t>
      </w:r>
      <w:r w:rsidRPr="008A63D9">
        <w:rPr>
          <w:rFonts w:ascii="Times New Roman" w:hAnsi="Times New Roman" w:cs="Times New Roman"/>
          <w:sz w:val="24"/>
          <w:szCs w:val="24"/>
        </w:rPr>
        <w:t>, apropiat colaborator al lui Solomon Marcus.</w:t>
      </w:r>
    </w:p>
    <w:p w14:paraId="552D4EEA" w14:textId="0790932C" w:rsidR="00D65B2B" w:rsidRPr="008A63D9" w:rsidRDefault="00D65B2B" w:rsidP="00742352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2D58">
        <w:rPr>
          <w:rFonts w:ascii="Times New Roman" w:hAnsi="Times New Roman" w:cs="Times New Roman"/>
          <w:b/>
          <w:bCs/>
          <w:sz w:val="24"/>
          <w:szCs w:val="24"/>
        </w:rPr>
        <w:t>Bogdan Suceavă</w:t>
      </w:r>
      <w:r w:rsidR="006A351D">
        <w:rPr>
          <w:rFonts w:ascii="Times New Roman" w:hAnsi="Times New Roman" w:cs="Times New Roman"/>
          <w:sz w:val="24"/>
          <w:szCs w:val="24"/>
        </w:rPr>
        <w:t xml:space="preserve"> s-a</w:t>
      </w:r>
      <w:r w:rsidRPr="008A63D9">
        <w:rPr>
          <w:rFonts w:ascii="Times New Roman" w:hAnsi="Times New Roman" w:cs="Times New Roman"/>
          <w:sz w:val="24"/>
          <w:szCs w:val="24"/>
        </w:rPr>
        <w:t xml:space="preserve"> născut la 27 septembrie 1969, la Curtea de Arge</w:t>
      </w:r>
      <w:r w:rsidR="006A351D">
        <w:rPr>
          <w:rFonts w:ascii="Times New Roman" w:hAnsi="Times New Roman" w:cs="Times New Roman"/>
          <w:sz w:val="24"/>
          <w:szCs w:val="24"/>
        </w:rPr>
        <w:t>ș</w:t>
      </w:r>
      <w:r w:rsidRPr="008A63D9">
        <w:rPr>
          <w:rFonts w:ascii="Times New Roman" w:hAnsi="Times New Roman" w:cs="Times New Roman"/>
          <w:sz w:val="24"/>
          <w:szCs w:val="24"/>
        </w:rPr>
        <w:t xml:space="preserve">. </w:t>
      </w:r>
      <w:r w:rsidR="006A351D">
        <w:rPr>
          <w:rFonts w:ascii="Times New Roman" w:hAnsi="Times New Roman" w:cs="Times New Roman"/>
          <w:sz w:val="24"/>
          <w:szCs w:val="24"/>
        </w:rPr>
        <w:t>A urmat s</w:t>
      </w:r>
      <w:r w:rsidRPr="008A63D9">
        <w:rPr>
          <w:rFonts w:ascii="Times New Roman" w:hAnsi="Times New Roman" w:cs="Times New Roman"/>
          <w:sz w:val="24"/>
          <w:szCs w:val="24"/>
        </w:rPr>
        <w:t>tudii în matematică la Universitatea din Bucure</w:t>
      </w:r>
      <w:r w:rsidR="006A351D">
        <w:rPr>
          <w:rFonts w:ascii="Times New Roman" w:hAnsi="Times New Roman" w:cs="Times New Roman"/>
          <w:sz w:val="24"/>
          <w:szCs w:val="24"/>
        </w:rPr>
        <w:t>ș</w:t>
      </w:r>
      <w:r w:rsidRPr="008A63D9">
        <w:rPr>
          <w:rFonts w:ascii="Times New Roman" w:hAnsi="Times New Roman" w:cs="Times New Roman"/>
          <w:sz w:val="24"/>
          <w:szCs w:val="24"/>
        </w:rPr>
        <w:t>ti (licen</w:t>
      </w:r>
      <w:r w:rsidR="006A351D">
        <w:rPr>
          <w:rFonts w:ascii="Times New Roman" w:hAnsi="Times New Roman" w:cs="Times New Roman"/>
          <w:sz w:val="24"/>
          <w:szCs w:val="24"/>
        </w:rPr>
        <w:t>ț</w:t>
      </w:r>
      <w:r w:rsidRPr="008A63D9">
        <w:rPr>
          <w:rFonts w:ascii="Times New Roman" w:hAnsi="Times New Roman" w:cs="Times New Roman"/>
          <w:sz w:val="24"/>
          <w:szCs w:val="24"/>
        </w:rPr>
        <w:t xml:space="preserve">ă 1989‑1994, master 1994‑1995) </w:t>
      </w:r>
      <w:r w:rsidR="006A351D">
        <w:rPr>
          <w:rFonts w:ascii="Times New Roman" w:hAnsi="Times New Roman" w:cs="Times New Roman"/>
          <w:sz w:val="24"/>
          <w:szCs w:val="24"/>
        </w:rPr>
        <w:t>ș</w:t>
      </w:r>
      <w:r w:rsidRPr="008A63D9">
        <w:rPr>
          <w:rFonts w:ascii="Times New Roman" w:hAnsi="Times New Roman" w:cs="Times New Roman"/>
          <w:sz w:val="24"/>
          <w:szCs w:val="24"/>
        </w:rPr>
        <w:t>i la Michigan State University (doctorat, 1996‑2002). Din august 2002</w:t>
      </w:r>
      <w:r w:rsidR="006A351D">
        <w:rPr>
          <w:rFonts w:ascii="Times New Roman" w:hAnsi="Times New Roman" w:cs="Times New Roman"/>
          <w:sz w:val="24"/>
          <w:szCs w:val="24"/>
        </w:rPr>
        <w:t xml:space="preserve"> este</w:t>
      </w:r>
      <w:r w:rsidRPr="008A63D9">
        <w:rPr>
          <w:rFonts w:ascii="Times New Roman" w:hAnsi="Times New Roman" w:cs="Times New Roman"/>
          <w:sz w:val="24"/>
          <w:szCs w:val="24"/>
        </w:rPr>
        <w:t xml:space="preserve"> profesor în cadrul Departamentului de Matematică al California State University, Fullerton, SUA. În 2020 a primit premiul „George Pólya” din partea Asocia</w:t>
      </w:r>
      <w:r w:rsidR="006A351D">
        <w:rPr>
          <w:rFonts w:ascii="Times New Roman" w:hAnsi="Times New Roman" w:cs="Times New Roman"/>
          <w:sz w:val="24"/>
          <w:szCs w:val="24"/>
        </w:rPr>
        <w:t>ț</w:t>
      </w:r>
      <w:r w:rsidRPr="008A63D9">
        <w:rPr>
          <w:rFonts w:ascii="Times New Roman" w:hAnsi="Times New Roman" w:cs="Times New Roman"/>
          <w:sz w:val="24"/>
          <w:szCs w:val="24"/>
        </w:rPr>
        <w:t>iei Americane de Matematică pentru articolul „Eclectic illuminism: Applications of affine geometry” („Un iluminism eclectic: aplica</w:t>
      </w:r>
      <w:r w:rsidR="006A351D">
        <w:rPr>
          <w:rFonts w:ascii="Times New Roman" w:hAnsi="Times New Roman" w:cs="Times New Roman"/>
          <w:sz w:val="24"/>
          <w:szCs w:val="24"/>
        </w:rPr>
        <w:t>ț</w:t>
      </w:r>
      <w:r w:rsidRPr="008A63D9">
        <w:rPr>
          <w:rFonts w:ascii="Times New Roman" w:hAnsi="Times New Roman" w:cs="Times New Roman"/>
          <w:sz w:val="24"/>
          <w:szCs w:val="24"/>
        </w:rPr>
        <w:t xml:space="preserve">ii ale geometriei afine”), scris împreună cu A. Glesser, M. Rathbun </w:t>
      </w:r>
      <w:r w:rsidR="006A351D">
        <w:rPr>
          <w:rFonts w:ascii="Times New Roman" w:hAnsi="Times New Roman" w:cs="Times New Roman"/>
          <w:sz w:val="24"/>
          <w:szCs w:val="24"/>
        </w:rPr>
        <w:t>ș</w:t>
      </w:r>
      <w:r w:rsidRPr="008A63D9">
        <w:rPr>
          <w:rFonts w:ascii="Times New Roman" w:hAnsi="Times New Roman" w:cs="Times New Roman"/>
          <w:sz w:val="24"/>
          <w:szCs w:val="24"/>
        </w:rPr>
        <w:t xml:space="preserve">i I.M. Serrano. </w:t>
      </w:r>
      <w:r w:rsidR="006E5E8F">
        <w:rPr>
          <w:rFonts w:ascii="Times New Roman" w:hAnsi="Times New Roman" w:cs="Times New Roman"/>
          <w:sz w:val="24"/>
          <w:szCs w:val="24"/>
        </w:rPr>
        <w:t>Are l</w:t>
      </w:r>
      <w:r w:rsidRPr="008A63D9">
        <w:rPr>
          <w:rFonts w:ascii="Times New Roman" w:hAnsi="Times New Roman" w:cs="Times New Roman"/>
          <w:sz w:val="24"/>
          <w:szCs w:val="24"/>
        </w:rPr>
        <w:t xml:space="preserve">ucrări de matematică publicate în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Notices of the American Mathematical Society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Houston Journal of Mathematics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Taiwanese Journal of Mathematics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American Mathematical Monthly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Mathematical Intelligencer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Beiträge zur Algebra und Geometrie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Differential Geometry and Its Applications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Czechoslovak Mathematical Journal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Publicationes Mathematicae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Results in Mathematics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Tsukuba Journal of Mathematics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Contemporary Mathematics</w:t>
      </w:r>
      <w:r w:rsidRPr="008A63D9">
        <w:rPr>
          <w:rFonts w:ascii="Times New Roman" w:hAnsi="Times New Roman" w:cs="Times New Roman"/>
          <w:sz w:val="24"/>
          <w:szCs w:val="24"/>
        </w:rPr>
        <w:t xml:space="preserve">, </w:t>
      </w:r>
      <w:r w:rsidRPr="006E5E8F">
        <w:rPr>
          <w:rFonts w:ascii="Times New Roman" w:hAnsi="Times New Roman" w:cs="Times New Roman"/>
          <w:i/>
          <w:iCs/>
          <w:sz w:val="24"/>
          <w:szCs w:val="24"/>
        </w:rPr>
        <w:t>Historia Mathematica</w:t>
      </w:r>
      <w:r w:rsidRPr="008A63D9">
        <w:rPr>
          <w:rFonts w:ascii="Times New Roman" w:hAnsi="Times New Roman" w:cs="Times New Roman"/>
          <w:sz w:val="24"/>
          <w:szCs w:val="24"/>
        </w:rPr>
        <w:t xml:space="preserve"> </w:t>
      </w:r>
      <w:r w:rsidR="006A351D">
        <w:rPr>
          <w:rFonts w:ascii="Times New Roman" w:hAnsi="Times New Roman" w:cs="Times New Roman"/>
          <w:sz w:val="24"/>
          <w:szCs w:val="24"/>
        </w:rPr>
        <w:t>ș</w:t>
      </w:r>
      <w:r w:rsidRPr="008A63D9">
        <w:rPr>
          <w:rFonts w:ascii="Times New Roman" w:hAnsi="Times New Roman" w:cs="Times New Roman"/>
          <w:sz w:val="24"/>
          <w:szCs w:val="24"/>
        </w:rPr>
        <w:t>i altele.</w:t>
      </w:r>
    </w:p>
    <w:p w14:paraId="6F1868F1" w14:textId="6831050E" w:rsidR="00D65B2B" w:rsidRPr="008A63D9" w:rsidRDefault="006A351D" w:rsidP="00742352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Este a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utor a 20 de volume scrise în limba română, între care: </w:t>
      </w:r>
      <w:r w:rsidR="00D65B2B" w:rsidRPr="006A351D">
        <w:rPr>
          <w:rFonts w:ascii="Times New Roman" w:hAnsi="Times New Roman" w:cs="Times New Roman"/>
          <w:i/>
          <w:iCs/>
          <w:sz w:val="24"/>
          <w:szCs w:val="24"/>
        </w:rPr>
        <w:t>Venea din timpul diez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 (roman, Polirom, 2004, 2010, 2014; tradus în maghiară, bulgară, engleză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D65B2B" w:rsidRPr="008A63D9">
        <w:rPr>
          <w:rFonts w:ascii="Times New Roman" w:hAnsi="Times New Roman" w:cs="Times New Roman"/>
          <w:sz w:val="24"/>
          <w:szCs w:val="24"/>
        </w:rPr>
        <w:t>i cehă; pentru această edi</w:t>
      </w:r>
      <w:r>
        <w:rPr>
          <w:rFonts w:ascii="Times New Roman" w:hAnsi="Times New Roman" w:cs="Times New Roman"/>
          <w:sz w:val="24"/>
          <w:szCs w:val="24"/>
        </w:rPr>
        <w:t>ț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ie, Jiří Našinec a primit premiul „Josef Jungmann” pentru cea mai bună traducere în limba cehă din anul 2014), </w:t>
      </w:r>
      <w:r w:rsidR="00D65B2B" w:rsidRPr="006A351D">
        <w:rPr>
          <w:rFonts w:ascii="Times New Roman" w:hAnsi="Times New Roman" w:cs="Times New Roman"/>
          <w:i/>
          <w:iCs/>
          <w:sz w:val="24"/>
          <w:szCs w:val="24"/>
        </w:rPr>
        <w:t>Miruna, o poveste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 (Curtea Veche, 2007, 2008; Polirom, 2017, tradusă în engleză, italiană, slovenă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i persană), </w:t>
      </w:r>
      <w:r w:rsidR="00D65B2B" w:rsidRPr="006A351D">
        <w:rPr>
          <w:rFonts w:ascii="Times New Roman" w:hAnsi="Times New Roman" w:cs="Times New Roman"/>
          <w:i/>
          <w:iCs/>
          <w:sz w:val="24"/>
          <w:szCs w:val="24"/>
        </w:rPr>
        <w:t>Noaptea când cineva a murit pentru tine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 (Polirom, 2010; tradusă în maghiară), </w:t>
      </w:r>
      <w:r w:rsidR="00D65B2B" w:rsidRPr="006A351D">
        <w:rPr>
          <w:rFonts w:ascii="Times New Roman" w:hAnsi="Times New Roman" w:cs="Times New Roman"/>
          <w:i/>
          <w:iCs/>
          <w:sz w:val="24"/>
          <w:szCs w:val="24"/>
        </w:rPr>
        <w:t xml:space="preserve">Adâncul acestei calme creste. Programul de la Erlangen </w:t>
      </w:r>
      <w:r w:rsidRPr="006A351D">
        <w:rPr>
          <w:rFonts w:ascii="Times New Roman" w:hAnsi="Times New Roman" w:cs="Times New Roman"/>
          <w:i/>
          <w:iCs/>
          <w:sz w:val="24"/>
          <w:szCs w:val="24"/>
        </w:rPr>
        <w:t>ș</w:t>
      </w:r>
      <w:r w:rsidR="00D65B2B" w:rsidRPr="006A351D">
        <w:rPr>
          <w:rFonts w:ascii="Times New Roman" w:hAnsi="Times New Roman" w:cs="Times New Roman"/>
          <w:i/>
          <w:iCs/>
          <w:sz w:val="24"/>
          <w:szCs w:val="24"/>
        </w:rPr>
        <w:t>i poetica Jocului secund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 (eseu, Polirom, 2022; premiul Agen</w:t>
      </w:r>
      <w:r>
        <w:rPr>
          <w:rFonts w:ascii="Times New Roman" w:hAnsi="Times New Roman" w:cs="Times New Roman"/>
          <w:sz w:val="24"/>
          <w:szCs w:val="24"/>
        </w:rPr>
        <w:t>ț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iei de Carte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D65B2B" w:rsidRPr="008A63D9">
        <w:rPr>
          <w:rFonts w:ascii="Times New Roman" w:hAnsi="Times New Roman" w:cs="Times New Roman"/>
          <w:sz w:val="24"/>
          <w:szCs w:val="24"/>
        </w:rPr>
        <w:t>i premiul Societă</w:t>
      </w:r>
      <w:r>
        <w:rPr>
          <w:rFonts w:ascii="Times New Roman" w:hAnsi="Times New Roman" w:cs="Times New Roman"/>
          <w:sz w:val="24"/>
          <w:szCs w:val="24"/>
        </w:rPr>
        <w:t>ț</w:t>
      </w:r>
      <w:r w:rsidR="00D65B2B" w:rsidRPr="008A63D9">
        <w:rPr>
          <w:rFonts w:ascii="Times New Roman" w:hAnsi="Times New Roman" w:cs="Times New Roman"/>
          <w:sz w:val="24"/>
          <w:szCs w:val="24"/>
        </w:rPr>
        <w:t xml:space="preserve">ii Leibniz 2022). Cel mai recent volum este </w:t>
      </w:r>
      <w:r w:rsidR="00D65B2B" w:rsidRPr="006A351D">
        <w:rPr>
          <w:rFonts w:ascii="Times New Roman" w:hAnsi="Times New Roman" w:cs="Times New Roman"/>
          <w:i/>
          <w:iCs/>
          <w:sz w:val="24"/>
          <w:szCs w:val="24"/>
        </w:rPr>
        <w:t>Furtuna barocă</w:t>
      </w:r>
      <w:r w:rsidR="00D65B2B" w:rsidRPr="008A63D9">
        <w:rPr>
          <w:rFonts w:ascii="Times New Roman" w:hAnsi="Times New Roman" w:cs="Times New Roman"/>
          <w:sz w:val="24"/>
          <w:szCs w:val="24"/>
        </w:rPr>
        <w:t>, Polirom, 2024.</w:t>
      </w:r>
    </w:p>
    <w:p w14:paraId="7C417C68" w14:textId="0292D81F" w:rsidR="001C300C" w:rsidRPr="008A63D9" w:rsidRDefault="00C32D58" w:rsidP="006A351D">
      <w:pPr>
        <w:tabs>
          <w:tab w:val="left" w:pos="76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Despre </w:t>
      </w:r>
      <w:r w:rsidR="001C300C" w:rsidRPr="008A63D9">
        <w:rPr>
          <w:rFonts w:ascii="Times New Roman" w:hAnsi="Times New Roman" w:cs="Times New Roman"/>
          <w:b/>
          <w:bCs/>
          <w:sz w:val="24"/>
          <w:szCs w:val="24"/>
        </w:rPr>
        <w:t>Seminarul „Solomon Marcus”</w:t>
      </w:r>
    </w:p>
    <w:p w14:paraId="5315D9B5" w14:textId="0279AFDA" w:rsidR="007C3EEE" w:rsidRDefault="00916F1B" w:rsidP="00C83926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hyperlink r:id="rId6" w:history="1">
        <w:r w:rsidRPr="006A351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Seminarul</w:t>
        </w:r>
        <w:r w:rsidRPr="006A351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6A351D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it-IT"/>
          </w:rPr>
          <w:t>“Solomon Marcus”</w:t>
        </w:r>
      </w:hyperlink>
      <w:r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vizează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A351D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n general </w:t>
      </w:r>
      <w:r w:rsidR="002503B7">
        <w:rPr>
          <w:rFonts w:ascii="Times New Roman" w:hAnsi="Times New Roman" w:cs="Times New Roman"/>
          <w:sz w:val="24"/>
          <w:szCs w:val="24"/>
          <w:lang w:val="it-IT"/>
        </w:rPr>
        <w:t xml:space="preserve">subiecte legate de 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lingvistic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matematic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A351D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computa</w:t>
      </w:r>
      <w:r w:rsidR="006A351D">
        <w:rPr>
          <w:rFonts w:ascii="Times New Roman" w:hAnsi="Times New Roman" w:cs="Times New Roman"/>
          <w:sz w:val="24"/>
          <w:szCs w:val="24"/>
          <w:lang w:val="it-IT"/>
        </w:rPr>
        <w:t>ț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ional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A351D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i proces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 xml:space="preserve">area 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limbajului natural. </w:t>
      </w:r>
    </w:p>
    <w:p w14:paraId="3B401515" w14:textId="0D084908" w:rsidR="00742352" w:rsidRPr="008A63D9" w:rsidRDefault="006A351D" w:rsidP="00C83926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916F1B" w:rsidRPr="008A63D9">
        <w:rPr>
          <w:rFonts w:ascii="Times New Roman" w:hAnsi="Times New Roman" w:cs="Times New Roman"/>
          <w:sz w:val="24"/>
          <w:szCs w:val="24"/>
          <w:lang w:val="it-IT"/>
        </w:rPr>
        <w:t>n 2025 seminarul va fi dedicat personalit</w:t>
      </w:r>
      <w:r>
        <w:rPr>
          <w:rFonts w:ascii="Times New Roman" w:hAnsi="Times New Roman" w:cs="Times New Roman"/>
          <w:sz w:val="24"/>
          <w:szCs w:val="24"/>
          <w:lang w:val="it-IT"/>
        </w:rPr>
        <w:t>ăț</w:t>
      </w:r>
      <w:r w:rsidR="00916F1B" w:rsidRPr="008A63D9">
        <w:rPr>
          <w:rFonts w:ascii="Times New Roman" w:hAnsi="Times New Roman" w:cs="Times New Roman"/>
          <w:sz w:val="24"/>
          <w:szCs w:val="24"/>
          <w:lang w:val="it-IT"/>
        </w:rPr>
        <w:t>ii lui Solomon Marcus, unul din</w:t>
      </w:r>
      <w:r>
        <w:rPr>
          <w:rFonts w:ascii="Times New Roman" w:hAnsi="Times New Roman" w:cs="Times New Roman"/>
          <w:sz w:val="24"/>
          <w:szCs w:val="24"/>
          <w:lang w:val="it-IT"/>
        </w:rPr>
        <w:t>tre</w:t>
      </w:r>
      <w:r w:rsidR="00916F1B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pionierii lingvisti</w:t>
      </w:r>
      <w:r w:rsidR="00760378" w:rsidRPr="008A63D9">
        <w:rPr>
          <w:rFonts w:ascii="Times New Roman" w:hAnsi="Times New Roman" w:cs="Times New Roman"/>
          <w:sz w:val="24"/>
          <w:szCs w:val="24"/>
          <w:lang w:val="it-IT"/>
        </w:rPr>
        <w:t>ci</w:t>
      </w:r>
      <w:r w:rsidR="00916F1B" w:rsidRPr="008A63D9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matematice </w:t>
      </w:r>
      <w:r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916F1B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computa</w:t>
      </w:r>
      <w:r>
        <w:rPr>
          <w:rFonts w:ascii="Times New Roman" w:hAnsi="Times New Roman" w:cs="Times New Roman"/>
          <w:sz w:val="24"/>
          <w:szCs w:val="24"/>
          <w:lang w:val="it-IT"/>
        </w:rPr>
        <w:t>ț</w:t>
      </w:r>
      <w:r w:rsidR="00916F1B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ionale din </w:t>
      </w:r>
      <w:r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916F1B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ntreaga lume </w:t>
      </w:r>
      <w:r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916F1B" w:rsidRPr="008A63D9">
        <w:rPr>
          <w:rFonts w:ascii="Times New Roman" w:hAnsi="Times New Roman" w:cs="Times New Roman"/>
          <w:sz w:val="24"/>
          <w:szCs w:val="24"/>
          <w:lang w:val="it-IT"/>
        </w:rPr>
        <w:t>i se va desf</w:t>
      </w:r>
      <w:r>
        <w:rPr>
          <w:rFonts w:ascii="Times New Roman" w:hAnsi="Times New Roman" w:cs="Times New Roman"/>
          <w:sz w:val="24"/>
          <w:szCs w:val="24"/>
          <w:lang w:val="it-IT"/>
        </w:rPr>
        <w:t>ăș</w:t>
      </w:r>
      <w:r w:rsidR="00916F1B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ura sub egida UNESCO, care </w:t>
      </w:r>
      <w:r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n 2025 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l 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aniversează</w:t>
      </w:r>
      <w:r w:rsidR="00742352" w:rsidRPr="008A63D9">
        <w:rPr>
          <w:rFonts w:ascii="Times New Roman" w:hAnsi="Times New Roman" w:cs="Times New Roman"/>
          <w:sz w:val="24"/>
          <w:szCs w:val="24"/>
        </w:rPr>
        <w:t xml:space="preserve"> pe Solomon Marcus cu ocazia centenarului.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Pe parcursul acestui an,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seminarul </w:t>
      </w:r>
      <w:r w:rsidR="004670ED">
        <w:rPr>
          <w:rFonts w:ascii="Times New Roman" w:hAnsi="Times New Roman" w:cs="Times New Roman"/>
          <w:sz w:val="24"/>
          <w:szCs w:val="24"/>
          <w:lang w:val="it-IT"/>
        </w:rPr>
        <w:t>va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de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 xml:space="preserve">veni 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>itinerant</w:t>
      </w:r>
      <w:r w:rsidR="004670E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 xml:space="preserve"> astfel încât</w:t>
      </w:r>
      <w:r w:rsidR="00742352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60378" w:rsidRPr="008A63D9">
        <w:rPr>
          <w:rFonts w:ascii="Times New Roman" w:hAnsi="Times New Roman" w:cs="Times New Roman"/>
          <w:sz w:val="24"/>
          <w:szCs w:val="24"/>
          <w:lang w:val="it-IT"/>
        </w:rPr>
        <w:t>Solomon Marcus s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ă poată fi</w:t>
      </w:r>
      <w:r w:rsidR="00760378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(re)descoperit de un numar c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â</w:t>
      </w:r>
      <w:r w:rsidR="00760378" w:rsidRPr="008A63D9">
        <w:rPr>
          <w:rFonts w:ascii="Times New Roman" w:hAnsi="Times New Roman" w:cs="Times New Roman"/>
          <w:sz w:val="24"/>
          <w:szCs w:val="24"/>
          <w:lang w:val="it-IT"/>
        </w:rPr>
        <w:t>t mai mare de oameni.</w:t>
      </w:r>
      <w:r w:rsidR="003411A7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35CCB9AB" w14:textId="4CAA2D52" w:rsidR="00760378" w:rsidRPr="008A63D9" w:rsidRDefault="00760378" w:rsidP="00C83926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A63D9">
        <w:rPr>
          <w:rFonts w:ascii="Times New Roman" w:hAnsi="Times New Roman" w:cs="Times New Roman"/>
          <w:sz w:val="24"/>
          <w:szCs w:val="24"/>
          <w:lang w:val="it-IT"/>
        </w:rPr>
        <w:t>Urm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torii invita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ț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B681B">
        <w:rPr>
          <w:rFonts w:ascii="Times New Roman" w:hAnsi="Times New Roman" w:cs="Times New Roman"/>
          <w:sz w:val="24"/>
          <w:szCs w:val="24"/>
          <w:lang w:val="it-IT"/>
        </w:rPr>
        <w:t>sunt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Oliviero Stock (Trento, Italia), Andrea Sgarro (Trieste, Italia), Alexandra Cornilescu (Bucure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ti, Romania), Rada Mihalcea (Michigan, USA), Carlos Mart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n Vide (Tarragona, Spania) etc., la date care vor fi anun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>ț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ate</w:t>
      </w:r>
      <w:r w:rsidR="007C3EEE">
        <w:rPr>
          <w:rFonts w:ascii="Times New Roman" w:hAnsi="Times New Roman" w:cs="Times New Roman"/>
          <w:sz w:val="24"/>
          <w:szCs w:val="24"/>
          <w:lang w:val="it-IT"/>
        </w:rPr>
        <w:t xml:space="preserve"> ulterior.</w:t>
      </w:r>
    </w:p>
    <w:p w14:paraId="7D0A3679" w14:textId="311216E3" w:rsidR="00760378" w:rsidRPr="008A63D9" w:rsidRDefault="007C3EEE" w:rsidP="00C83926">
      <w:pPr>
        <w:tabs>
          <w:tab w:val="left" w:pos="762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3EEE">
        <w:rPr>
          <w:rFonts w:ascii="Times New Roman" w:hAnsi="Times New Roman" w:cs="Times New Roman"/>
          <w:sz w:val="24"/>
          <w:szCs w:val="24"/>
          <w:lang w:val="it-IT"/>
        </w:rPr>
        <w:t>Seminarul este organizat de</w:t>
      </w:r>
      <w:r w:rsidR="00975EAD">
        <w:rPr>
          <w:rFonts w:ascii="Times New Roman" w:hAnsi="Times New Roman" w:cs="Times New Roman"/>
          <w:sz w:val="24"/>
          <w:szCs w:val="24"/>
          <w:lang w:val="it-IT"/>
        </w:rPr>
        <w:t xml:space="preserve"> profesorul</w:t>
      </w:r>
      <w:r w:rsidRPr="007C3EE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60378" w:rsidRPr="008A63D9">
        <w:rPr>
          <w:rFonts w:ascii="Times New Roman" w:hAnsi="Times New Roman" w:cs="Times New Roman"/>
          <w:sz w:val="24"/>
          <w:szCs w:val="24"/>
          <w:lang w:val="it-IT"/>
        </w:rPr>
        <w:t>Liviu P</w:t>
      </w:r>
      <w:r w:rsidR="00F8510A" w:rsidRPr="008A63D9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760378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Dinu</w:t>
      </w:r>
      <w:r w:rsidR="000B3DBE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Pr="008A63D9">
        <w:rPr>
          <w:rFonts w:ascii="Times New Roman" w:hAnsi="Times New Roman" w:cs="Times New Roman"/>
          <w:sz w:val="24"/>
          <w:szCs w:val="24"/>
          <w:lang w:val="it-IT"/>
        </w:rPr>
        <w:t>Human Language Technologies Research Center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0B3DBE" w:rsidRPr="008A63D9">
        <w:rPr>
          <w:rFonts w:ascii="Times New Roman" w:hAnsi="Times New Roman" w:cs="Times New Roman"/>
          <w:sz w:val="24"/>
          <w:szCs w:val="24"/>
          <w:lang w:val="it-IT"/>
        </w:rPr>
        <w:t>Facultatea de Matematic</w:t>
      </w:r>
      <w:r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0B3DBE" w:rsidRPr="008A63D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0B3DBE" w:rsidRPr="008A63D9">
        <w:rPr>
          <w:rFonts w:ascii="Times New Roman" w:hAnsi="Times New Roman" w:cs="Times New Roman"/>
          <w:sz w:val="24"/>
          <w:szCs w:val="24"/>
          <w:lang w:val="it-IT"/>
        </w:rPr>
        <w:t>i Informatic</w:t>
      </w:r>
      <w:r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0B3DBE" w:rsidRPr="008A63D9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60378" w:rsidRPr="008A63D9">
        <w:rPr>
          <w:rFonts w:ascii="Times New Roman" w:hAnsi="Times New Roman" w:cs="Times New Roman"/>
          <w:sz w:val="24"/>
          <w:szCs w:val="24"/>
          <w:lang w:val="it-IT"/>
        </w:rPr>
        <w:t>Universitatea din Bucuresti</w:t>
      </w:r>
      <w:r w:rsidR="000B3DBE" w:rsidRPr="008A63D9">
        <w:rPr>
          <w:rFonts w:ascii="Times New Roman" w:hAnsi="Times New Roman" w:cs="Times New Roman"/>
          <w:sz w:val="24"/>
          <w:szCs w:val="24"/>
          <w:lang w:val="it-IT"/>
        </w:rPr>
        <w:t>, Romania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), care poate fi contactat la adresa de e-mail: </w:t>
      </w:r>
      <w:hyperlink r:id="rId7" w:history="1">
        <w:r w:rsidRPr="004E0939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ldinu@fmi.unibuc.ro</w:t>
        </w:r>
      </w:hyperlink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sectPr w:rsidR="00760378" w:rsidRPr="008A63D9" w:rsidSect="00563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22"/>
    <w:rsid w:val="000B3DBE"/>
    <w:rsid w:val="00171693"/>
    <w:rsid w:val="001C300C"/>
    <w:rsid w:val="001E603D"/>
    <w:rsid w:val="002503B7"/>
    <w:rsid w:val="00256965"/>
    <w:rsid w:val="003121A9"/>
    <w:rsid w:val="003411A7"/>
    <w:rsid w:val="003935BC"/>
    <w:rsid w:val="004670ED"/>
    <w:rsid w:val="004D5F9A"/>
    <w:rsid w:val="004E2222"/>
    <w:rsid w:val="00563CEA"/>
    <w:rsid w:val="00666F6F"/>
    <w:rsid w:val="006A351D"/>
    <w:rsid w:val="006B681B"/>
    <w:rsid w:val="006E42A3"/>
    <w:rsid w:val="006E5E8F"/>
    <w:rsid w:val="00742352"/>
    <w:rsid w:val="00760378"/>
    <w:rsid w:val="007C3EEE"/>
    <w:rsid w:val="00802875"/>
    <w:rsid w:val="00821604"/>
    <w:rsid w:val="00836979"/>
    <w:rsid w:val="00845A82"/>
    <w:rsid w:val="00867ECA"/>
    <w:rsid w:val="008A63D9"/>
    <w:rsid w:val="008B642B"/>
    <w:rsid w:val="00916F1B"/>
    <w:rsid w:val="0094748F"/>
    <w:rsid w:val="0095036D"/>
    <w:rsid w:val="00955C1E"/>
    <w:rsid w:val="00975EAD"/>
    <w:rsid w:val="00A310FE"/>
    <w:rsid w:val="00AD35EE"/>
    <w:rsid w:val="00B96777"/>
    <w:rsid w:val="00BC3EA4"/>
    <w:rsid w:val="00C32D58"/>
    <w:rsid w:val="00C83926"/>
    <w:rsid w:val="00D135C3"/>
    <w:rsid w:val="00D60A2B"/>
    <w:rsid w:val="00D65B2B"/>
    <w:rsid w:val="00ED11A3"/>
    <w:rsid w:val="00F11B5F"/>
    <w:rsid w:val="00F46978"/>
    <w:rsid w:val="00F8510A"/>
    <w:rsid w:val="00FF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EC82A"/>
  <w15:chartTrackingRefBased/>
  <w15:docId w15:val="{8CABF16F-1896-4F35-8E90-7EFC3741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6F1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6F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dinu@fmi.unibuc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lp.unibuc.ro/events.html" TargetMode="External"/><Relationship Id="rId5" Type="http://schemas.openxmlformats.org/officeDocument/2006/relationships/hyperlink" Target="https://nlp.unibuc.r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14BCD-8896-4A85-96E5-FAF0AB67B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Madlen SERBAN</dc:creator>
  <cp:keywords/>
  <dc:description/>
  <cp:lastModifiedBy>Andreea Carstea</cp:lastModifiedBy>
  <cp:revision>19</cp:revision>
  <dcterms:created xsi:type="dcterms:W3CDTF">2024-12-20T09:19:00Z</dcterms:created>
  <dcterms:modified xsi:type="dcterms:W3CDTF">2024-12-23T08:17:00Z</dcterms:modified>
</cp:coreProperties>
</file>