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17E04C" w14:textId="07A098AD" w:rsidR="00C60BED" w:rsidRPr="004260CF" w:rsidRDefault="00C60BED" w:rsidP="007362B2">
      <w:pPr>
        <w:spacing w:after="120"/>
        <w:jc w:val="both"/>
        <w:rPr>
          <w:b/>
          <w:bCs/>
          <w:sz w:val="24"/>
          <w:szCs w:val="24"/>
          <w:lang w:val="ro-RO"/>
        </w:rPr>
      </w:pPr>
      <w:r w:rsidRPr="004260CF">
        <w:rPr>
          <w:b/>
          <w:bCs/>
          <w:sz w:val="24"/>
          <w:szCs w:val="24"/>
          <w:lang w:val="ro-RO"/>
        </w:rPr>
        <w:t xml:space="preserve">Times </w:t>
      </w:r>
      <w:proofErr w:type="spellStart"/>
      <w:r w:rsidRPr="004260CF">
        <w:rPr>
          <w:b/>
          <w:bCs/>
          <w:sz w:val="24"/>
          <w:szCs w:val="24"/>
          <w:lang w:val="ro-RO"/>
        </w:rPr>
        <w:t>Higher</w:t>
      </w:r>
      <w:proofErr w:type="spellEnd"/>
      <w:r w:rsidRPr="004260CF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4260CF">
        <w:rPr>
          <w:b/>
          <w:bCs/>
          <w:sz w:val="24"/>
          <w:szCs w:val="24"/>
          <w:lang w:val="ro-RO"/>
        </w:rPr>
        <w:t>Education</w:t>
      </w:r>
      <w:proofErr w:type="spellEnd"/>
      <w:r w:rsidRPr="004260CF">
        <w:rPr>
          <w:b/>
          <w:bCs/>
          <w:sz w:val="24"/>
          <w:szCs w:val="24"/>
          <w:lang w:val="ro-RO"/>
        </w:rPr>
        <w:t>: Universitatea din București, în topul celor mai reputate universități din România</w:t>
      </w:r>
      <w:r w:rsidR="007D01BD" w:rsidRPr="004260CF">
        <w:rPr>
          <w:b/>
          <w:bCs/>
          <w:sz w:val="24"/>
          <w:szCs w:val="24"/>
          <w:lang w:val="ro-RO"/>
        </w:rPr>
        <w:t xml:space="preserve">, </w:t>
      </w:r>
      <w:r w:rsidRPr="004260CF">
        <w:rPr>
          <w:b/>
          <w:bCs/>
          <w:sz w:val="24"/>
          <w:szCs w:val="24"/>
          <w:lang w:val="ro-RO"/>
        </w:rPr>
        <w:t xml:space="preserve">conform World University </w:t>
      </w:r>
      <w:proofErr w:type="spellStart"/>
      <w:r w:rsidRPr="004260CF">
        <w:rPr>
          <w:b/>
          <w:bCs/>
          <w:sz w:val="24"/>
          <w:szCs w:val="24"/>
          <w:lang w:val="ro-RO"/>
        </w:rPr>
        <w:t>Rankings</w:t>
      </w:r>
      <w:proofErr w:type="spellEnd"/>
      <w:r w:rsidRPr="004260CF">
        <w:rPr>
          <w:b/>
          <w:bCs/>
          <w:sz w:val="24"/>
          <w:szCs w:val="24"/>
          <w:lang w:val="ro-RO"/>
        </w:rPr>
        <w:t xml:space="preserve"> 2025 </w:t>
      </w:r>
      <w:proofErr w:type="spellStart"/>
      <w:r w:rsidRPr="004260CF">
        <w:rPr>
          <w:b/>
          <w:bCs/>
          <w:sz w:val="24"/>
          <w:szCs w:val="24"/>
          <w:lang w:val="ro-RO"/>
        </w:rPr>
        <w:t>by</w:t>
      </w:r>
      <w:proofErr w:type="spellEnd"/>
      <w:r w:rsidRPr="004260CF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4260CF">
        <w:rPr>
          <w:b/>
          <w:bCs/>
          <w:sz w:val="24"/>
          <w:szCs w:val="24"/>
          <w:lang w:val="ro-RO"/>
        </w:rPr>
        <w:t>Subject</w:t>
      </w:r>
      <w:proofErr w:type="spellEnd"/>
    </w:p>
    <w:p w14:paraId="524971CB" w14:textId="77777777" w:rsidR="00C60BED" w:rsidRPr="004260CF" w:rsidRDefault="00C60BED" w:rsidP="007362B2">
      <w:pPr>
        <w:spacing w:after="120"/>
        <w:jc w:val="both"/>
        <w:rPr>
          <w:sz w:val="24"/>
          <w:szCs w:val="24"/>
          <w:lang w:val="ro-RO"/>
        </w:rPr>
      </w:pPr>
    </w:p>
    <w:p w14:paraId="1E10CD26" w14:textId="71472788" w:rsidR="00C377A3" w:rsidRPr="004260CF" w:rsidRDefault="007362B2" w:rsidP="00C377A3">
      <w:pPr>
        <w:spacing w:after="120"/>
        <w:jc w:val="both"/>
        <w:rPr>
          <w:bCs/>
          <w:sz w:val="24"/>
          <w:szCs w:val="24"/>
          <w:lang w:val="ro-RO"/>
        </w:rPr>
      </w:pPr>
      <w:r w:rsidRPr="004260CF">
        <w:rPr>
          <w:sz w:val="24"/>
          <w:szCs w:val="24"/>
          <w:lang w:val="ro-RO"/>
        </w:rPr>
        <w:t xml:space="preserve">Potrivit celui mai recent clasament </w:t>
      </w:r>
      <w:r w:rsidRPr="004260CF">
        <w:rPr>
          <w:b/>
          <w:sz w:val="24"/>
          <w:szCs w:val="24"/>
          <w:lang w:val="ro-RO"/>
        </w:rPr>
        <w:t xml:space="preserve">World University </w:t>
      </w:r>
      <w:proofErr w:type="spellStart"/>
      <w:r w:rsidRPr="004260CF">
        <w:rPr>
          <w:b/>
          <w:sz w:val="24"/>
          <w:szCs w:val="24"/>
          <w:lang w:val="ro-RO"/>
        </w:rPr>
        <w:t>Rankings</w:t>
      </w:r>
      <w:proofErr w:type="spellEnd"/>
      <w:r w:rsidRPr="004260CF">
        <w:rPr>
          <w:b/>
          <w:sz w:val="24"/>
          <w:szCs w:val="24"/>
          <w:lang w:val="ro-RO"/>
        </w:rPr>
        <w:t xml:space="preserve"> 2025</w:t>
      </w:r>
      <w:r w:rsidRPr="004260CF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4260CF">
        <w:rPr>
          <w:b/>
          <w:bCs/>
          <w:sz w:val="24"/>
          <w:szCs w:val="24"/>
          <w:lang w:val="ro-RO"/>
        </w:rPr>
        <w:t>by</w:t>
      </w:r>
      <w:proofErr w:type="spellEnd"/>
      <w:r w:rsidRPr="004260CF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4260CF">
        <w:rPr>
          <w:b/>
          <w:bCs/>
          <w:sz w:val="24"/>
          <w:szCs w:val="24"/>
          <w:lang w:val="ro-RO"/>
        </w:rPr>
        <w:t>Subject</w:t>
      </w:r>
      <w:proofErr w:type="spellEnd"/>
      <w:r w:rsidRPr="004260CF">
        <w:rPr>
          <w:b/>
          <w:sz w:val="24"/>
          <w:szCs w:val="24"/>
          <w:lang w:val="ro-RO"/>
        </w:rPr>
        <w:t xml:space="preserve">, </w:t>
      </w:r>
      <w:r w:rsidRPr="004260CF">
        <w:rPr>
          <w:sz w:val="24"/>
          <w:szCs w:val="24"/>
          <w:lang w:val="ro-RO"/>
        </w:rPr>
        <w:t xml:space="preserve">realizat de Times </w:t>
      </w:r>
      <w:proofErr w:type="spellStart"/>
      <w:r w:rsidRPr="004260CF">
        <w:rPr>
          <w:sz w:val="24"/>
          <w:szCs w:val="24"/>
          <w:lang w:val="ro-RO"/>
        </w:rPr>
        <w:t>Higher</w:t>
      </w:r>
      <w:proofErr w:type="spellEnd"/>
      <w:r w:rsidRPr="004260CF">
        <w:rPr>
          <w:sz w:val="24"/>
          <w:szCs w:val="24"/>
          <w:lang w:val="ro-RO"/>
        </w:rPr>
        <w:t xml:space="preserve"> </w:t>
      </w:r>
      <w:proofErr w:type="spellStart"/>
      <w:r w:rsidRPr="004260CF">
        <w:rPr>
          <w:sz w:val="24"/>
          <w:szCs w:val="24"/>
          <w:lang w:val="ro-RO"/>
        </w:rPr>
        <w:t>Education</w:t>
      </w:r>
      <w:proofErr w:type="spellEnd"/>
      <w:r w:rsidRPr="004260CF">
        <w:rPr>
          <w:sz w:val="24"/>
          <w:szCs w:val="24"/>
          <w:lang w:val="ro-RO"/>
        </w:rPr>
        <w:t xml:space="preserve"> (THE) și publicat pe 22 ianuarie 2025, Universitatea din București este </w:t>
      </w:r>
      <w:r w:rsidRPr="004260CF">
        <w:rPr>
          <w:b/>
          <w:bCs/>
          <w:sz w:val="24"/>
          <w:szCs w:val="24"/>
          <w:lang w:val="ro-RO"/>
        </w:rPr>
        <w:t>prima universitate din România</w:t>
      </w:r>
      <w:r w:rsidRPr="004260CF">
        <w:rPr>
          <w:sz w:val="24"/>
          <w:szCs w:val="24"/>
          <w:lang w:val="ro-RO"/>
        </w:rPr>
        <w:t xml:space="preserve"> în ceea ce privește domeniile </w:t>
      </w:r>
      <w:bookmarkStart w:id="0" w:name="_Hlk188532808"/>
      <w:r w:rsidRPr="004260CF">
        <w:rPr>
          <w:sz w:val="24"/>
          <w:szCs w:val="24"/>
          <w:lang w:val="ro-RO"/>
        </w:rPr>
        <w:t>„</w:t>
      </w:r>
      <w:r w:rsidRPr="004260CF">
        <w:rPr>
          <w:b/>
          <w:sz w:val="24"/>
          <w:szCs w:val="24"/>
          <w:lang w:val="ro-RO"/>
        </w:rPr>
        <w:t>Arte și Științe umaniste</w:t>
      </w:r>
      <w:r w:rsidRPr="004260CF">
        <w:rPr>
          <w:bCs/>
          <w:sz w:val="24"/>
          <w:szCs w:val="24"/>
          <w:lang w:val="ro-RO"/>
        </w:rPr>
        <w:t>”, „</w:t>
      </w:r>
      <w:r w:rsidRPr="004260CF">
        <w:rPr>
          <w:b/>
          <w:sz w:val="24"/>
          <w:szCs w:val="24"/>
          <w:lang w:val="ro-RO"/>
        </w:rPr>
        <w:t>Informatică</w:t>
      </w:r>
      <w:r w:rsidRPr="004260CF">
        <w:rPr>
          <w:bCs/>
          <w:sz w:val="24"/>
          <w:szCs w:val="24"/>
          <w:lang w:val="ro-RO"/>
        </w:rPr>
        <w:t>” și „</w:t>
      </w:r>
      <w:r w:rsidRPr="004260CF">
        <w:rPr>
          <w:b/>
          <w:sz w:val="24"/>
          <w:szCs w:val="24"/>
          <w:lang w:val="ro-RO"/>
        </w:rPr>
        <w:t>Științele educației</w:t>
      </w:r>
      <w:r w:rsidRPr="004260CF">
        <w:rPr>
          <w:bCs/>
          <w:sz w:val="24"/>
          <w:szCs w:val="24"/>
          <w:lang w:val="ro-RO"/>
        </w:rPr>
        <w:t xml:space="preserve">”. </w:t>
      </w:r>
      <w:bookmarkEnd w:id="0"/>
    </w:p>
    <w:p w14:paraId="3D1DECBE" w14:textId="5E10CB5A" w:rsidR="00477035" w:rsidRPr="004260CF" w:rsidRDefault="00D95A83" w:rsidP="007362B2">
      <w:pPr>
        <w:jc w:val="both"/>
        <w:rPr>
          <w:sz w:val="24"/>
          <w:szCs w:val="24"/>
          <w:lang w:val="ro-RO"/>
        </w:rPr>
      </w:pPr>
      <w:r w:rsidRPr="004260CF">
        <w:rPr>
          <w:sz w:val="24"/>
          <w:szCs w:val="24"/>
          <w:lang w:val="ro-RO"/>
        </w:rPr>
        <w:t>La nivel internațional,</w:t>
      </w:r>
      <w:r w:rsidR="00711A6E" w:rsidRPr="004260CF">
        <w:rPr>
          <w:sz w:val="24"/>
          <w:szCs w:val="24"/>
          <w:lang w:val="ro-RO"/>
        </w:rPr>
        <w:t xml:space="preserve"> Universitatea din București se remarcă </w:t>
      </w:r>
      <w:r w:rsidR="00AD08F8" w:rsidRPr="004260CF">
        <w:rPr>
          <w:sz w:val="24"/>
          <w:szCs w:val="24"/>
          <w:lang w:val="ro-RO"/>
        </w:rPr>
        <w:t>prin aceleași domenii</w:t>
      </w:r>
      <w:r w:rsidR="00230395" w:rsidRPr="004260CF">
        <w:rPr>
          <w:sz w:val="24"/>
          <w:szCs w:val="24"/>
          <w:lang w:val="ro-RO"/>
        </w:rPr>
        <w:t xml:space="preserve"> cheie</w:t>
      </w:r>
      <w:r w:rsidR="00AD08F8" w:rsidRPr="004260CF">
        <w:rPr>
          <w:sz w:val="24"/>
          <w:szCs w:val="24"/>
          <w:lang w:val="ro-RO"/>
        </w:rPr>
        <w:t>.</w:t>
      </w:r>
      <w:r w:rsidR="00FD49A6" w:rsidRPr="004260CF">
        <w:rPr>
          <w:sz w:val="24"/>
          <w:szCs w:val="24"/>
          <w:lang w:val="ro-RO"/>
        </w:rPr>
        <w:t xml:space="preserve"> </w:t>
      </w:r>
      <w:r w:rsidR="003C3850" w:rsidRPr="004260CF">
        <w:rPr>
          <w:sz w:val="24"/>
          <w:szCs w:val="24"/>
          <w:lang w:val="ro-RO"/>
        </w:rPr>
        <w:t xml:space="preserve">Astfel, </w:t>
      </w:r>
      <w:r w:rsidR="00230395" w:rsidRPr="004260CF">
        <w:rPr>
          <w:sz w:val="24"/>
          <w:szCs w:val="24"/>
          <w:lang w:val="ro-RO"/>
        </w:rPr>
        <w:t xml:space="preserve">domeniul </w:t>
      </w:r>
      <w:r w:rsidR="005B71CF" w:rsidRPr="004260CF">
        <w:rPr>
          <w:sz w:val="24"/>
          <w:szCs w:val="24"/>
          <w:lang w:val="ro-RO"/>
        </w:rPr>
        <w:t>„</w:t>
      </w:r>
      <w:r w:rsidR="005B71CF" w:rsidRPr="004260CF">
        <w:rPr>
          <w:b/>
          <w:sz w:val="24"/>
          <w:szCs w:val="24"/>
          <w:lang w:val="ro-RO"/>
        </w:rPr>
        <w:t>Arte și Științe umaniste</w:t>
      </w:r>
      <w:r w:rsidR="005B71CF" w:rsidRPr="004260CF">
        <w:rPr>
          <w:bCs/>
          <w:sz w:val="24"/>
          <w:szCs w:val="24"/>
          <w:lang w:val="ro-RO"/>
        </w:rPr>
        <w:t>”</w:t>
      </w:r>
      <w:r w:rsidR="00477035" w:rsidRPr="004260CF">
        <w:rPr>
          <w:bCs/>
          <w:sz w:val="24"/>
          <w:szCs w:val="24"/>
          <w:lang w:val="ro-RO"/>
        </w:rPr>
        <w:t xml:space="preserve"> </w:t>
      </w:r>
      <w:r w:rsidR="003C3850" w:rsidRPr="004260CF">
        <w:rPr>
          <w:sz w:val="24"/>
          <w:szCs w:val="24"/>
          <w:lang w:val="ro-RO"/>
        </w:rPr>
        <w:t xml:space="preserve">poziționează UB în intervalul 501-600, domeniul </w:t>
      </w:r>
      <w:r w:rsidR="003C3850" w:rsidRPr="004260CF">
        <w:rPr>
          <w:bCs/>
          <w:sz w:val="24"/>
          <w:szCs w:val="24"/>
          <w:lang w:val="ro-RO"/>
        </w:rPr>
        <w:t>„</w:t>
      </w:r>
      <w:r w:rsidR="003C3850" w:rsidRPr="004260CF">
        <w:rPr>
          <w:b/>
          <w:sz w:val="24"/>
          <w:szCs w:val="24"/>
          <w:lang w:val="ro-RO"/>
        </w:rPr>
        <w:t>Informatică</w:t>
      </w:r>
      <w:r w:rsidR="003C3850" w:rsidRPr="004260CF">
        <w:rPr>
          <w:bCs/>
          <w:sz w:val="24"/>
          <w:szCs w:val="24"/>
          <w:lang w:val="ro-RO"/>
        </w:rPr>
        <w:t xml:space="preserve">” în intervalul </w:t>
      </w:r>
      <w:r w:rsidR="00163B81" w:rsidRPr="004260CF">
        <w:rPr>
          <w:bCs/>
          <w:sz w:val="24"/>
          <w:szCs w:val="24"/>
          <w:lang w:val="ro-RO"/>
        </w:rPr>
        <w:t>801-1.000</w:t>
      </w:r>
      <w:r w:rsidR="003C3850" w:rsidRPr="004260CF">
        <w:rPr>
          <w:bCs/>
          <w:sz w:val="24"/>
          <w:szCs w:val="24"/>
          <w:lang w:val="ro-RO"/>
        </w:rPr>
        <w:t xml:space="preserve">, în timp ce </w:t>
      </w:r>
      <w:r w:rsidR="00163B81" w:rsidRPr="004260CF">
        <w:rPr>
          <w:bCs/>
          <w:sz w:val="24"/>
          <w:szCs w:val="24"/>
          <w:lang w:val="ro-RO"/>
        </w:rPr>
        <w:t>domeniul</w:t>
      </w:r>
      <w:r w:rsidR="00BF2271" w:rsidRPr="004260CF">
        <w:rPr>
          <w:bCs/>
          <w:sz w:val="24"/>
          <w:szCs w:val="24"/>
          <w:lang w:val="ro-RO"/>
        </w:rPr>
        <w:t xml:space="preserve"> „</w:t>
      </w:r>
      <w:r w:rsidR="00BF2271" w:rsidRPr="004260CF">
        <w:rPr>
          <w:b/>
          <w:sz w:val="24"/>
          <w:szCs w:val="24"/>
          <w:lang w:val="ro-RO"/>
        </w:rPr>
        <w:t>Științele educației</w:t>
      </w:r>
      <w:r w:rsidR="00BF2271" w:rsidRPr="004260CF">
        <w:rPr>
          <w:bCs/>
          <w:sz w:val="24"/>
          <w:szCs w:val="24"/>
          <w:lang w:val="ro-RO"/>
        </w:rPr>
        <w:t>”</w:t>
      </w:r>
      <w:r w:rsidR="00163B81" w:rsidRPr="004260CF">
        <w:rPr>
          <w:bCs/>
          <w:sz w:val="24"/>
          <w:szCs w:val="24"/>
          <w:lang w:val="ro-RO"/>
        </w:rPr>
        <w:t xml:space="preserve"> </w:t>
      </w:r>
      <w:r w:rsidR="00AF379E" w:rsidRPr="004260CF">
        <w:rPr>
          <w:bCs/>
          <w:sz w:val="24"/>
          <w:szCs w:val="24"/>
          <w:lang w:val="ro-RO"/>
        </w:rPr>
        <w:t>situează</w:t>
      </w:r>
      <w:r w:rsidR="003C3850" w:rsidRPr="004260CF">
        <w:rPr>
          <w:bCs/>
          <w:sz w:val="24"/>
          <w:szCs w:val="24"/>
          <w:lang w:val="ro-RO"/>
        </w:rPr>
        <w:t xml:space="preserve"> </w:t>
      </w:r>
      <w:r w:rsidR="00163B81" w:rsidRPr="004260CF">
        <w:rPr>
          <w:bCs/>
          <w:sz w:val="24"/>
          <w:szCs w:val="24"/>
          <w:lang w:val="ro-RO"/>
        </w:rPr>
        <w:t xml:space="preserve">Universitatea din București </w:t>
      </w:r>
      <w:r w:rsidR="00BF2271" w:rsidRPr="004260CF">
        <w:rPr>
          <w:bCs/>
          <w:sz w:val="24"/>
          <w:szCs w:val="24"/>
          <w:lang w:val="ro-RO"/>
        </w:rPr>
        <w:t xml:space="preserve">în intervalul </w:t>
      </w:r>
      <w:r w:rsidR="001303FA" w:rsidRPr="004260CF">
        <w:rPr>
          <w:bCs/>
          <w:sz w:val="24"/>
          <w:szCs w:val="24"/>
          <w:lang w:val="ro-RO"/>
        </w:rPr>
        <w:t xml:space="preserve">601+. </w:t>
      </w:r>
    </w:p>
    <w:p w14:paraId="26DEE426" w14:textId="7504FC13" w:rsidR="00152D0D" w:rsidRPr="004260CF" w:rsidRDefault="001A7C34" w:rsidP="003C3850">
      <w:pPr>
        <w:spacing w:after="120"/>
        <w:jc w:val="both"/>
        <w:rPr>
          <w:sz w:val="24"/>
          <w:szCs w:val="24"/>
          <w:lang w:val="ro-RO"/>
        </w:rPr>
      </w:pPr>
      <w:r w:rsidRPr="004260CF">
        <w:rPr>
          <w:sz w:val="24"/>
          <w:szCs w:val="24"/>
          <w:lang w:val="ro-RO"/>
        </w:rPr>
        <w:t xml:space="preserve">Clasamentul </w:t>
      </w:r>
      <w:r w:rsidRPr="004260CF">
        <w:rPr>
          <w:b/>
          <w:sz w:val="24"/>
          <w:szCs w:val="24"/>
          <w:lang w:val="ro-RO"/>
        </w:rPr>
        <w:t xml:space="preserve">World University </w:t>
      </w:r>
      <w:proofErr w:type="spellStart"/>
      <w:r w:rsidRPr="004260CF">
        <w:rPr>
          <w:b/>
          <w:sz w:val="24"/>
          <w:szCs w:val="24"/>
          <w:lang w:val="ro-RO"/>
        </w:rPr>
        <w:t>Rankings</w:t>
      </w:r>
      <w:proofErr w:type="spellEnd"/>
      <w:r w:rsidRPr="004260CF">
        <w:rPr>
          <w:b/>
          <w:sz w:val="24"/>
          <w:szCs w:val="24"/>
          <w:lang w:val="ro-RO"/>
        </w:rPr>
        <w:t xml:space="preserve"> 2025</w:t>
      </w:r>
      <w:r w:rsidRPr="004260CF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4260CF">
        <w:rPr>
          <w:b/>
          <w:bCs/>
          <w:sz w:val="24"/>
          <w:szCs w:val="24"/>
          <w:lang w:val="ro-RO"/>
        </w:rPr>
        <w:t>by</w:t>
      </w:r>
      <w:proofErr w:type="spellEnd"/>
      <w:r w:rsidRPr="004260CF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4260CF">
        <w:rPr>
          <w:b/>
          <w:bCs/>
          <w:sz w:val="24"/>
          <w:szCs w:val="24"/>
          <w:lang w:val="ro-RO"/>
        </w:rPr>
        <w:t>Subject</w:t>
      </w:r>
      <w:proofErr w:type="spellEnd"/>
      <w:r w:rsidRPr="004260CF">
        <w:rPr>
          <w:sz w:val="24"/>
          <w:szCs w:val="24"/>
          <w:lang w:val="ro-RO"/>
        </w:rPr>
        <w:t xml:space="preserve"> realizat de Times </w:t>
      </w:r>
      <w:proofErr w:type="spellStart"/>
      <w:r w:rsidRPr="004260CF">
        <w:rPr>
          <w:sz w:val="24"/>
          <w:szCs w:val="24"/>
          <w:lang w:val="ro-RO"/>
        </w:rPr>
        <w:t>Higher</w:t>
      </w:r>
      <w:proofErr w:type="spellEnd"/>
      <w:r w:rsidRPr="004260CF">
        <w:rPr>
          <w:sz w:val="24"/>
          <w:szCs w:val="24"/>
          <w:lang w:val="ro-RO"/>
        </w:rPr>
        <w:t xml:space="preserve"> </w:t>
      </w:r>
      <w:proofErr w:type="spellStart"/>
      <w:r w:rsidRPr="004260CF">
        <w:rPr>
          <w:sz w:val="24"/>
          <w:szCs w:val="24"/>
          <w:lang w:val="ro-RO"/>
        </w:rPr>
        <w:t>Education</w:t>
      </w:r>
      <w:proofErr w:type="spellEnd"/>
      <w:r w:rsidRPr="004260CF">
        <w:rPr>
          <w:sz w:val="24"/>
          <w:szCs w:val="24"/>
          <w:lang w:val="ro-RO"/>
        </w:rPr>
        <w:t xml:space="preserve"> analizează performanța universitară pe baza a cinci </w:t>
      </w:r>
      <w:r w:rsidR="003161E0" w:rsidRPr="004260CF">
        <w:rPr>
          <w:sz w:val="24"/>
          <w:szCs w:val="24"/>
          <w:lang w:val="ro-RO"/>
        </w:rPr>
        <w:t xml:space="preserve">indicatori </w:t>
      </w:r>
      <w:r w:rsidRPr="004260CF">
        <w:rPr>
          <w:sz w:val="24"/>
          <w:szCs w:val="24"/>
          <w:lang w:val="ro-RO"/>
        </w:rPr>
        <w:t xml:space="preserve">principali: predarea, mediul de cercetare, performanța în cercetare, impactul citărilor și perspectiva internațională. </w:t>
      </w:r>
      <w:r w:rsidR="003161E0" w:rsidRPr="004260CF">
        <w:rPr>
          <w:sz w:val="24"/>
          <w:szCs w:val="24"/>
          <w:lang w:val="ro-RO"/>
        </w:rPr>
        <w:t>Pentru fiecare domeniu al clasamentului</w:t>
      </w:r>
      <w:r w:rsidR="004260CF" w:rsidRPr="004260CF">
        <w:rPr>
          <w:sz w:val="24"/>
          <w:szCs w:val="24"/>
          <w:lang w:val="ro-RO"/>
        </w:rPr>
        <w:t xml:space="preserve">, </w:t>
      </w:r>
      <w:r w:rsidR="00582D5F">
        <w:rPr>
          <w:sz w:val="24"/>
          <w:szCs w:val="24"/>
          <w:lang w:val="ro-RO"/>
        </w:rPr>
        <w:t>metodologia</w:t>
      </w:r>
      <w:r w:rsidR="004260CF" w:rsidRPr="004260CF">
        <w:rPr>
          <w:sz w:val="24"/>
          <w:szCs w:val="24"/>
          <w:lang w:val="ro-RO"/>
        </w:rPr>
        <w:t xml:space="preserve"> </w:t>
      </w:r>
      <w:r w:rsidR="003161E0" w:rsidRPr="004260CF">
        <w:rPr>
          <w:sz w:val="24"/>
          <w:szCs w:val="24"/>
          <w:lang w:val="ro-RO"/>
        </w:rPr>
        <w:t>mențio</w:t>
      </w:r>
      <w:r w:rsidR="00582D5F">
        <w:rPr>
          <w:sz w:val="24"/>
          <w:szCs w:val="24"/>
          <w:lang w:val="ro-RO"/>
        </w:rPr>
        <w:t>nează</w:t>
      </w:r>
      <w:r w:rsidR="003161E0" w:rsidRPr="004260CF">
        <w:rPr>
          <w:sz w:val="24"/>
          <w:szCs w:val="24"/>
          <w:lang w:val="ro-RO"/>
        </w:rPr>
        <w:t xml:space="preserve"> subdomeniile specifice care sunt luate în considerare în stabilirea rezultatelor.</w:t>
      </w:r>
      <w:r w:rsidR="004260CF" w:rsidRPr="004260CF">
        <w:rPr>
          <w:sz w:val="24"/>
          <w:szCs w:val="24"/>
          <w:lang w:val="ro-RO"/>
        </w:rPr>
        <w:t xml:space="preserve"> </w:t>
      </w:r>
      <w:r w:rsidRPr="004260CF">
        <w:rPr>
          <w:sz w:val="24"/>
          <w:szCs w:val="24"/>
          <w:lang w:val="ro-RO"/>
        </w:rPr>
        <w:t xml:space="preserve">Metodologia completă a clasamentului </w:t>
      </w:r>
      <w:r w:rsidRPr="004260CF">
        <w:rPr>
          <w:b/>
          <w:sz w:val="24"/>
          <w:szCs w:val="24"/>
          <w:lang w:val="ro-RO"/>
        </w:rPr>
        <w:t xml:space="preserve">THE World University </w:t>
      </w:r>
      <w:proofErr w:type="spellStart"/>
      <w:r w:rsidRPr="004260CF">
        <w:rPr>
          <w:b/>
          <w:sz w:val="24"/>
          <w:szCs w:val="24"/>
          <w:lang w:val="ro-RO"/>
        </w:rPr>
        <w:t>Rankings</w:t>
      </w:r>
      <w:proofErr w:type="spellEnd"/>
      <w:r w:rsidRPr="004260CF">
        <w:rPr>
          <w:b/>
          <w:sz w:val="24"/>
          <w:szCs w:val="24"/>
          <w:lang w:val="ro-RO"/>
        </w:rPr>
        <w:t xml:space="preserve"> 2025</w:t>
      </w:r>
      <w:r w:rsidRPr="004260CF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4260CF">
        <w:rPr>
          <w:b/>
          <w:bCs/>
          <w:sz w:val="24"/>
          <w:szCs w:val="24"/>
          <w:lang w:val="ro-RO"/>
        </w:rPr>
        <w:t>by</w:t>
      </w:r>
      <w:proofErr w:type="spellEnd"/>
      <w:r w:rsidRPr="004260CF">
        <w:rPr>
          <w:b/>
          <w:bCs/>
          <w:sz w:val="24"/>
          <w:szCs w:val="24"/>
          <w:lang w:val="ro-RO"/>
        </w:rPr>
        <w:t xml:space="preserve"> </w:t>
      </w:r>
      <w:proofErr w:type="spellStart"/>
      <w:r w:rsidRPr="004260CF">
        <w:rPr>
          <w:b/>
          <w:bCs/>
          <w:sz w:val="24"/>
          <w:szCs w:val="24"/>
          <w:lang w:val="ro-RO"/>
        </w:rPr>
        <w:t>Subject</w:t>
      </w:r>
      <w:proofErr w:type="spellEnd"/>
      <w:r w:rsidRPr="004260CF">
        <w:rPr>
          <w:sz w:val="24"/>
          <w:szCs w:val="24"/>
          <w:lang w:val="ro-RO"/>
        </w:rPr>
        <w:t xml:space="preserve"> poate fi consultată </w:t>
      </w:r>
      <w:hyperlink r:id="rId4" w:history="1">
        <w:r w:rsidRPr="004260CF">
          <w:rPr>
            <w:rStyle w:val="Hyperlink"/>
            <w:b/>
            <w:bCs/>
            <w:sz w:val="24"/>
            <w:szCs w:val="24"/>
            <w:lang w:val="ro-RO"/>
          </w:rPr>
          <w:t>aici</w:t>
        </w:r>
      </w:hyperlink>
      <w:r w:rsidRPr="004260CF">
        <w:rPr>
          <w:sz w:val="24"/>
          <w:szCs w:val="24"/>
          <w:lang w:val="ro-RO"/>
        </w:rPr>
        <w:t xml:space="preserve">. </w:t>
      </w:r>
    </w:p>
    <w:sectPr w:rsidR="00152D0D" w:rsidRPr="004260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2AE"/>
    <w:rsid w:val="00046DED"/>
    <w:rsid w:val="001122C8"/>
    <w:rsid w:val="00116E26"/>
    <w:rsid w:val="00122B6E"/>
    <w:rsid w:val="00126DF2"/>
    <w:rsid w:val="001303FA"/>
    <w:rsid w:val="00152D0D"/>
    <w:rsid w:val="00163B81"/>
    <w:rsid w:val="001A7C34"/>
    <w:rsid w:val="001D434C"/>
    <w:rsid w:val="00220233"/>
    <w:rsid w:val="00230395"/>
    <w:rsid w:val="003161E0"/>
    <w:rsid w:val="00366A26"/>
    <w:rsid w:val="003872CF"/>
    <w:rsid w:val="00396173"/>
    <w:rsid w:val="003C3850"/>
    <w:rsid w:val="004260CF"/>
    <w:rsid w:val="00477035"/>
    <w:rsid w:val="004A2DA3"/>
    <w:rsid w:val="004D4CB3"/>
    <w:rsid w:val="004E001C"/>
    <w:rsid w:val="005002AE"/>
    <w:rsid w:val="0051573C"/>
    <w:rsid w:val="0052311C"/>
    <w:rsid w:val="00551FF2"/>
    <w:rsid w:val="005826DE"/>
    <w:rsid w:val="00582D5F"/>
    <w:rsid w:val="005962D5"/>
    <w:rsid w:val="005B71CF"/>
    <w:rsid w:val="005E0B25"/>
    <w:rsid w:val="00620274"/>
    <w:rsid w:val="006466ED"/>
    <w:rsid w:val="006E6563"/>
    <w:rsid w:val="00711140"/>
    <w:rsid w:val="00711A6E"/>
    <w:rsid w:val="007362B2"/>
    <w:rsid w:val="00796DA5"/>
    <w:rsid w:val="007A2C92"/>
    <w:rsid w:val="007D01BD"/>
    <w:rsid w:val="007D57C1"/>
    <w:rsid w:val="00837646"/>
    <w:rsid w:val="00854CA5"/>
    <w:rsid w:val="008D6ED3"/>
    <w:rsid w:val="008F0656"/>
    <w:rsid w:val="00903D7A"/>
    <w:rsid w:val="009062F3"/>
    <w:rsid w:val="00953C93"/>
    <w:rsid w:val="00967122"/>
    <w:rsid w:val="009A7F4E"/>
    <w:rsid w:val="00A140EE"/>
    <w:rsid w:val="00A50807"/>
    <w:rsid w:val="00A52D16"/>
    <w:rsid w:val="00AC3C9A"/>
    <w:rsid w:val="00AD08F8"/>
    <w:rsid w:val="00AF379E"/>
    <w:rsid w:val="00B34111"/>
    <w:rsid w:val="00B4614A"/>
    <w:rsid w:val="00B544E5"/>
    <w:rsid w:val="00B90F26"/>
    <w:rsid w:val="00B94C4A"/>
    <w:rsid w:val="00BC5569"/>
    <w:rsid w:val="00BD410E"/>
    <w:rsid w:val="00BF2271"/>
    <w:rsid w:val="00C101CD"/>
    <w:rsid w:val="00C2154D"/>
    <w:rsid w:val="00C377A3"/>
    <w:rsid w:val="00C60BED"/>
    <w:rsid w:val="00CB22E9"/>
    <w:rsid w:val="00D02D03"/>
    <w:rsid w:val="00D163A4"/>
    <w:rsid w:val="00D92AB6"/>
    <w:rsid w:val="00D95A83"/>
    <w:rsid w:val="00DA4FA9"/>
    <w:rsid w:val="00DB4D22"/>
    <w:rsid w:val="00DD12B8"/>
    <w:rsid w:val="00E872C6"/>
    <w:rsid w:val="00EC761D"/>
    <w:rsid w:val="00FD49A6"/>
    <w:rsid w:val="00FE2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C0408C"/>
  <w15:chartTrackingRefBased/>
  <w15:docId w15:val="{01250F34-F6E6-4F85-9398-E4D76CF53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02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02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02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02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02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02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02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02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02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02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02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02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02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02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02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02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02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02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02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02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02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02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02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02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02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02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02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02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02A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A7C34"/>
    <w:rPr>
      <w:color w:val="467886" w:themeColor="hyperlink"/>
      <w:u w:val="single"/>
    </w:rPr>
  </w:style>
  <w:style w:type="paragraph" w:styleId="Revision">
    <w:name w:val="Revision"/>
    <w:hidden/>
    <w:uiPriority w:val="99"/>
    <w:semiHidden/>
    <w:rsid w:val="00366A2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B4D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B4D2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B4D2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4D2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4D2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imeshighereducation.com/world-university-rankings/world-university-rankings-subject-2025-methodolog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217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 Cojocaru</dc:creator>
  <cp:keywords/>
  <dc:description/>
  <cp:lastModifiedBy>IOAN MICLEA</cp:lastModifiedBy>
  <cp:revision>4</cp:revision>
  <dcterms:created xsi:type="dcterms:W3CDTF">2025-01-23T13:46:00Z</dcterms:created>
  <dcterms:modified xsi:type="dcterms:W3CDTF">2025-01-23T14:28:00Z</dcterms:modified>
</cp:coreProperties>
</file>